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74D8" w:rsidRPr="00BD74D8" w:rsidRDefault="00BD74D8" w:rsidP="00AD2B06">
      <w:pPr>
        <w:pStyle w:val="a0"/>
        <w:jc w:val="center"/>
        <w:rPr>
          <w:rFonts w:ascii="Times New Roman" w:hAnsi="Times New Roman" w:cs="Times New Roman"/>
          <w:sz w:val="32"/>
          <w:szCs w:val="32"/>
        </w:rPr>
      </w:pPr>
      <w:r w:rsidRPr="00BD74D8">
        <w:rPr>
          <w:rFonts w:ascii="Times New Roman" w:hAnsi="Times New Roman" w:cs="Times New Roman"/>
          <w:sz w:val="32"/>
          <w:szCs w:val="32"/>
        </w:rPr>
        <w:t>АДМИНИСТРАЦИЯ  ЖИРЯТИНСКОГО РАЙОНА</w:t>
      </w:r>
    </w:p>
    <w:p w:rsidR="00BD74D8" w:rsidRPr="00242A5E" w:rsidRDefault="00BD74D8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</w:rPr>
      </w:pPr>
      <w:r w:rsidRPr="00242A5E">
        <w:rPr>
          <w:rFonts w:ascii="Times New Roman" w:hAnsi="Times New Roman" w:cs="Times New Roman"/>
        </w:rPr>
        <w:t>ПОСТАНОВЛЕНИЕ</w:t>
      </w: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8737CB" w:rsidRDefault="00BD74D8" w:rsidP="00AD2B06">
      <w:pPr>
        <w:tabs>
          <w:tab w:val="left" w:pos="3150"/>
        </w:tabs>
        <w:rPr>
          <w:sz w:val="28"/>
          <w:szCs w:val="28"/>
        </w:rPr>
      </w:pPr>
      <w:r w:rsidRPr="008737CB">
        <w:rPr>
          <w:sz w:val="28"/>
          <w:szCs w:val="28"/>
        </w:rPr>
        <w:t xml:space="preserve">от </w:t>
      </w:r>
      <w:r w:rsidR="00410C27">
        <w:rPr>
          <w:sz w:val="28"/>
          <w:szCs w:val="28"/>
        </w:rPr>
        <w:t>17.06.</w:t>
      </w:r>
      <w:r w:rsidRPr="008737CB">
        <w:rPr>
          <w:sz w:val="28"/>
          <w:szCs w:val="28"/>
        </w:rPr>
        <w:t>202</w:t>
      </w:r>
      <w:r w:rsidR="00896D55">
        <w:rPr>
          <w:sz w:val="28"/>
          <w:szCs w:val="28"/>
        </w:rPr>
        <w:t>2</w:t>
      </w:r>
      <w:r w:rsidRPr="008737CB">
        <w:rPr>
          <w:sz w:val="28"/>
          <w:szCs w:val="28"/>
        </w:rPr>
        <w:t xml:space="preserve"> </w:t>
      </w:r>
      <w:r w:rsidR="00410C27">
        <w:rPr>
          <w:sz w:val="28"/>
          <w:szCs w:val="28"/>
        </w:rPr>
        <w:t xml:space="preserve"> </w:t>
      </w:r>
      <w:r w:rsidRPr="008737CB">
        <w:rPr>
          <w:sz w:val="28"/>
          <w:szCs w:val="28"/>
        </w:rPr>
        <w:t xml:space="preserve">г. № </w:t>
      </w:r>
      <w:r w:rsidR="00410C27">
        <w:rPr>
          <w:sz w:val="28"/>
          <w:szCs w:val="28"/>
        </w:rPr>
        <w:t>191</w:t>
      </w:r>
    </w:p>
    <w:p w:rsidR="00BD74D8" w:rsidRDefault="00BD74D8" w:rsidP="00AD2B06">
      <w:r w:rsidRPr="008737CB">
        <w:rPr>
          <w:sz w:val="28"/>
          <w:szCs w:val="28"/>
        </w:rPr>
        <w:t>с. Жирятино</w:t>
      </w:r>
    </w:p>
    <w:p w:rsidR="00A87CFD" w:rsidRPr="00AB0C00" w:rsidRDefault="00A87CFD" w:rsidP="00AD2B06">
      <w:bookmarkStart w:id="0" w:name="_GoBack"/>
      <w:bookmarkEnd w:id="0"/>
    </w:p>
    <w:p w:rsidR="00A87CFD" w:rsidRPr="008737CB" w:rsidRDefault="00A87CFD" w:rsidP="00A87CFD">
      <w:pPr>
        <w:pStyle w:val="10"/>
        <w:spacing w:before="0" w:after="0" w:line="160" w:lineRule="atLeast"/>
        <w:ind w:right="5384"/>
        <w:jc w:val="left"/>
        <w:rPr>
          <w:sz w:val="24"/>
        </w:rPr>
      </w:pPr>
      <w:r w:rsidRPr="008737CB">
        <w:rPr>
          <w:sz w:val="24"/>
        </w:rPr>
        <w:t xml:space="preserve">Об утверждении Порядка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уведомления руководителями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муниципальных учреждений о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возникновении личной заинтересованности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при исполнении должностных обязанностей, </w:t>
      </w:r>
    </w:p>
    <w:p w:rsidR="008737CB" w:rsidRDefault="008737CB" w:rsidP="00AD2B06">
      <w:pPr>
        <w:pStyle w:val="a1"/>
        <w:spacing w:line="160" w:lineRule="atLeast"/>
        <w:ind w:firstLine="0"/>
        <w:rPr>
          <w:rFonts w:cs="Times New Roman"/>
          <w:sz w:val="24"/>
        </w:rPr>
      </w:pPr>
      <w:r w:rsidRPr="008737CB">
        <w:rPr>
          <w:rFonts w:cs="Times New Roman"/>
          <w:sz w:val="24"/>
        </w:rPr>
        <w:t xml:space="preserve">которая приводит или может привести </w:t>
      </w:r>
    </w:p>
    <w:p w:rsidR="00BD74D8" w:rsidRPr="008737CB" w:rsidRDefault="008737CB" w:rsidP="00AD2B06">
      <w:pPr>
        <w:pStyle w:val="a1"/>
        <w:spacing w:line="160" w:lineRule="atLeast"/>
        <w:ind w:firstLine="0"/>
        <w:rPr>
          <w:sz w:val="24"/>
        </w:rPr>
      </w:pPr>
      <w:r w:rsidRPr="008737CB">
        <w:rPr>
          <w:rFonts w:cs="Times New Roman"/>
          <w:sz w:val="24"/>
        </w:rPr>
        <w:t>к конфликту интересов</w:t>
      </w: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BD74D8" w:rsidRDefault="00BD74D8" w:rsidP="00AD2B06">
      <w:pPr>
        <w:pStyle w:val="a1"/>
        <w:spacing w:line="160" w:lineRule="atLeast"/>
        <w:ind w:firstLine="0"/>
        <w:rPr>
          <w:sz w:val="24"/>
        </w:rPr>
      </w:pPr>
    </w:p>
    <w:p w:rsidR="008737CB" w:rsidRPr="008737CB" w:rsidRDefault="00CF664B" w:rsidP="008737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37CB">
        <w:rPr>
          <w:rFonts w:cs="Times New Roman"/>
          <w:sz w:val="28"/>
          <w:szCs w:val="28"/>
        </w:rPr>
        <w:t xml:space="preserve">       </w:t>
      </w:r>
      <w:r w:rsidR="001029BB" w:rsidRPr="008737CB">
        <w:rPr>
          <w:rFonts w:cs="Times New Roman"/>
          <w:sz w:val="28"/>
          <w:szCs w:val="28"/>
        </w:rPr>
        <w:t>В соответствии с</w:t>
      </w:r>
      <w:r w:rsidR="008737CB" w:rsidRPr="008737CB">
        <w:rPr>
          <w:rFonts w:cs="Times New Roman"/>
          <w:sz w:val="28"/>
          <w:szCs w:val="28"/>
        </w:rPr>
        <w:t>о ст.27</w:t>
      </w:r>
      <w:r w:rsidR="001029BB" w:rsidRPr="008737CB">
        <w:rPr>
          <w:rFonts w:cs="Times New Roman"/>
          <w:sz w:val="28"/>
          <w:szCs w:val="28"/>
        </w:rPr>
        <w:t xml:space="preserve"> Федеральн</w:t>
      </w:r>
      <w:r w:rsidR="008737CB" w:rsidRPr="008737CB">
        <w:rPr>
          <w:rFonts w:cs="Times New Roman"/>
          <w:sz w:val="28"/>
          <w:szCs w:val="28"/>
        </w:rPr>
        <w:t>ого</w:t>
      </w:r>
      <w:r w:rsidR="001029BB" w:rsidRPr="008737CB">
        <w:rPr>
          <w:rFonts w:cs="Times New Roman"/>
          <w:sz w:val="28"/>
          <w:szCs w:val="28"/>
        </w:rPr>
        <w:t xml:space="preserve"> закон</w:t>
      </w:r>
      <w:r w:rsidR="008737CB" w:rsidRPr="008737CB">
        <w:rPr>
          <w:rFonts w:cs="Times New Roman"/>
          <w:sz w:val="28"/>
          <w:szCs w:val="28"/>
        </w:rPr>
        <w:t>а</w:t>
      </w:r>
      <w:r w:rsidR="001029BB" w:rsidRPr="008737CB">
        <w:rPr>
          <w:rFonts w:cs="Times New Roman"/>
          <w:sz w:val="28"/>
          <w:szCs w:val="28"/>
        </w:rPr>
        <w:t xml:space="preserve"> </w:t>
      </w:r>
      <w:r w:rsidR="008737CB" w:rsidRPr="008737CB">
        <w:rPr>
          <w:rFonts w:cs="Times New Roman"/>
          <w:sz w:val="28"/>
          <w:szCs w:val="28"/>
        </w:rPr>
        <w:t>о</w:t>
      </w:r>
      <w:r w:rsidR="008737CB" w:rsidRPr="008737C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 12.01.1996 N 7-ФЗ "О некоммерческих организациях", ст. 11 </w:t>
      </w:r>
      <w:r w:rsidR="008737CB" w:rsidRPr="008737CB">
        <w:rPr>
          <w:rFonts w:cs="Times New Roman"/>
          <w:sz w:val="28"/>
          <w:szCs w:val="28"/>
        </w:rPr>
        <w:t>Федерального закона от 25 декабря 2008 г. N 273-ФЗ "О противодействии коррупции",</w:t>
      </w:r>
      <w:r w:rsidR="008737CB" w:rsidRPr="008737C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hyperlink r:id="rId7" w:history="1">
        <w:r w:rsidR="008737CB" w:rsidRPr="000B609C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 xml:space="preserve"> ст. 276</w:t>
        </w:r>
      </w:hyperlink>
      <w:r w:rsidR="008737CB" w:rsidRPr="000B609C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737CB" w:rsidRPr="008737CB">
        <w:rPr>
          <w:rFonts w:eastAsia="Times New Roman" w:cs="Times New Roman"/>
          <w:kern w:val="0"/>
          <w:sz w:val="28"/>
          <w:szCs w:val="28"/>
          <w:lang w:eastAsia="ru-RU" w:bidi="ar-SA"/>
        </w:rPr>
        <w:t>Трудового кодекса РФ</w:t>
      </w:r>
    </w:p>
    <w:p w:rsidR="008737CB" w:rsidRPr="008737CB" w:rsidRDefault="008737CB" w:rsidP="008737C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737CB">
        <w:rPr>
          <w:rFonts w:cs="Times New Roman"/>
          <w:sz w:val="28"/>
          <w:szCs w:val="28"/>
        </w:rPr>
        <w:t xml:space="preserve"> и во исполнение представления заместителя прокурора Жирятинского района  от 0</w:t>
      </w:r>
      <w:r w:rsidR="00D75814">
        <w:rPr>
          <w:rFonts w:cs="Times New Roman"/>
          <w:sz w:val="28"/>
          <w:szCs w:val="28"/>
        </w:rPr>
        <w:t>5.05</w:t>
      </w:r>
      <w:r w:rsidRPr="008737CB">
        <w:rPr>
          <w:rFonts w:cs="Times New Roman"/>
          <w:sz w:val="28"/>
          <w:szCs w:val="28"/>
        </w:rPr>
        <w:t>.202</w:t>
      </w:r>
      <w:r w:rsidR="00D75814">
        <w:rPr>
          <w:rFonts w:cs="Times New Roman"/>
          <w:sz w:val="28"/>
          <w:szCs w:val="28"/>
        </w:rPr>
        <w:t>2</w:t>
      </w:r>
      <w:r w:rsidR="00896D55">
        <w:rPr>
          <w:rFonts w:cs="Times New Roman"/>
          <w:sz w:val="28"/>
          <w:szCs w:val="28"/>
        </w:rPr>
        <w:t xml:space="preserve"> года </w:t>
      </w:r>
      <w:r w:rsidRPr="008737CB">
        <w:rPr>
          <w:rFonts w:cs="Times New Roman"/>
          <w:sz w:val="28"/>
          <w:szCs w:val="28"/>
        </w:rPr>
        <w:t xml:space="preserve"> № 39-202</w:t>
      </w:r>
      <w:r w:rsidR="00896D55">
        <w:rPr>
          <w:rFonts w:cs="Times New Roman"/>
          <w:sz w:val="28"/>
          <w:szCs w:val="28"/>
        </w:rPr>
        <w:t>2</w:t>
      </w:r>
      <w:r w:rsidRPr="008737CB">
        <w:rPr>
          <w:rFonts w:cs="Times New Roman"/>
          <w:sz w:val="28"/>
          <w:szCs w:val="28"/>
        </w:rPr>
        <w:t>/Прдп1</w:t>
      </w:r>
      <w:r w:rsidR="00896D55">
        <w:rPr>
          <w:rFonts w:cs="Times New Roman"/>
          <w:sz w:val="28"/>
          <w:szCs w:val="28"/>
        </w:rPr>
        <w:t>15</w:t>
      </w:r>
      <w:r w:rsidRPr="008737CB">
        <w:rPr>
          <w:rFonts w:cs="Times New Roman"/>
          <w:sz w:val="28"/>
          <w:szCs w:val="28"/>
        </w:rPr>
        <w:t>-2</w:t>
      </w:r>
      <w:r w:rsidR="00896D55">
        <w:rPr>
          <w:rFonts w:cs="Times New Roman"/>
          <w:sz w:val="28"/>
          <w:szCs w:val="28"/>
        </w:rPr>
        <w:t>2</w:t>
      </w:r>
      <w:r w:rsidRPr="008737CB">
        <w:rPr>
          <w:rFonts w:cs="Times New Roman"/>
          <w:sz w:val="28"/>
          <w:szCs w:val="28"/>
        </w:rPr>
        <w:t>-20150014</w:t>
      </w:r>
    </w:p>
    <w:p w:rsidR="006F62D1" w:rsidRPr="008737CB" w:rsidRDefault="006F62D1" w:rsidP="008737CB">
      <w:pPr>
        <w:pStyle w:val="a1"/>
        <w:ind w:firstLine="0"/>
        <w:rPr>
          <w:rFonts w:cs="Times New Roman"/>
          <w:szCs w:val="28"/>
        </w:rPr>
      </w:pPr>
      <w:r w:rsidRPr="008737CB">
        <w:rPr>
          <w:rFonts w:cs="Times New Roman"/>
          <w:szCs w:val="28"/>
        </w:rPr>
        <w:t>ПОСТАНОВЛЯЮ:</w:t>
      </w:r>
    </w:p>
    <w:p w:rsidR="006F62D1" w:rsidRPr="008737CB" w:rsidRDefault="006F62D1" w:rsidP="00AD2B06">
      <w:pPr>
        <w:pStyle w:val="a1"/>
        <w:ind w:firstLine="0"/>
        <w:rPr>
          <w:rFonts w:cs="Times New Roman"/>
          <w:szCs w:val="28"/>
        </w:rPr>
      </w:pPr>
    </w:p>
    <w:p w:rsidR="001029BB" w:rsidRPr="008737CB" w:rsidRDefault="001029BB" w:rsidP="008737C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7CB">
        <w:rPr>
          <w:rFonts w:ascii="Times New Roman" w:hAnsi="Times New Roman" w:cs="Times New Roman"/>
          <w:sz w:val="28"/>
          <w:szCs w:val="28"/>
        </w:rPr>
        <w:t>1. Утвердить Порядок</w:t>
      </w:r>
      <w:r w:rsidR="008737CB" w:rsidRPr="008737CB">
        <w:rPr>
          <w:rFonts w:ascii="Times New Roman" w:hAnsi="Times New Roman" w:cs="Times New Roman"/>
          <w:sz w:val="28"/>
          <w:szCs w:val="28"/>
        </w:rPr>
        <w:t xml:space="preserve"> уведомления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737CB">
        <w:rPr>
          <w:rFonts w:ascii="Times New Roman" w:hAnsi="Times New Roman" w:cs="Times New Roman"/>
          <w:sz w:val="28"/>
          <w:szCs w:val="28"/>
        </w:rPr>
        <w:t>, приложение 1.</w:t>
      </w:r>
    </w:p>
    <w:p w:rsidR="001029BB" w:rsidRPr="008737CB" w:rsidRDefault="001029BB" w:rsidP="00AD2B06">
      <w:pPr>
        <w:pStyle w:val="a1"/>
        <w:ind w:firstLine="0"/>
        <w:rPr>
          <w:rFonts w:cs="Times New Roman"/>
          <w:szCs w:val="28"/>
        </w:rPr>
      </w:pPr>
      <w:r w:rsidRPr="008737CB">
        <w:rPr>
          <w:rFonts w:cs="Times New Roman"/>
          <w:szCs w:val="28"/>
        </w:rPr>
        <w:t>2.</w:t>
      </w:r>
      <w:r w:rsidR="008737CB" w:rsidRPr="008737CB">
        <w:rPr>
          <w:rFonts w:cs="Times New Roman"/>
          <w:szCs w:val="28"/>
        </w:rPr>
        <w:t xml:space="preserve"> Настоящее постановление довести до сведения руководителей муниципальных учреждений в 10- дневный срок с даты подписания</w:t>
      </w:r>
      <w:r w:rsidRPr="008737CB">
        <w:rPr>
          <w:rFonts w:cs="Times New Roman"/>
          <w:szCs w:val="28"/>
        </w:rPr>
        <w:t>.</w:t>
      </w:r>
    </w:p>
    <w:p w:rsidR="001029BB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  <w:r w:rsidRPr="008737CB">
        <w:rPr>
          <w:rFonts w:cs="Times New Roman"/>
          <w:szCs w:val="28"/>
        </w:rPr>
        <w:t>3</w:t>
      </w:r>
      <w:r w:rsidR="001029BB" w:rsidRPr="008737CB">
        <w:rPr>
          <w:rFonts w:cs="Times New Roman"/>
          <w:szCs w:val="28"/>
        </w:rPr>
        <w:t xml:space="preserve">. Контроль за исполнением </w:t>
      </w:r>
      <w:r w:rsidRPr="008737CB">
        <w:rPr>
          <w:rFonts w:cs="Times New Roman"/>
          <w:szCs w:val="28"/>
        </w:rPr>
        <w:t xml:space="preserve">настоящего </w:t>
      </w:r>
      <w:r w:rsidR="001029BB" w:rsidRPr="008737CB">
        <w:rPr>
          <w:rFonts w:cs="Times New Roman"/>
          <w:szCs w:val="28"/>
        </w:rPr>
        <w:t xml:space="preserve">постановления возложить на заместителя главы администрации </w:t>
      </w:r>
      <w:r w:rsidR="00172C48" w:rsidRPr="008737CB">
        <w:rPr>
          <w:rFonts w:cs="Times New Roman"/>
          <w:szCs w:val="28"/>
        </w:rPr>
        <w:t xml:space="preserve">района </w:t>
      </w:r>
      <w:r w:rsidR="008737CB" w:rsidRPr="008737CB">
        <w:rPr>
          <w:rFonts w:cs="Times New Roman"/>
          <w:szCs w:val="28"/>
        </w:rPr>
        <w:t>В</w:t>
      </w:r>
      <w:r w:rsidR="00CF664B" w:rsidRPr="008737CB">
        <w:rPr>
          <w:rFonts w:cs="Times New Roman"/>
          <w:szCs w:val="28"/>
        </w:rPr>
        <w:t>.</w:t>
      </w:r>
      <w:r w:rsidR="008737CB" w:rsidRPr="008737CB">
        <w:rPr>
          <w:rFonts w:cs="Times New Roman"/>
          <w:szCs w:val="28"/>
        </w:rPr>
        <w:t>П</w:t>
      </w:r>
      <w:r w:rsidR="00CF664B" w:rsidRPr="008737CB">
        <w:rPr>
          <w:rFonts w:cs="Times New Roman"/>
          <w:szCs w:val="28"/>
        </w:rPr>
        <w:t xml:space="preserve">. </w:t>
      </w:r>
      <w:r w:rsidR="008737CB" w:rsidRPr="008737CB">
        <w:rPr>
          <w:rFonts w:cs="Times New Roman"/>
          <w:szCs w:val="28"/>
        </w:rPr>
        <w:t>Пожарскую</w:t>
      </w:r>
      <w:r w:rsidR="00CF664B" w:rsidRPr="008737CB">
        <w:rPr>
          <w:rFonts w:cs="Times New Roman"/>
          <w:szCs w:val="28"/>
        </w:rPr>
        <w:t>.</w:t>
      </w:r>
    </w:p>
    <w:p w:rsidR="006B19FF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p w:rsidR="006B19FF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p w:rsidR="006B19FF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p w:rsidR="006B19FF" w:rsidRPr="008737CB" w:rsidRDefault="006B19FF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1029BB" w:rsidRPr="008737CB">
        <w:tc>
          <w:tcPr>
            <w:tcW w:w="6613" w:type="dxa"/>
            <w:shd w:val="clear" w:color="auto" w:fill="auto"/>
            <w:vAlign w:val="bottom"/>
          </w:tcPr>
          <w:p w:rsidR="001029BB" w:rsidRPr="008737CB" w:rsidRDefault="006B19FF" w:rsidP="00AD2B06">
            <w:pPr>
              <w:pStyle w:val="af0"/>
              <w:spacing w:before="0" w:line="160" w:lineRule="atLeast"/>
              <w:rPr>
                <w:rFonts w:cs="Times New Roman"/>
                <w:szCs w:val="28"/>
              </w:rPr>
            </w:pPr>
            <w:r w:rsidRPr="008737CB">
              <w:rPr>
                <w:rFonts w:cs="Times New Roman"/>
                <w:szCs w:val="28"/>
              </w:rPr>
              <w:t>Г</w:t>
            </w:r>
            <w:r w:rsidR="001029BB" w:rsidRPr="008737CB">
              <w:rPr>
                <w:rFonts w:cs="Times New Roman"/>
                <w:szCs w:val="28"/>
              </w:rPr>
              <w:t>лав</w:t>
            </w:r>
            <w:r w:rsidRPr="008737CB">
              <w:rPr>
                <w:rFonts w:cs="Times New Roman"/>
                <w:szCs w:val="28"/>
              </w:rPr>
              <w:t>а</w:t>
            </w:r>
            <w:r w:rsidR="001029BB" w:rsidRPr="008737CB">
              <w:rPr>
                <w:rFonts w:cs="Times New Roman"/>
                <w:szCs w:val="28"/>
              </w:rPr>
              <w:t xml:space="preserve"> администрации</w:t>
            </w:r>
          </w:p>
          <w:p w:rsidR="006B19FF" w:rsidRPr="008737CB" w:rsidRDefault="006B19FF" w:rsidP="00AD2B06">
            <w:pPr>
              <w:pStyle w:val="af0"/>
              <w:spacing w:before="0" w:line="160" w:lineRule="atLeast"/>
              <w:rPr>
                <w:rFonts w:cs="Times New Roman"/>
                <w:szCs w:val="28"/>
              </w:rPr>
            </w:pPr>
            <w:r w:rsidRPr="008737CB">
              <w:rPr>
                <w:rFonts w:cs="Times New Roman"/>
                <w:szCs w:val="28"/>
              </w:rPr>
              <w:t>Жирятинского района</w:t>
            </w:r>
          </w:p>
        </w:tc>
        <w:tc>
          <w:tcPr>
            <w:tcW w:w="3013" w:type="dxa"/>
            <w:shd w:val="clear" w:color="auto" w:fill="auto"/>
            <w:vAlign w:val="bottom"/>
          </w:tcPr>
          <w:p w:rsidR="001029BB" w:rsidRPr="008737CB" w:rsidRDefault="006B19FF" w:rsidP="00AD2B06">
            <w:pPr>
              <w:pStyle w:val="af0"/>
              <w:spacing w:before="0" w:line="160" w:lineRule="atLeast"/>
              <w:rPr>
                <w:rFonts w:cs="Times New Roman"/>
                <w:szCs w:val="28"/>
              </w:rPr>
            </w:pPr>
            <w:r w:rsidRPr="008737CB">
              <w:rPr>
                <w:rFonts w:cs="Times New Roman"/>
                <w:szCs w:val="28"/>
              </w:rPr>
              <w:t>Л.А. Антюхов</w:t>
            </w:r>
          </w:p>
        </w:tc>
      </w:tr>
    </w:tbl>
    <w:p w:rsidR="001029BB" w:rsidRPr="008737CB" w:rsidRDefault="001029BB" w:rsidP="00AD2B06">
      <w:pPr>
        <w:pStyle w:val="a1"/>
        <w:spacing w:line="160" w:lineRule="atLeast"/>
        <w:ind w:firstLine="0"/>
        <w:rPr>
          <w:rFonts w:cs="Times New Roman"/>
          <w:szCs w:val="28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CF664B" w:rsidRDefault="00CF664B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A113D4" w:rsidRDefault="00A113D4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A113D4" w:rsidRDefault="00A113D4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A113D4" w:rsidRDefault="00A113D4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A113D4" w:rsidRDefault="00A113D4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A113D4" w:rsidRDefault="00A113D4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A113D4" w:rsidRDefault="00A113D4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A113D4" w:rsidRDefault="00A113D4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6B19FF" w:rsidRDefault="006B19FF" w:rsidP="00AD2B06">
      <w:pPr>
        <w:tabs>
          <w:tab w:val="left" w:pos="1985"/>
          <w:tab w:val="left" w:pos="5800"/>
        </w:tabs>
        <w:spacing w:line="160" w:lineRule="atLeast"/>
        <w:rPr>
          <w:sz w:val="20"/>
          <w:szCs w:val="20"/>
        </w:rPr>
      </w:pPr>
    </w:p>
    <w:p w:rsidR="00896D55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lastRenderedPageBreak/>
        <w:t>Приложение 1</w:t>
      </w:r>
    </w:p>
    <w:p w:rsidR="00926CC1" w:rsidRPr="00655827" w:rsidRDefault="00AA7B28" w:rsidP="001176F3">
      <w:pPr>
        <w:tabs>
          <w:tab w:val="left" w:pos="1985"/>
          <w:tab w:val="left" w:pos="5800"/>
        </w:tabs>
        <w:spacing w:line="160" w:lineRule="atLeast"/>
        <w:ind w:left="5954"/>
        <w:rPr>
          <w:sz w:val="22"/>
          <w:szCs w:val="22"/>
        </w:rPr>
      </w:pPr>
      <w:r w:rsidRPr="00655827">
        <w:rPr>
          <w:sz w:val="22"/>
          <w:szCs w:val="22"/>
        </w:rPr>
        <w:t xml:space="preserve">к </w:t>
      </w:r>
      <w:r w:rsidR="001029BB" w:rsidRPr="00655827">
        <w:rPr>
          <w:sz w:val="22"/>
          <w:szCs w:val="22"/>
        </w:rPr>
        <w:t>постановлени</w:t>
      </w:r>
      <w:r w:rsidRPr="00655827">
        <w:rPr>
          <w:sz w:val="22"/>
          <w:szCs w:val="22"/>
        </w:rPr>
        <w:t xml:space="preserve">ю </w:t>
      </w:r>
      <w:r w:rsidR="001029BB" w:rsidRPr="00655827">
        <w:rPr>
          <w:sz w:val="22"/>
          <w:szCs w:val="22"/>
        </w:rPr>
        <w:t>администрации</w:t>
      </w:r>
      <w:r w:rsidRPr="00655827">
        <w:rPr>
          <w:sz w:val="22"/>
          <w:szCs w:val="22"/>
        </w:rPr>
        <w:t xml:space="preserve"> </w:t>
      </w:r>
      <w:r w:rsidR="006B19FF" w:rsidRPr="00655827">
        <w:rPr>
          <w:sz w:val="22"/>
          <w:szCs w:val="22"/>
        </w:rPr>
        <w:t>Жирятинского</w:t>
      </w:r>
      <w:r w:rsidR="001029BB" w:rsidRPr="00655827">
        <w:rPr>
          <w:sz w:val="22"/>
          <w:szCs w:val="22"/>
        </w:rPr>
        <w:t xml:space="preserve"> района</w:t>
      </w:r>
      <w:r w:rsidR="00926CC1" w:rsidRPr="00655827">
        <w:rPr>
          <w:sz w:val="22"/>
          <w:szCs w:val="22"/>
        </w:rPr>
        <w:t xml:space="preserve"> </w:t>
      </w:r>
      <w:r w:rsidR="00A67D2E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926CC1" w:rsidRPr="00655827">
        <w:rPr>
          <w:sz w:val="22"/>
          <w:szCs w:val="22"/>
        </w:rPr>
        <w:t>от</w:t>
      </w:r>
      <w:r w:rsidR="00A113D4">
        <w:rPr>
          <w:sz w:val="22"/>
          <w:szCs w:val="22"/>
        </w:rPr>
        <w:t xml:space="preserve"> 17.06.</w:t>
      </w:r>
      <w:r w:rsidR="00926CC1" w:rsidRPr="00655827">
        <w:rPr>
          <w:sz w:val="22"/>
          <w:szCs w:val="22"/>
        </w:rPr>
        <w:t>202</w:t>
      </w:r>
      <w:r w:rsidR="000A7ECE">
        <w:rPr>
          <w:sz w:val="22"/>
          <w:szCs w:val="22"/>
        </w:rPr>
        <w:t>2</w:t>
      </w:r>
      <w:r w:rsidR="00926CC1" w:rsidRPr="00655827">
        <w:rPr>
          <w:sz w:val="22"/>
          <w:szCs w:val="22"/>
        </w:rPr>
        <w:t xml:space="preserve"> г. № </w:t>
      </w:r>
      <w:r w:rsidR="00A113D4">
        <w:rPr>
          <w:sz w:val="22"/>
          <w:szCs w:val="22"/>
        </w:rPr>
        <w:t>191</w:t>
      </w:r>
    </w:p>
    <w:p w:rsidR="001029BB" w:rsidRPr="00655827" w:rsidRDefault="001029BB" w:rsidP="00AD2B06">
      <w:pPr>
        <w:tabs>
          <w:tab w:val="left" w:pos="1985"/>
          <w:tab w:val="left" w:pos="5800"/>
        </w:tabs>
        <w:spacing w:line="160" w:lineRule="atLeast"/>
        <w:ind w:left="6237"/>
        <w:rPr>
          <w:sz w:val="22"/>
          <w:szCs w:val="22"/>
        </w:rPr>
      </w:pPr>
    </w:p>
    <w:p w:rsidR="001029BB" w:rsidRPr="00AE6C5C" w:rsidRDefault="001029BB" w:rsidP="00AE6C5C">
      <w:pPr>
        <w:jc w:val="center"/>
        <w:rPr>
          <w:b/>
          <w:sz w:val="28"/>
          <w:szCs w:val="28"/>
        </w:rPr>
      </w:pPr>
      <w:r w:rsidRPr="00AE6C5C">
        <w:rPr>
          <w:b/>
          <w:sz w:val="28"/>
          <w:szCs w:val="28"/>
        </w:rPr>
        <w:t>ПОРЯДОК</w:t>
      </w:r>
    </w:p>
    <w:p w:rsidR="001D60A9" w:rsidRDefault="001D60A9" w:rsidP="00AE6C5C">
      <w:pPr>
        <w:jc w:val="center"/>
        <w:rPr>
          <w:b/>
          <w:sz w:val="20"/>
          <w:szCs w:val="20"/>
        </w:rPr>
      </w:pPr>
      <w:r w:rsidRPr="008737CB">
        <w:rPr>
          <w:rFonts w:cs="Times New Roman"/>
          <w:sz w:val="28"/>
          <w:szCs w:val="28"/>
        </w:rPr>
        <w:t>уведомления руководителями муниципальных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60A9" w:rsidRDefault="001D60A9" w:rsidP="00AE6C5C">
      <w:pPr>
        <w:jc w:val="center"/>
        <w:rPr>
          <w:b/>
          <w:sz w:val="20"/>
          <w:szCs w:val="20"/>
        </w:rPr>
      </w:pPr>
    </w:p>
    <w:p w:rsidR="001D60A9" w:rsidRDefault="001D60A9" w:rsidP="00AE6C5C">
      <w:pPr>
        <w:jc w:val="center"/>
        <w:rPr>
          <w:b/>
          <w:sz w:val="20"/>
          <w:szCs w:val="20"/>
        </w:rPr>
      </w:pPr>
    </w:p>
    <w:p w:rsidR="001D60A9" w:rsidRPr="001D60A9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0A9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руководителями муниципальных учреждений (далее - работники),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</w:p>
    <w:p w:rsidR="001D60A9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3. Работник обязан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740829" w:rsidRDefault="00740829" w:rsidP="0074082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когда работник по не зависящей от него причине не может представить уведомление, в том числе по причине пребывания в служебной командировке, уведомление должно быть представлено не позднее следующего рабочего дня после устранения такой причины.</w:t>
      </w:r>
    </w:p>
    <w:p w:rsidR="001D60A9" w:rsidRPr="00AE6C5C" w:rsidRDefault="0074082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0A9" w:rsidRPr="00AE6C5C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письменной форме.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 xml:space="preserve">5. Работник составляет уведомление на имя главы администрации района и представляет в  администрацию района (рекомендуемый образец представлен в </w:t>
      </w:r>
      <w:hyperlink w:anchor="Par109" w:tooltip="Уведомление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AE6C5C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В случае, если уведомление не может быть представлено таким работником лично, оно направляется по каналам почтовой связи с уведомлением о вручении.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AE6C5C">
        <w:rPr>
          <w:rFonts w:ascii="Times New Roman" w:hAnsi="Times New Roman" w:cs="Times New Roman"/>
          <w:sz w:val="28"/>
          <w:szCs w:val="28"/>
        </w:rPr>
        <w:t xml:space="preserve">6. Уведомление, представленное (направленное) </w:t>
      </w:r>
      <w:r w:rsidR="00A652B0" w:rsidRPr="00AE6C5C">
        <w:rPr>
          <w:rFonts w:ascii="Times New Roman" w:hAnsi="Times New Roman" w:cs="Times New Roman"/>
          <w:sz w:val="28"/>
          <w:szCs w:val="28"/>
        </w:rPr>
        <w:t xml:space="preserve">в </w:t>
      </w:r>
      <w:r w:rsidRPr="00AE6C5C">
        <w:rPr>
          <w:rFonts w:ascii="Times New Roman" w:hAnsi="Times New Roman" w:cs="Times New Roman"/>
          <w:sz w:val="28"/>
          <w:szCs w:val="28"/>
        </w:rPr>
        <w:t>администраци</w:t>
      </w:r>
      <w:r w:rsidR="00A652B0" w:rsidRPr="00AE6C5C">
        <w:rPr>
          <w:rFonts w:ascii="Times New Roman" w:hAnsi="Times New Roman" w:cs="Times New Roman"/>
          <w:sz w:val="28"/>
          <w:szCs w:val="28"/>
        </w:rPr>
        <w:t>ю</w:t>
      </w:r>
      <w:r w:rsidRPr="00AE6C5C">
        <w:rPr>
          <w:rFonts w:ascii="Times New Roman" w:hAnsi="Times New Roman" w:cs="Times New Roman"/>
          <w:sz w:val="28"/>
          <w:szCs w:val="28"/>
        </w:rPr>
        <w:t xml:space="preserve"> района в день его поступления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представлен в </w:t>
      </w:r>
      <w:hyperlink w:anchor="Par158" w:tooltip="Журнал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AE6C5C">
        <w:rPr>
          <w:rFonts w:ascii="Times New Roman" w:hAnsi="Times New Roman" w:cs="Times New Roman"/>
          <w:sz w:val="28"/>
          <w:szCs w:val="28"/>
        </w:rPr>
        <w:t xml:space="preserve"> к настоящему Порядку). Листы журнала должны быть </w:t>
      </w:r>
      <w:r w:rsidRPr="00AE6C5C">
        <w:rPr>
          <w:rFonts w:ascii="Times New Roman" w:hAnsi="Times New Roman" w:cs="Times New Roman"/>
          <w:sz w:val="28"/>
          <w:szCs w:val="28"/>
        </w:rPr>
        <w:lastRenderedPageBreak/>
        <w:t>прошиты, пронумерованы и заверены печатью</w:t>
      </w:r>
      <w:r w:rsidR="00A652B0" w:rsidRPr="00AE6C5C">
        <w:rPr>
          <w:rFonts w:ascii="Times New Roman" w:hAnsi="Times New Roman" w:cs="Times New Roman"/>
          <w:sz w:val="28"/>
          <w:szCs w:val="28"/>
        </w:rPr>
        <w:t xml:space="preserve"> и подписью главы администрации района</w:t>
      </w:r>
      <w:r w:rsidRPr="00AE6C5C">
        <w:rPr>
          <w:rFonts w:ascii="Times New Roman" w:hAnsi="Times New Roman" w:cs="Times New Roman"/>
          <w:sz w:val="28"/>
          <w:szCs w:val="28"/>
        </w:rPr>
        <w:t>.</w:t>
      </w: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7. Копия уведомления, представленного работником, с отметкой о его регистрации выдается работнику на руки под роспись в журнале или направляется ему по почте с уведомлением о вручении.</w:t>
      </w:r>
    </w:p>
    <w:p w:rsidR="001D60A9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 xml:space="preserve">8. Не позднее </w:t>
      </w:r>
      <w:r w:rsidR="00A652B0" w:rsidRPr="00AE6C5C">
        <w:rPr>
          <w:rFonts w:ascii="Times New Roman" w:hAnsi="Times New Roman" w:cs="Times New Roman"/>
          <w:sz w:val="28"/>
          <w:szCs w:val="28"/>
        </w:rPr>
        <w:t xml:space="preserve">3-х </w:t>
      </w:r>
      <w:r w:rsidRPr="00AE6C5C">
        <w:rPr>
          <w:rFonts w:ascii="Times New Roman" w:hAnsi="Times New Roman" w:cs="Times New Roman"/>
          <w:sz w:val="28"/>
          <w:szCs w:val="28"/>
        </w:rPr>
        <w:t>рабоч</w:t>
      </w:r>
      <w:r w:rsidR="00A652B0" w:rsidRPr="00AE6C5C">
        <w:rPr>
          <w:rFonts w:ascii="Times New Roman" w:hAnsi="Times New Roman" w:cs="Times New Roman"/>
          <w:sz w:val="28"/>
          <w:szCs w:val="28"/>
        </w:rPr>
        <w:t>их дней</w:t>
      </w:r>
      <w:r w:rsidRPr="00AE6C5C">
        <w:rPr>
          <w:rFonts w:ascii="Times New Roman" w:hAnsi="Times New Roman" w:cs="Times New Roman"/>
          <w:sz w:val="28"/>
          <w:szCs w:val="28"/>
        </w:rPr>
        <w:t>, следующ</w:t>
      </w:r>
      <w:r w:rsidR="00A652B0" w:rsidRPr="00AE6C5C">
        <w:rPr>
          <w:rFonts w:ascii="Times New Roman" w:hAnsi="Times New Roman" w:cs="Times New Roman"/>
          <w:sz w:val="28"/>
          <w:szCs w:val="28"/>
        </w:rPr>
        <w:t>их</w:t>
      </w:r>
      <w:r w:rsidRPr="00AE6C5C">
        <w:rPr>
          <w:rFonts w:ascii="Times New Roman" w:hAnsi="Times New Roman" w:cs="Times New Roman"/>
          <w:sz w:val="28"/>
          <w:szCs w:val="28"/>
        </w:rPr>
        <w:t xml:space="preserve"> за днем регистрации уведомления в соответствии с </w:t>
      </w:r>
      <w:hyperlink w:anchor="Par61" w:tooltip="6. Уведомление, представленное (направленное) должностному лицу Управления безопасности в день его поступлени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едставлен в приложении N 2 к настоящему Порядку). Листы журнала должны быть прошиты, пронумерованы и заверены печатью Гохрана России.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AE6C5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652B0" w:rsidRPr="00AE6C5C">
        <w:rPr>
          <w:rFonts w:ascii="Times New Roman" w:hAnsi="Times New Roman" w:cs="Times New Roman"/>
          <w:sz w:val="28"/>
          <w:szCs w:val="28"/>
        </w:rPr>
        <w:t xml:space="preserve"> </w:t>
      </w:r>
      <w:r w:rsidR="0074082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района </w:t>
      </w:r>
      <w:r w:rsidR="00A652B0" w:rsidRPr="00AE6C5C">
        <w:rPr>
          <w:rFonts w:ascii="Times New Roman" w:hAnsi="Times New Roman" w:cs="Times New Roman"/>
          <w:sz w:val="28"/>
          <w:szCs w:val="28"/>
        </w:rPr>
        <w:t>создается комиссия для рассмотрения поступившего уведомления.</w:t>
      </w:r>
    </w:p>
    <w:p w:rsidR="00C02F4E" w:rsidRPr="00AE6C5C" w:rsidRDefault="00C02F4E" w:rsidP="00C02F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AE6C5C">
        <w:rPr>
          <w:rFonts w:ascii="Times New Roman" w:hAnsi="Times New Roman" w:cs="Times New Roman"/>
          <w:sz w:val="28"/>
          <w:szCs w:val="28"/>
        </w:rPr>
        <w:t>В ходе рассмотрения уведомления Комиссия имеет право проводить собеседование с работником, представившим уведомление, получать от него письменные пояснения,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E6C5C">
        <w:rPr>
          <w:rFonts w:ascii="Times New Roman" w:hAnsi="Times New Roman" w:cs="Times New Roman"/>
          <w:sz w:val="28"/>
          <w:szCs w:val="28"/>
        </w:rPr>
        <w:t xml:space="preserve">Комиссия по результатам рассмотрения уведомления, указанного в </w:t>
      </w:r>
      <w:hyperlink w:anchor="Par61" w:tooltip="6. Уведомление, представленное (направленное) должностному лицу Управления безопасности в день его поступления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едставлен в приложении N 2 к настоящему Порядку). Листы журнала должны быть прошиты, пронумерованы и заверены печатью Гохрана России.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AE6C5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одно из следующих решений: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AE6C5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AE6C5C">
        <w:rPr>
          <w:rFonts w:ascii="Times New Roman" w:hAnsi="Times New Roman" w:cs="Times New Roman"/>
          <w:sz w:val="28"/>
          <w:szCs w:val="28"/>
        </w:rPr>
        <w:t>в) признать, что работником, представившим уведомление, не соблюдались требования об урегулировании конфликта интересов;</w:t>
      </w:r>
    </w:p>
    <w:p w:rsidR="00C02F4E" w:rsidRPr="00AE6C5C" w:rsidRDefault="00C02F4E" w:rsidP="00C02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AE6C5C"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hyperlink w:anchor="Par66" w:tooltip="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"б" пункта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AE6C5C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E6C5C">
        <w:rPr>
          <w:rFonts w:ascii="Times New Roman" w:hAnsi="Times New Roman" w:cs="Times New Roman"/>
          <w:sz w:val="28"/>
          <w:szCs w:val="28"/>
        </w:rPr>
        <w:t>омиссия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740829" w:rsidRPr="00AE6C5C" w:rsidRDefault="00C02F4E" w:rsidP="00C02F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40829">
        <w:rPr>
          <w:rFonts w:ascii="Times New Roman" w:hAnsi="Times New Roman" w:cs="Times New Roman"/>
          <w:sz w:val="28"/>
          <w:szCs w:val="28"/>
        </w:rPr>
        <w:t>З</w:t>
      </w:r>
      <w:r w:rsidR="00740829" w:rsidRPr="00AE6C5C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4082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40829" w:rsidRPr="00AE6C5C">
        <w:rPr>
          <w:rFonts w:ascii="Times New Roman" w:hAnsi="Times New Roman" w:cs="Times New Roman"/>
          <w:sz w:val="28"/>
          <w:szCs w:val="28"/>
        </w:rPr>
        <w:t xml:space="preserve">и другие материалы в течение </w:t>
      </w:r>
      <w:r w:rsidR="00740829">
        <w:rPr>
          <w:rFonts w:ascii="Times New Roman" w:hAnsi="Times New Roman" w:cs="Times New Roman"/>
          <w:sz w:val="28"/>
          <w:szCs w:val="28"/>
        </w:rPr>
        <w:t>10</w:t>
      </w:r>
      <w:r w:rsidR="00740829" w:rsidRPr="00AE6C5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такого уведомления представляются главе администрации района. В случае направления запросов такое уведомление, а также заключение и другие материалы представляются главе администрации района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C02F4E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AE6C5C">
        <w:rPr>
          <w:rFonts w:ascii="Times New Roman" w:hAnsi="Times New Roman" w:cs="Times New Roman"/>
          <w:sz w:val="28"/>
          <w:szCs w:val="28"/>
        </w:rPr>
        <w:t>1</w:t>
      </w:r>
      <w:r w:rsidR="00C02F4E">
        <w:rPr>
          <w:rFonts w:ascii="Times New Roman" w:hAnsi="Times New Roman" w:cs="Times New Roman"/>
          <w:sz w:val="28"/>
          <w:szCs w:val="28"/>
        </w:rPr>
        <w:t>2</w:t>
      </w:r>
      <w:r w:rsidRPr="00AE6C5C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67" w:tooltip="в) признать, что работником, представившим уведомление, не соблюдались требования об урегулировании конфликта интересов;" w:history="1">
        <w:r w:rsidRPr="00AE6C5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"в" пункта </w:t>
        </w:r>
      </w:hyperlink>
      <w:r w:rsidR="00C02F4E">
        <w:rPr>
          <w:rFonts w:ascii="Times New Roman" w:hAnsi="Times New Roman" w:cs="Times New Roman"/>
          <w:sz w:val="28"/>
          <w:szCs w:val="28"/>
        </w:rPr>
        <w:t>10</w:t>
      </w:r>
      <w:r w:rsidRPr="00AE6C5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652B0" w:rsidRPr="00AE6C5C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E6C5C">
        <w:rPr>
          <w:rFonts w:ascii="Times New Roman" w:hAnsi="Times New Roman" w:cs="Times New Roman"/>
          <w:sz w:val="28"/>
          <w:szCs w:val="28"/>
        </w:rPr>
        <w:t xml:space="preserve"> рассматривается вопрос о  применении в отношении работника, представившего уведомление, мер </w:t>
      </w:r>
      <w:r w:rsidR="00C02F4E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Pr="00AE6C5C"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C02F4E" w:rsidRDefault="00C02F4E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F4E" w:rsidRDefault="00C02F4E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F4E" w:rsidRDefault="00C02F4E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0A9" w:rsidRPr="00AE6C5C" w:rsidRDefault="001D60A9" w:rsidP="00AE6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C5C">
        <w:rPr>
          <w:rFonts w:ascii="Times New Roman" w:hAnsi="Times New Roman" w:cs="Times New Roman"/>
          <w:sz w:val="28"/>
          <w:szCs w:val="28"/>
        </w:rPr>
        <w:t>.</w:t>
      </w:r>
    </w:p>
    <w:p w:rsidR="001D60A9" w:rsidRPr="00AE6C5C" w:rsidRDefault="001D60A9" w:rsidP="001D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</w:p>
    <w:p w:rsidR="001D60A9" w:rsidRDefault="001D60A9" w:rsidP="001D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ECE" w:rsidRPr="00AE6C5C" w:rsidRDefault="000A7ECE" w:rsidP="001D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0A9" w:rsidRDefault="001D60A9" w:rsidP="001D60A9">
      <w:pPr>
        <w:pStyle w:val="ConsPlusNormal"/>
        <w:jc w:val="both"/>
      </w:pPr>
    </w:p>
    <w:p w:rsidR="001D60A9" w:rsidRDefault="001D60A9" w:rsidP="001D60A9">
      <w:pPr>
        <w:pStyle w:val="ConsPlusNormal"/>
        <w:jc w:val="both"/>
      </w:pPr>
    </w:p>
    <w:p w:rsidR="00A113D4" w:rsidRDefault="00A113D4" w:rsidP="001D60A9">
      <w:pPr>
        <w:pStyle w:val="ConsPlusNormal"/>
        <w:jc w:val="both"/>
      </w:pPr>
    </w:p>
    <w:p w:rsidR="00A113D4" w:rsidRDefault="00A113D4" w:rsidP="001D60A9">
      <w:pPr>
        <w:pStyle w:val="ConsPlusNormal"/>
        <w:jc w:val="both"/>
      </w:pPr>
    </w:p>
    <w:p w:rsidR="00A113D4" w:rsidRDefault="00A113D4" w:rsidP="001D60A9">
      <w:pPr>
        <w:pStyle w:val="ConsPlusNormal"/>
        <w:jc w:val="both"/>
      </w:pPr>
    </w:p>
    <w:p w:rsidR="001D60A9" w:rsidRDefault="001D60A9" w:rsidP="00A113D4">
      <w:pPr>
        <w:pStyle w:val="ConsPlusNormal"/>
        <w:jc w:val="right"/>
        <w:outlineLvl w:val="1"/>
      </w:pPr>
      <w:r>
        <w:lastRenderedPageBreak/>
        <w:t>Приложение N 1</w:t>
      </w:r>
    </w:p>
    <w:p w:rsidR="00AE6C5C" w:rsidRPr="00AE6C5C" w:rsidRDefault="001D60A9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AE6C5C" w:rsidRPr="00AE6C5C">
        <w:rPr>
          <w:rFonts w:ascii="Times New Roman" w:hAnsi="Times New Roman" w:cs="Times New Roman"/>
          <w:sz w:val="24"/>
          <w:szCs w:val="24"/>
        </w:rPr>
        <w:t xml:space="preserve">руководителями </w:t>
      </w:r>
    </w:p>
    <w:p w:rsidR="00AE6C5C" w:rsidRPr="00AE6C5C" w:rsidRDefault="00AE6C5C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1D60A9" w:rsidRPr="00AE6C5C" w:rsidRDefault="001D60A9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1D60A9" w:rsidRPr="00AE6C5C" w:rsidRDefault="001D60A9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1D60A9" w:rsidRPr="00AE6C5C" w:rsidRDefault="001D60A9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должностных обязанностей,</w:t>
      </w:r>
    </w:p>
    <w:p w:rsidR="001D60A9" w:rsidRPr="00AE6C5C" w:rsidRDefault="001D60A9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1D60A9" w:rsidRPr="00AE6C5C" w:rsidRDefault="00AE6C5C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1D60A9" w:rsidRDefault="00A113D4" w:rsidP="00A113D4">
      <w:pPr>
        <w:pStyle w:val="ConsPlusNormal"/>
        <w:jc w:val="right"/>
      </w:pPr>
      <w:r w:rsidRPr="00655827">
        <w:rPr>
          <w:sz w:val="22"/>
          <w:szCs w:val="22"/>
        </w:rPr>
        <w:t>от</w:t>
      </w:r>
      <w:r>
        <w:rPr>
          <w:sz w:val="22"/>
          <w:szCs w:val="22"/>
        </w:rPr>
        <w:t xml:space="preserve"> 17.06.</w:t>
      </w:r>
      <w:r w:rsidRPr="0065582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655827">
        <w:rPr>
          <w:sz w:val="22"/>
          <w:szCs w:val="22"/>
        </w:rPr>
        <w:t xml:space="preserve"> г. № </w:t>
      </w:r>
      <w:r>
        <w:rPr>
          <w:sz w:val="22"/>
          <w:szCs w:val="22"/>
        </w:rPr>
        <w:t>191</w:t>
      </w:r>
    </w:p>
    <w:p w:rsidR="00A113D4" w:rsidRDefault="00A113D4" w:rsidP="001D60A9">
      <w:pPr>
        <w:pStyle w:val="ConsPlusNormal"/>
        <w:jc w:val="right"/>
      </w:pPr>
    </w:p>
    <w:p w:rsidR="001D60A9" w:rsidRDefault="001D60A9" w:rsidP="001D60A9">
      <w:pPr>
        <w:pStyle w:val="ConsPlusNormal"/>
        <w:jc w:val="right"/>
      </w:pPr>
      <w:r>
        <w:t>Рекомендуемый образец</w:t>
      </w:r>
    </w:p>
    <w:p w:rsidR="001D60A9" w:rsidRDefault="001D60A9" w:rsidP="001D60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35"/>
        <w:gridCol w:w="4100"/>
      </w:tblGrid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535" w:type="dxa"/>
            <w:gridSpan w:val="2"/>
            <w:vAlign w:val="center"/>
          </w:tcPr>
          <w:p w:rsidR="001D60A9" w:rsidRPr="000B609C" w:rsidRDefault="00AE6C5C" w:rsidP="00AE6C5C">
            <w:pPr>
              <w:pStyle w:val="ConsPlusNormal"/>
            </w:pPr>
            <w:r w:rsidRPr="000B609C">
              <w:t>Главе администрации Жирятинского района</w:t>
            </w: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1D60A9" w:rsidRPr="000B609C" w:rsidRDefault="001D60A9" w:rsidP="000B609C">
            <w:pPr>
              <w:pStyle w:val="ConsPlusNormal"/>
            </w:pP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</w:tcBorders>
            <w:vAlign w:val="bottom"/>
          </w:tcPr>
          <w:p w:rsidR="001D60A9" w:rsidRPr="000B609C" w:rsidRDefault="001D60A9" w:rsidP="000B609C">
            <w:pPr>
              <w:pStyle w:val="ConsPlusNormal"/>
              <w:jc w:val="center"/>
            </w:pPr>
            <w:r w:rsidRPr="000B609C">
              <w:t>(Ф.И.О.)</w:t>
            </w: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35" w:type="dxa"/>
            <w:vAlign w:val="bottom"/>
          </w:tcPr>
          <w:p w:rsidR="001D60A9" w:rsidRPr="000B609C" w:rsidRDefault="001D60A9" w:rsidP="000B609C">
            <w:pPr>
              <w:pStyle w:val="ConsPlusNormal"/>
            </w:pPr>
            <w:r w:rsidRPr="000B609C">
              <w:t>от</w:t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1D60A9" w:rsidRPr="000B609C" w:rsidRDefault="001D60A9" w:rsidP="000B609C">
            <w:pPr>
              <w:pStyle w:val="ConsPlusNormal"/>
            </w:pP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1D60A9" w:rsidRPr="000B609C" w:rsidRDefault="001D60A9" w:rsidP="000B609C">
            <w:pPr>
              <w:pStyle w:val="ConsPlusNormal"/>
              <w:jc w:val="center"/>
            </w:pPr>
            <w:r w:rsidRPr="000B609C">
              <w:t>(Ф.И.О., должность, телефон)</w:t>
            </w:r>
          </w:p>
        </w:tc>
      </w:tr>
      <w:tr w:rsidR="001D60A9" w:rsidTr="000B609C">
        <w:tc>
          <w:tcPr>
            <w:tcW w:w="4535" w:type="dxa"/>
          </w:tcPr>
          <w:p w:rsidR="001D60A9" w:rsidRPr="000B609C" w:rsidRDefault="001D60A9" w:rsidP="000B609C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1D60A9" w:rsidRPr="000B609C" w:rsidRDefault="001D60A9" w:rsidP="000B609C">
            <w:pPr>
              <w:pStyle w:val="ConsPlusNormal"/>
            </w:pPr>
          </w:p>
        </w:tc>
      </w:tr>
    </w:tbl>
    <w:p w:rsidR="001D60A9" w:rsidRDefault="001D60A9" w:rsidP="001D60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D60A9" w:rsidTr="000B609C">
        <w:tc>
          <w:tcPr>
            <w:tcW w:w="9071" w:type="dxa"/>
            <w:vAlign w:val="center"/>
          </w:tcPr>
          <w:p w:rsidR="001D60A9" w:rsidRPr="000B609C" w:rsidRDefault="001D60A9" w:rsidP="000B609C">
            <w:pPr>
              <w:pStyle w:val="ConsPlusNormal"/>
              <w:jc w:val="center"/>
            </w:pPr>
            <w:bookmarkStart w:id="7" w:name="Par109"/>
            <w:bookmarkEnd w:id="7"/>
            <w:r w:rsidRPr="000B609C">
              <w:t>Уведомление</w:t>
            </w:r>
          </w:p>
          <w:p w:rsidR="001D60A9" w:rsidRPr="000B609C" w:rsidRDefault="001D60A9" w:rsidP="000B609C">
            <w:pPr>
              <w:pStyle w:val="ConsPlusNormal"/>
              <w:jc w:val="center"/>
            </w:pPr>
            <w:r w:rsidRPr="000B609C"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1D60A9" w:rsidTr="000B609C">
        <w:tc>
          <w:tcPr>
            <w:tcW w:w="9071" w:type="dxa"/>
          </w:tcPr>
          <w:p w:rsidR="001D60A9" w:rsidRPr="000B609C" w:rsidRDefault="001D60A9" w:rsidP="000B609C">
            <w:pPr>
              <w:pStyle w:val="ConsPlusNormal"/>
            </w:pPr>
          </w:p>
        </w:tc>
      </w:tr>
      <w:tr w:rsidR="001D60A9" w:rsidTr="000B609C">
        <w:tc>
          <w:tcPr>
            <w:tcW w:w="9071" w:type="dxa"/>
            <w:vAlign w:val="center"/>
          </w:tcPr>
          <w:p w:rsidR="001D60A9" w:rsidRPr="000B609C" w:rsidRDefault="001D60A9" w:rsidP="000B609C">
            <w:pPr>
              <w:pStyle w:val="ConsPlusNormal"/>
              <w:ind w:firstLine="283"/>
              <w:jc w:val="both"/>
            </w:pPr>
            <w:r w:rsidRPr="000B609C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1D60A9" w:rsidRPr="000B609C" w:rsidRDefault="001D60A9" w:rsidP="000B609C">
            <w:pPr>
              <w:pStyle w:val="ConsPlusNormal"/>
              <w:ind w:firstLine="283"/>
              <w:jc w:val="both"/>
            </w:pPr>
            <w:r w:rsidRPr="000B609C">
              <w:t>Обстоятельства, являющиеся основанием возникновения личной заинтересованности: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ind w:firstLine="283"/>
                    <w:jc w:val="both"/>
                  </w:pPr>
                  <w:r w:rsidRPr="000B609C">
                    <w:t>Должностные обязанности, на исполнение которых влияет или может повлиять личная заинтересованность:</w:t>
                  </w:r>
                </w:p>
              </w:tc>
            </w:tr>
            <w:tr w:rsidR="00AE6C5C" w:rsidTr="000B609C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ind w:firstLine="283"/>
                    <w:jc w:val="both"/>
                  </w:pPr>
                  <w:r w:rsidRPr="000B609C">
                    <w:t>Предлагаемые (принятые) меры по предотвращению или урегулированию конфликта интересов:</w:t>
                  </w:r>
                </w:p>
              </w:tc>
            </w:tr>
            <w:tr w:rsidR="00AE6C5C" w:rsidTr="000B609C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ind w:firstLine="283"/>
                    <w:jc w:val="both"/>
                  </w:pPr>
                  <w:r w:rsidRPr="000B609C">
                    <w:t xml:space="preserve">Намереваюсь (не намереваюсь) лично присутствовать на заседании Комиссии </w:t>
                  </w:r>
                  <w:r w:rsidR="009D62DB" w:rsidRPr="000B609C">
                    <w:t>при рассмотрении настоящего уведомления</w:t>
                  </w:r>
                  <w:r w:rsidRPr="000B609C">
                    <w:t xml:space="preserve"> (нужное подчеркнуть).</w:t>
                  </w:r>
                </w:p>
              </w:tc>
            </w:tr>
          </w:tbl>
          <w:p w:rsidR="00AE6C5C" w:rsidRPr="000B609C" w:rsidRDefault="00AE6C5C" w:rsidP="00AE6C5C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83"/>
              <w:gridCol w:w="359"/>
              <w:gridCol w:w="360"/>
              <w:gridCol w:w="397"/>
              <w:gridCol w:w="340"/>
              <w:gridCol w:w="2026"/>
              <w:gridCol w:w="340"/>
              <w:gridCol w:w="3742"/>
            </w:tblGrid>
            <w:tr w:rsidR="00AE6C5C" w:rsidTr="000B609C">
              <w:tc>
                <w:tcPr>
                  <w:tcW w:w="1483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59" w:type="dxa"/>
                </w:tcPr>
                <w:p w:rsidR="00AE6C5C" w:rsidRPr="000B609C" w:rsidRDefault="00AE6C5C" w:rsidP="00AE6C5C">
                  <w:pPr>
                    <w:pStyle w:val="ConsPlusNormal"/>
                    <w:jc w:val="both"/>
                  </w:pPr>
                  <w:r w:rsidRPr="000B609C">
                    <w:t>20</w:t>
                  </w:r>
                </w:p>
              </w:tc>
              <w:tc>
                <w:tcPr>
                  <w:tcW w:w="360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97" w:type="dxa"/>
                </w:tcPr>
                <w:p w:rsidR="00AE6C5C" w:rsidRPr="000B609C" w:rsidRDefault="00AE6C5C" w:rsidP="00AE6C5C">
                  <w:pPr>
                    <w:pStyle w:val="ConsPlusNormal"/>
                    <w:jc w:val="both"/>
                  </w:pPr>
                  <w:r w:rsidRPr="000B609C">
                    <w:t>г.</w:t>
                  </w:r>
                </w:p>
              </w:tc>
              <w:tc>
                <w:tcPr>
                  <w:tcW w:w="340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2026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40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742" w:type="dxa"/>
                  <w:tcBorders>
                    <w:bottom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</w:tr>
            <w:tr w:rsidR="00AE6C5C" w:rsidTr="000B609C">
              <w:tc>
                <w:tcPr>
                  <w:tcW w:w="1483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ind w:left="283"/>
                  </w:pPr>
                  <w:r w:rsidRPr="000B609C">
                    <w:t>(дата)</w:t>
                  </w:r>
                </w:p>
              </w:tc>
              <w:tc>
                <w:tcPr>
                  <w:tcW w:w="359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97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40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jc w:val="center"/>
                  </w:pPr>
                  <w:r w:rsidRPr="000B609C">
                    <w:t>(подпись)</w:t>
                  </w:r>
                </w:p>
              </w:tc>
              <w:tc>
                <w:tcPr>
                  <w:tcW w:w="340" w:type="dxa"/>
                </w:tcPr>
                <w:p w:rsidR="00AE6C5C" w:rsidRPr="000B609C" w:rsidRDefault="00AE6C5C" w:rsidP="00AE6C5C">
                  <w:pPr>
                    <w:pStyle w:val="ConsPlusNormal"/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</w:tcBorders>
                </w:tcPr>
                <w:p w:rsidR="00AE6C5C" w:rsidRPr="000B609C" w:rsidRDefault="00AE6C5C" w:rsidP="00AE6C5C">
                  <w:pPr>
                    <w:pStyle w:val="ConsPlusNormal"/>
                    <w:jc w:val="center"/>
                  </w:pPr>
                  <w:r w:rsidRPr="000B609C">
                    <w:t>(расшифровка подписи)</w:t>
                  </w:r>
                </w:p>
              </w:tc>
            </w:tr>
          </w:tbl>
          <w:p w:rsidR="00AE6C5C" w:rsidRPr="000B609C" w:rsidRDefault="00AE6C5C" w:rsidP="000B609C">
            <w:pPr>
              <w:pStyle w:val="ConsPlusNormal"/>
              <w:ind w:firstLine="283"/>
              <w:jc w:val="both"/>
            </w:pPr>
          </w:p>
        </w:tc>
      </w:tr>
    </w:tbl>
    <w:p w:rsidR="001D60A9" w:rsidRDefault="001D60A9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C02F4E" w:rsidRDefault="00C02F4E" w:rsidP="00AD2B06">
      <w:pPr>
        <w:spacing w:line="160" w:lineRule="atLeast"/>
        <w:jc w:val="center"/>
        <w:rPr>
          <w:sz w:val="20"/>
          <w:szCs w:val="20"/>
        </w:rPr>
      </w:pPr>
    </w:p>
    <w:p w:rsidR="00C02F4E" w:rsidRDefault="00C02F4E" w:rsidP="00AD2B06">
      <w:pPr>
        <w:spacing w:line="160" w:lineRule="atLeast"/>
        <w:jc w:val="center"/>
        <w:rPr>
          <w:sz w:val="20"/>
          <w:szCs w:val="20"/>
        </w:rPr>
      </w:pPr>
    </w:p>
    <w:p w:rsidR="00C02F4E" w:rsidRDefault="00C02F4E" w:rsidP="00AD2B06">
      <w:pPr>
        <w:spacing w:line="160" w:lineRule="atLeast"/>
        <w:jc w:val="center"/>
        <w:rPr>
          <w:sz w:val="20"/>
          <w:szCs w:val="20"/>
        </w:rPr>
      </w:pPr>
    </w:p>
    <w:p w:rsidR="00C02F4E" w:rsidRDefault="00C02F4E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D2B06">
      <w:pPr>
        <w:spacing w:line="160" w:lineRule="atLeast"/>
        <w:jc w:val="center"/>
        <w:rPr>
          <w:sz w:val="20"/>
          <w:szCs w:val="20"/>
        </w:rPr>
      </w:pPr>
    </w:p>
    <w:p w:rsidR="009D62DB" w:rsidRDefault="009D62DB" w:rsidP="00A113D4">
      <w:pPr>
        <w:pStyle w:val="ConsPlusNormal"/>
        <w:jc w:val="right"/>
        <w:outlineLvl w:val="1"/>
      </w:pPr>
      <w:r>
        <w:lastRenderedPageBreak/>
        <w:t>Приложение N 2</w:t>
      </w:r>
    </w:p>
    <w:p w:rsidR="009D62DB" w:rsidRPr="00AE6C5C" w:rsidRDefault="009D62DB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 xml:space="preserve">к Порядку уведомления руководителями </w:t>
      </w:r>
    </w:p>
    <w:p w:rsidR="009D62DB" w:rsidRPr="00AE6C5C" w:rsidRDefault="009D62DB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муниципальных учреждений</w:t>
      </w:r>
    </w:p>
    <w:p w:rsidR="009D62DB" w:rsidRPr="00AE6C5C" w:rsidRDefault="009D62DB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9D62DB" w:rsidRPr="00AE6C5C" w:rsidRDefault="009D62DB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9D62DB" w:rsidRPr="00AE6C5C" w:rsidRDefault="009D62DB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должностных обязанностей,</w:t>
      </w:r>
    </w:p>
    <w:p w:rsidR="009D62DB" w:rsidRPr="00AE6C5C" w:rsidRDefault="009D62DB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9D62DB" w:rsidRPr="00AE6C5C" w:rsidRDefault="009D62DB" w:rsidP="00A11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6C5C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9D62DB" w:rsidRDefault="00A113D4" w:rsidP="00A113D4">
      <w:pPr>
        <w:pStyle w:val="ConsPlusNormal"/>
        <w:jc w:val="right"/>
        <w:rPr>
          <w:sz w:val="22"/>
          <w:szCs w:val="22"/>
        </w:rPr>
      </w:pPr>
      <w:r w:rsidRPr="00655827">
        <w:rPr>
          <w:sz w:val="22"/>
          <w:szCs w:val="22"/>
        </w:rPr>
        <w:t>от</w:t>
      </w:r>
      <w:r>
        <w:rPr>
          <w:sz w:val="22"/>
          <w:szCs w:val="22"/>
        </w:rPr>
        <w:t xml:space="preserve"> 17.06.</w:t>
      </w:r>
      <w:r w:rsidRPr="00655827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655827">
        <w:rPr>
          <w:sz w:val="22"/>
          <w:szCs w:val="22"/>
        </w:rPr>
        <w:t xml:space="preserve"> г. № </w:t>
      </w:r>
      <w:r>
        <w:rPr>
          <w:sz w:val="22"/>
          <w:szCs w:val="22"/>
        </w:rPr>
        <w:t>191</w:t>
      </w:r>
    </w:p>
    <w:p w:rsidR="00A113D4" w:rsidRDefault="00A113D4" w:rsidP="00A113D4">
      <w:pPr>
        <w:pStyle w:val="ConsPlusNormal"/>
        <w:jc w:val="right"/>
      </w:pPr>
    </w:p>
    <w:p w:rsidR="009D62DB" w:rsidRDefault="009D62DB" w:rsidP="00A113D4">
      <w:pPr>
        <w:pStyle w:val="ConsPlusNormal"/>
        <w:jc w:val="right"/>
      </w:pPr>
      <w:r>
        <w:t>Рекомендуемый образец</w:t>
      </w:r>
    </w:p>
    <w:p w:rsidR="009D62DB" w:rsidRDefault="009D62DB" w:rsidP="00A113D4">
      <w:pPr>
        <w:spacing w:line="160" w:lineRule="atLeast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D62DB" w:rsidTr="000B609C">
        <w:tc>
          <w:tcPr>
            <w:tcW w:w="9014" w:type="dxa"/>
            <w:vAlign w:val="bottom"/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Журнал</w:t>
            </w:r>
          </w:p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9D62DB" w:rsidRDefault="009D62DB" w:rsidP="009D6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42"/>
      </w:tblGrid>
      <w:tr w:rsidR="009D62DB" w:rsidTr="000B609C">
        <w:tc>
          <w:tcPr>
            <w:tcW w:w="5272" w:type="dxa"/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9D62DB" w:rsidRPr="000B609C" w:rsidRDefault="009D62DB" w:rsidP="000B609C">
            <w:pPr>
              <w:pStyle w:val="ConsPlusNormal"/>
              <w:jc w:val="right"/>
            </w:pPr>
            <w:r w:rsidRPr="000B609C">
              <w:t>Начат__ ________ 20__ г.</w:t>
            </w:r>
          </w:p>
        </w:tc>
      </w:tr>
      <w:tr w:rsidR="009D62DB" w:rsidTr="000B609C">
        <w:tc>
          <w:tcPr>
            <w:tcW w:w="5272" w:type="dxa"/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3742" w:type="dxa"/>
          </w:tcPr>
          <w:p w:rsidR="009D62DB" w:rsidRPr="000B609C" w:rsidRDefault="009D62DB" w:rsidP="000B609C">
            <w:pPr>
              <w:pStyle w:val="ConsPlusNormal"/>
              <w:jc w:val="right"/>
            </w:pPr>
            <w:r w:rsidRPr="000B609C">
              <w:t>Окончен __ _____ 20__ г.</w:t>
            </w:r>
          </w:p>
        </w:tc>
      </w:tr>
      <w:tr w:rsidR="009D62DB" w:rsidTr="000B609C">
        <w:tc>
          <w:tcPr>
            <w:tcW w:w="5272" w:type="dxa"/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3742" w:type="dxa"/>
          </w:tcPr>
          <w:p w:rsidR="009D62DB" w:rsidRPr="000B609C" w:rsidRDefault="009D62DB" w:rsidP="000B609C">
            <w:pPr>
              <w:pStyle w:val="ConsPlusNormal"/>
              <w:jc w:val="right"/>
            </w:pPr>
            <w:r w:rsidRPr="000B609C">
              <w:t>На __ листах</w:t>
            </w:r>
          </w:p>
        </w:tc>
      </w:tr>
    </w:tbl>
    <w:p w:rsidR="009D62DB" w:rsidRDefault="009D62DB" w:rsidP="009D6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850"/>
        <w:gridCol w:w="1123"/>
        <w:gridCol w:w="737"/>
        <w:gridCol w:w="737"/>
        <w:gridCol w:w="1690"/>
        <w:gridCol w:w="1258"/>
        <w:gridCol w:w="794"/>
      </w:tblGrid>
      <w:tr w:rsidR="009D62DB" w:rsidTr="000B60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N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Регистрационный номер уведомления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Дата регистрации уведомления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Сведения о работнике, представившем уведомление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Фамилия, инициалы и подпись лица, принявшего уведомление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Сведения о принятом решении</w:t>
            </w:r>
          </w:p>
        </w:tc>
      </w:tr>
      <w:tr w:rsidR="009D62DB" w:rsidTr="000B609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фамилия, имя, отчество (при наличии)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Должность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номер телефона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</w:p>
        </w:tc>
      </w:tr>
      <w:tr w:rsidR="009D62DB" w:rsidTr="000B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  <w:jc w:val="center"/>
            </w:pPr>
            <w:r w:rsidRPr="000B609C">
              <w:t>9</w:t>
            </w:r>
          </w:p>
        </w:tc>
      </w:tr>
      <w:tr w:rsidR="009D62DB" w:rsidTr="000B60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B" w:rsidRPr="000B609C" w:rsidRDefault="009D62DB" w:rsidP="000B609C">
            <w:pPr>
              <w:pStyle w:val="ConsPlusNormal"/>
            </w:pPr>
          </w:p>
        </w:tc>
      </w:tr>
    </w:tbl>
    <w:p w:rsidR="009D62DB" w:rsidRDefault="009D62DB" w:rsidP="009D62DB">
      <w:pPr>
        <w:pStyle w:val="ConsPlusNormal"/>
        <w:jc w:val="both"/>
      </w:pPr>
    </w:p>
    <w:p w:rsidR="009D62DB" w:rsidRDefault="009D62DB" w:rsidP="009D62DB">
      <w:pPr>
        <w:pStyle w:val="ConsPlusNormal"/>
        <w:jc w:val="both"/>
      </w:pPr>
    </w:p>
    <w:sectPr w:rsidR="009D62DB" w:rsidSect="00CF664B">
      <w:pgSz w:w="11906" w:h="16838"/>
      <w:pgMar w:top="567" w:right="851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0D" w:rsidRDefault="00891A0D">
      <w:r>
        <w:separator/>
      </w:r>
    </w:p>
  </w:endnote>
  <w:endnote w:type="continuationSeparator" w:id="0">
    <w:p w:rsidR="00891A0D" w:rsidRDefault="0089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0D" w:rsidRDefault="00891A0D">
      <w:r>
        <w:separator/>
      </w:r>
    </w:p>
  </w:footnote>
  <w:footnote w:type="continuationSeparator" w:id="0">
    <w:p w:rsidR="00891A0D" w:rsidRDefault="0089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A"/>
    <w:rsid w:val="00030FC7"/>
    <w:rsid w:val="00043D98"/>
    <w:rsid w:val="00054386"/>
    <w:rsid w:val="00070D85"/>
    <w:rsid w:val="00083E80"/>
    <w:rsid w:val="000A7ECE"/>
    <w:rsid w:val="000B609C"/>
    <w:rsid w:val="000D4677"/>
    <w:rsid w:val="000D6B45"/>
    <w:rsid w:val="001029BB"/>
    <w:rsid w:val="001176F3"/>
    <w:rsid w:val="001262FE"/>
    <w:rsid w:val="001308FF"/>
    <w:rsid w:val="00172C48"/>
    <w:rsid w:val="00177B74"/>
    <w:rsid w:val="001C068E"/>
    <w:rsid w:val="001D60A9"/>
    <w:rsid w:val="0022243A"/>
    <w:rsid w:val="00242A5E"/>
    <w:rsid w:val="0030290E"/>
    <w:rsid w:val="00305756"/>
    <w:rsid w:val="003D55E6"/>
    <w:rsid w:val="003D5D26"/>
    <w:rsid w:val="00410C27"/>
    <w:rsid w:val="00431B6E"/>
    <w:rsid w:val="00463B3D"/>
    <w:rsid w:val="0047558C"/>
    <w:rsid w:val="004E08FD"/>
    <w:rsid w:val="004F3A1D"/>
    <w:rsid w:val="004F6985"/>
    <w:rsid w:val="004F7902"/>
    <w:rsid w:val="00536558"/>
    <w:rsid w:val="005E709B"/>
    <w:rsid w:val="00645B15"/>
    <w:rsid w:val="00654A6D"/>
    <w:rsid w:val="00655827"/>
    <w:rsid w:val="006B19FF"/>
    <w:rsid w:val="006C219F"/>
    <w:rsid w:val="006C363F"/>
    <w:rsid w:val="006F62D1"/>
    <w:rsid w:val="00724157"/>
    <w:rsid w:val="00740829"/>
    <w:rsid w:val="00752C6B"/>
    <w:rsid w:val="00754CA4"/>
    <w:rsid w:val="00794E55"/>
    <w:rsid w:val="008016A1"/>
    <w:rsid w:val="00815349"/>
    <w:rsid w:val="00856B72"/>
    <w:rsid w:val="008737CB"/>
    <w:rsid w:val="00891A0D"/>
    <w:rsid w:val="008966EF"/>
    <w:rsid w:val="00896D55"/>
    <w:rsid w:val="008A79A1"/>
    <w:rsid w:val="008E5073"/>
    <w:rsid w:val="00926CC1"/>
    <w:rsid w:val="00950133"/>
    <w:rsid w:val="009922F7"/>
    <w:rsid w:val="009C15E9"/>
    <w:rsid w:val="009D62DB"/>
    <w:rsid w:val="009F5091"/>
    <w:rsid w:val="00A113D4"/>
    <w:rsid w:val="00A652B0"/>
    <w:rsid w:val="00A67D2E"/>
    <w:rsid w:val="00A86ED8"/>
    <w:rsid w:val="00A87CFD"/>
    <w:rsid w:val="00AA7B28"/>
    <w:rsid w:val="00AB3E97"/>
    <w:rsid w:val="00AD2B06"/>
    <w:rsid w:val="00AE6C5C"/>
    <w:rsid w:val="00B27EB2"/>
    <w:rsid w:val="00B86494"/>
    <w:rsid w:val="00BD5470"/>
    <w:rsid w:val="00BD74D8"/>
    <w:rsid w:val="00C02F4E"/>
    <w:rsid w:val="00C076FC"/>
    <w:rsid w:val="00C0777C"/>
    <w:rsid w:val="00C20FFD"/>
    <w:rsid w:val="00C25224"/>
    <w:rsid w:val="00C31D16"/>
    <w:rsid w:val="00C506AA"/>
    <w:rsid w:val="00C664DC"/>
    <w:rsid w:val="00CB3346"/>
    <w:rsid w:val="00CF664B"/>
    <w:rsid w:val="00D601A9"/>
    <w:rsid w:val="00D7564D"/>
    <w:rsid w:val="00D75814"/>
    <w:rsid w:val="00E25CC3"/>
    <w:rsid w:val="00E42273"/>
    <w:rsid w:val="00E50C93"/>
    <w:rsid w:val="00E901F9"/>
    <w:rsid w:val="00EC1861"/>
    <w:rsid w:val="00F36D93"/>
    <w:rsid w:val="00FF2D3A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A3412A-D9AA-4633-B00D-471018E4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Заголовок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p">
    <w:name w:val="p"/>
    <w:rsid w:val="00654A6D"/>
  </w:style>
  <w:style w:type="paragraph" w:styleId="af1">
    <w:name w:val="Balloon Text"/>
    <w:basedOn w:val="a"/>
    <w:link w:val="af2"/>
    <w:uiPriority w:val="99"/>
    <w:semiHidden/>
    <w:unhideWhenUsed/>
    <w:rsid w:val="00A86ED8"/>
    <w:rPr>
      <w:rFonts w:ascii="Segoe UI" w:hAnsi="Segoe UI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rsid w:val="00A86ED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8737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6761D21A3DF182A337A2074FB18CE937C09420895C133CC8D55D1034720015CEA67F53E1E7DBE372146648F3250E4A9E8E6D175ACD6l6W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10038</CharactersWithSpaces>
  <SharedDoc>false</SharedDoc>
  <HLinks>
    <vt:vector size="42" baseType="variant"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consultantplus://offline/ref=06D6761D21A3DF182A337A2074FB18CE937C09420895C133CC8D55D1034720015CEA67F53E1E7DBE372146648F3250E4A9E8E6D175ACD6l6W0L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Татькова</cp:lastModifiedBy>
  <cp:revision>2</cp:revision>
  <cp:lastPrinted>2022-06-20T08:02:00Z</cp:lastPrinted>
  <dcterms:created xsi:type="dcterms:W3CDTF">2022-06-20T12:23:00Z</dcterms:created>
  <dcterms:modified xsi:type="dcterms:W3CDTF">2022-06-20T12:23:00Z</dcterms:modified>
</cp:coreProperties>
</file>