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Default="00E21BD9" w:rsidP="00E21BD9">
      <w:pPr>
        <w:jc w:val="right"/>
      </w:pPr>
    </w:p>
    <w:p w:rsidR="00917CC2" w:rsidRDefault="00E21BD9" w:rsidP="00E21BD9">
      <w:pPr>
        <w:jc w:val="center"/>
        <w:rPr>
          <w:b/>
          <w:sz w:val="24"/>
          <w:szCs w:val="24"/>
        </w:rPr>
      </w:pPr>
      <w:r w:rsidRPr="00C702BE">
        <w:rPr>
          <w:b/>
          <w:sz w:val="24"/>
          <w:szCs w:val="24"/>
        </w:rPr>
        <w:t>ИНФОРМАЦИ</w:t>
      </w:r>
      <w:r w:rsidR="00676112">
        <w:rPr>
          <w:b/>
          <w:sz w:val="24"/>
          <w:szCs w:val="24"/>
        </w:rPr>
        <w:t>Я</w:t>
      </w:r>
    </w:p>
    <w:p w:rsidR="00E21BD9" w:rsidRPr="00676112" w:rsidRDefault="001842B4" w:rsidP="000D1F46">
      <w:pPr>
        <w:ind w:firstLine="426"/>
        <w:jc w:val="center"/>
        <w:rPr>
          <w:b/>
        </w:rPr>
      </w:pPr>
      <w:r w:rsidRPr="00676112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>
        <w:rPr>
          <w:b/>
          <w:sz w:val="24"/>
          <w:szCs w:val="24"/>
        </w:rPr>
        <w:t>ов</w:t>
      </w:r>
      <w:r w:rsidRPr="00676112">
        <w:rPr>
          <w:b/>
          <w:sz w:val="24"/>
          <w:szCs w:val="24"/>
        </w:rPr>
        <w:t xml:space="preserve"> по продаже права на заключение договор</w:t>
      </w:r>
      <w:r w:rsidR="007D2F21">
        <w:rPr>
          <w:b/>
          <w:sz w:val="24"/>
          <w:szCs w:val="24"/>
        </w:rPr>
        <w:t>ов</w:t>
      </w:r>
      <w:r w:rsidRPr="00676112">
        <w:rPr>
          <w:b/>
          <w:sz w:val="24"/>
          <w:szCs w:val="24"/>
        </w:rPr>
        <w:t xml:space="preserve"> аренды земельн</w:t>
      </w:r>
      <w:r w:rsidR="007D2F21">
        <w:rPr>
          <w:b/>
          <w:sz w:val="24"/>
          <w:szCs w:val="24"/>
        </w:rPr>
        <w:t>ых</w:t>
      </w:r>
      <w:r w:rsidRPr="00676112">
        <w:rPr>
          <w:b/>
          <w:sz w:val="24"/>
          <w:szCs w:val="24"/>
        </w:rPr>
        <w:t xml:space="preserve"> участк</w:t>
      </w:r>
      <w:r w:rsidR="007D2F21">
        <w:rPr>
          <w:b/>
          <w:sz w:val="24"/>
          <w:szCs w:val="24"/>
        </w:rPr>
        <w:t>ов</w:t>
      </w:r>
      <w:r w:rsidRPr="00676112">
        <w:rPr>
          <w:b/>
          <w:sz w:val="24"/>
          <w:szCs w:val="24"/>
        </w:rPr>
        <w:t xml:space="preserve"> </w:t>
      </w:r>
    </w:p>
    <w:p w:rsidR="00917CC2" w:rsidRDefault="00917CC2" w:rsidP="00E21BD9">
      <w:pPr>
        <w:jc w:val="both"/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9E5F64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9E5F64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Tr="00D10B5B">
        <w:trPr>
          <w:trHeight w:val="337"/>
        </w:trPr>
        <w:tc>
          <w:tcPr>
            <w:tcW w:w="10330" w:type="dxa"/>
            <w:gridSpan w:val="5"/>
          </w:tcPr>
          <w:p w:rsidR="009E4FDA" w:rsidRPr="009E5F64" w:rsidRDefault="009E4FDA" w:rsidP="007D2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аренды земельн</w:t>
            </w:r>
            <w:r w:rsidR="007D2F2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участк</w:t>
            </w:r>
            <w:r w:rsidR="007D2F2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E5F64" w:rsidTr="002B7E8D">
        <w:trPr>
          <w:trHeight w:val="337"/>
        </w:trPr>
        <w:tc>
          <w:tcPr>
            <w:tcW w:w="675" w:type="dxa"/>
          </w:tcPr>
          <w:p w:rsidR="009E5F64" w:rsidRPr="009E5F64" w:rsidRDefault="002F076D" w:rsidP="008D1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E5F64" w:rsidRPr="009E5F64" w:rsidRDefault="002F076D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320A9B">
              <w:rPr>
                <w:sz w:val="24"/>
                <w:szCs w:val="24"/>
              </w:rPr>
              <w:t>354</w:t>
            </w:r>
            <w:r>
              <w:rPr>
                <w:sz w:val="24"/>
                <w:szCs w:val="24"/>
              </w:rPr>
              <w:t xml:space="preserve"> от </w:t>
            </w:r>
            <w:r w:rsidR="00320A9B">
              <w:rPr>
                <w:sz w:val="24"/>
                <w:szCs w:val="24"/>
              </w:rPr>
              <w:t>20.10.2017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9E5F64" w:rsidRPr="009E5F64" w:rsidRDefault="007D2F21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№1 </w:t>
            </w:r>
            <w:r w:rsidR="00320A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20A9B">
              <w:rPr>
                <w:color w:val="000000"/>
                <w:sz w:val="24"/>
                <w:szCs w:val="24"/>
              </w:rPr>
              <w:t>Земельный участок с к</w:t>
            </w:r>
            <w:r w:rsidR="00320A9B" w:rsidRPr="00320A9B">
              <w:rPr>
                <w:color w:val="000000"/>
                <w:sz w:val="24"/>
                <w:szCs w:val="24"/>
              </w:rPr>
              <w:t>адастровы</w:t>
            </w:r>
            <w:r w:rsidR="00320A9B">
              <w:rPr>
                <w:color w:val="000000"/>
                <w:sz w:val="24"/>
                <w:szCs w:val="24"/>
              </w:rPr>
              <w:t>м</w:t>
            </w:r>
            <w:r w:rsidR="00320A9B" w:rsidRPr="00320A9B">
              <w:rPr>
                <w:color w:val="000000"/>
                <w:sz w:val="24"/>
                <w:szCs w:val="24"/>
              </w:rPr>
              <w:t xml:space="preserve"> номер</w:t>
            </w:r>
            <w:r w:rsidR="00320A9B">
              <w:rPr>
                <w:color w:val="000000"/>
                <w:sz w:val="24"/>
                <w:szCs w:val="24"/>
              </w:rPr>
              <w:t>ом</w:t>
            </w:r>
            <w:r w:rsidR="00320A9B" w:rsidRPr="00320A9B">
              <w:rPr>
                <w:color w:val="000000"/>
                <w:sz w:val="24"/>
                <w:szCs w:val="24"/>
              </w:rPr>
              <w:t xml:space="preserve"> 32:07:0070801:109, </w:t>
            </w:r>
            <w:r w:rsidR="00320A9B">
              <w:rPr>
                <w:color w:val="000000"/>
                <w:sz w:val="24"/>
                <w:szCs w:val="24"/>
              </w:rPr>
              <w:t xml:space="preserve">местоположение: </w:t>
            </w:r>
            <w:r w:rsidR="00320A9B" w:rsidRPr="00320A9B">
              <w:rPr>
                <w:color w:val="000000"/>
                <w:sz w:val="24"/>
                <w:szCs w:val="24"/>
              </w:rPr>
              <w:t>Брянская область, р-н Жирятинский, с. Анохово, ул. Озерная. №17</w:t>
            </w:r>
            <w:r w:rsidR="00320A9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E5F64" w:rsidRPr="009E5F64" w:rsidRDefault="00AD6000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2E59F9">
              <w:rPr>
                <w:sz w:val="24"/>
                <w:szCs w:val="24"/>
              </w:rPr>
              <w:t>0</w:t>
            </w:r>
            <w:r w:rsidR="00320A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/З – 201</w:t>
            </w:r>
            <w:r w:rsidR="002B7E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0733A">
              <w:rPr>
                <w:sz w:val="24"/>
                <w:szCs w:val="24"/>
              </w:rPr>
              <w:t>аукционной комиссии</w:t>
            </w:r>
            <w:r>
              <w:rPr>
                <w:sz w:val="24"/>
                <w:szCs w:val="24"/>
              </w:rPr>
              <w:t xml:space="preserve"> </w:t>
            </w:r>
            <w:r w:rsidR="00320A9B">
              <w:rPr>
                <w:sz w:val="24"/>
                <w:szCs w:val="24"/>
              </w:rPr>
              <w:t>01.12.2017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9E5F64" w:rsidRPr="007D2F21" w:rsidRDefault="007D2F21" w:rsidP="002E59F9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  <w:tr w:rsidR="00320A9B" w:rsidTr="002B7E8D">
        <w:trPr>
          <w:trHeight w:val="337"/>
        </w:trPr>
        <w:tc>
          <w:tcPr>
            <w:tcW w:w="675" w:type="dxa"/>
          </w:tcPr>
          <w:p w:rsidR="00320A9B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№354 от 20.10.2017 года.</w:t>
            </w:r>
          </w:p>
        </w:tc>
        <w:tc>
          <w:tcPr>
            <w:tcW w:w="2551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№2 - Земельный участок с кадастровым номером 32:07:0200501:186, местоположение: </w:t>
            </w:r>
            <w:r>
              <w:rPr>
                <w:color w:val="000000"/>
                <w:sz w:val="24"/>
                <w:szCs w:val="24"/>
              </w:rPr>
              <w:t>Брянская область, р-н Жирятинский, д. Заречная, ул. Колхозная</w:t>
            </w:r>
          </w:p>
        </w:tc>
        <w:tc>
          <w:tcPr>
            <w:tcW w:w="1985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№06/З – 2017 аукционной комиссии 01.12.2017 года.</w:t>
            </w:r>
          </w:p>
        </w:tc>
        <w:tc>
          <w:tcPr>
            <w:tcW w:w="3134" w:type="dxa"/>
          </w:tcPr>
          <w:p w:rsidR="00320A9B" w:rsidRPr="007D2F21" w:rsidRDefault="00320A9B" w:rsidP="00320A9B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  <w:tr w:rsidR="00320A9B" w:rsidTr="002B7E8D">
        <w:trPr>
          <w:trHeight w:val="337"/>
        </w:trPr>
        <w:tc>
          <w:tcPr>
            <w:tcW w:w="675" w:type="dxa"/>
          </w:tcPr>
          <w:p w:rsidR="00320A9B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№354 от 20.10.2017 года.</w:t>
            </w:r>
          </w:p>
        </w:tc>
        <w:tc>
          <w:tcPr>
            <w:tcW w:w="2551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№3 - Земельный участок с кадастровым номером 32:07:0180713:166, местоположение: </w:t>
            </w:r>
            <w:r>
              <w:rPr>
                <w:color w:val="000000"/>
                <w:sz w:val="24"/>
                <w:szCs w:val="24"/>
              </w:rPr>
              <w:t>Брянская область, р-н Жирятинский, с. Жирятино, ул. Южная</w:t>
            </w:r>
          </w:p>
        </w:tc>
        <w:tc>
          <w:tcPr>
            <w:tcW w:w="1985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№06/З – 2017 аукционной комиссии 01.12.2017 года.</w:t>
            </w:r>
          </w:p>
        </w:tc>
        <w:tc>
          <w:tcPr>
            <w:tcW w:w="3134" w:type="dxa"/>
          </w:tcPr>
          <w:p w:rsidR="00320A9B" w:rsidRPr="007D2F21" w:rsidRDefault="00320A9B" w:rsidP="00320A9B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  <w:tr w:rsidR="00320A9B" w:rsidTr="002B7E8D">
        <w:trPr>
          <w:trHeight w:val="337"/>
        </w:trPr>
        <w:tc>
          <w:tcPr>
            <w:tcW w:w="675" w:type="dxa"/>
          </w:tcPr>
          <w:p w:rsidR="00320A9B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№354 от 20.10.2017 года.</w:t>
            </w:r>
          </w:p>
        </w:tc>
        <w:tc>
          <w:tcPr>
            <w:tcW w:w="2551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№4 - Земельный участок с кадастровым номером 32:07:0200201:423, местоположение: </w:t>
            </w:r>
            <w:r>
              <w:rPr>
                <w:color w:val="000000"/>
                <w:sz w:val="24"/>
                <w:szCs w:val="24"/>
              </w:rPr>
              <w:t>Брянская область, р-н Жирятинский, д. Старое Каплино, ул. Макарова</w:t>
            </w:r>
          </w:p>
        </w:tc>
        <w:tc>
          <w:tcPr>
            <w:tcW w:w="1985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№06/З – 2017 аукционной комиссии 01.12.2017 года.</w:t>
            </w:r>
          </w:p>
        </w:tc>
        <w:tc>
          <w:tcPr>
            <w:tcW w:w="3134" w:type="dxa"/>
          </w:tcPr>
          <w:p w:rsidR="00320A9B" w:rsidRPr="007D2F21" w:rsidRDefault="00320A9B" w:rsidP="00320A9B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  <w:tr w:rsidR="00320A9B" w:rsidTr="002B7E8D">
        <w:trPr>
          <w:trHeight w:val="337"/>
        </w:trPr>
        <w:tc>
          <w:tcPr>
            <w:tcW w:w="675" w:type="dxa"/>
          </w:tcPr>
          <w:p w:rsidR="00320A9B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№354 от 20.10.2017 года.</w:t>
            </w:r>
          </w:p>
        </w:tc>
        <w:tc>
          <w:tcPr>
            <w:tcW w:w="2551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№5 - Земельный участок с кадастровым номером 32:07:0180707:232, местоположение: </w:t>
            </w:r>
            <w:r>
              <w:rPr>
                <w:color w:val="000000"/>
                <w:sz w:val="24"/>
                <w:szCs w:val="24"/>
              </w:rPr>
              <w:t>Брянская область, р-н Жирятинский, с. Жирятино, ул. Б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азарная</w:t>
            </w:r>
          </w:p>
        </w:tc>
        <w:tc>
          <w:tcPr>
            <w:tcW w:w="1985" w:type="dxa"/>
          </w:tcPr>
          <w:p w:rsidR="00320A9B" w:rsidRPr="009E5F64" w:rsidRDefault="00320A9B" w:rsidP="0032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№06/З – 2017 аукционной комиссии 01.12.2017 года.</w:t>
            </w:r>
          </w:p>
        </w:tc>
        <w:tc>
          <w:tcPr>
            <w:tcW w:w="3134" w:type="dxa"/>
          </w:tcPr>
          <w:p w:rsidR="00320A9B" w:rsidRPr="007D2F21" w:rsidRDefault="00320A9B" w:rsidP="00320A9B">
            <w:pPr>
              <w:jc w:val="center"/>
              <w:rPr>
                <w:sz w:val="24"/>
                <w:szCs w:val="24"/>
              </w:rPr>
            </w:pPr>
            <w:r w:rsidRPr="007D2F21">
              <w:rPr>
                <w:color w:val="000000"/>
                <w:sz w:val="24"/>
                <w:szCs w:val="24"/>
              </w:rPr>
              <w:t>В соответствии с пунктом 13 ст. 39.12 Земельного кодекса РФ, аукцион признается несостоявшимся (в аукционе участвовали менее двух участников).</w:t>
            </w:r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0A9B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34</cp:revision>
  <cp:lastPrinted>2017-11-28T13:28:00Z</cp:lastPrinted>
  <dcterms:created xsi:type="dcterms:W3CDTF">2014-01-13T08:25:00Z</dcterms:created>
  <dcterms:modified xsi:type="dcterms:W3CDTF">2017-11-28T13:28:00Z</dcterms:modified>
</cp:coreProperties>
</file>