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A11A3C4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766BE6CF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21B54F95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004E38">
              <w:t>17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9C1747">
              <w:t>05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9C1747">
              <w:t>2</w:t>
            </w:r>
            <w:r w:rsidRPr="00201333">
              <w:t xml:space="preserve"> г. №</w:t>
            </w:r>
            <w:r w:rsidR="005003F4" w:rsidRPr="00201333">
              <w:t>_</w:t>
            </w:r>
            <w:r w:rsidR="00004E38">
              <w:t>137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7619ED0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A2A42A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808FD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BA66CBF" w14:textId="77777777"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53E67F7B" w14:textId="77777777" w:rsidR="00934029" w:rsidRPr="00201333" w:rsidRDefault="00934029" w:rsidP="00934029"/>
    <w:p w14:paraId="4CB576FC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68A29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3FB7305B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71C6F43D" w14:textId="77777777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7894B88D" w14:textId="6D5282A7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0190109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650000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  <w:r w:rsidR="00440847" w:rsidRPr="00440847">
        <w:rPr>
          <w:sz w:val="22"/>
          <w:szCs w:val="22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7C78E4BE" w14:textId="77777777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>участка: Брянская</w:t>
      </w:r>
      <w:r w:rsidRPr="00DF6722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1D15D9">
        <w:rPr>
          <w:sz w:val="22"/>
          <w:szCs w:val="22"/>
        </w:rPr>
        <w:t>1826500</w:t>
      </w:r>
      <w:r w:rsidRPr="00DF6722">
        <w:rPr>
          <w:sz w:val="22"/>
          <w:szCs w:val="22"/>
        </w:rPr>
        <w:t xml:space="preserve"> руб.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 (</w:t>
      </w:r>
      <w:r w:rsidR="001D15D9">
        <w:rPr>
          <w:sz w:val="22"/>
          <w:szCs w:val="22"/>
        </w:rPr>
        <w:t>один миллион восемьсот двадцать шесть тысяч пятьсот рублей</w:t>
      </w:r>
      <w:r w:rsidRPr="00DF6722">
        <w:rPr>
          <w:sz w:val="22"/>
          <w:szCs w:val="22"/>
        </w:rPr>
        <w:t xml:space="preserve">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копе</w:t>
      </w:r>
      <w:r w:rsidR="001D15D9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1D15D9">
        <w:rPr>
          <w:sz w:val="22"/>
          <w:szCs w:val="22"/>
        </w:rPr>
        <w:t>54795</w:t>
      </w:r>
      <w:r w:rsidRPr="00DF6722">
        <w:rPr>
          <w:sz w:val="22"/>
          <w:szCs w:val="22"/>
        </w:rPr>
        <w:t>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пять</w:t>
      </w:r>
      <w:r w:rsidR="001D15D9">
        <w:rPr>
          <w:sz w:val="22"/>
          <w:szCs w:val="22"/>
        </w:rPr>
        <w:t>десят четыре рубля семьсот девяносто пять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 w:rsidR="001D15D9">
        <w:rPr>
          <w:sz w:val="22"/>
          <w:szCs w:val="22"/>
        </w:rPr>
        <w:t>1643850</w:t>
      </w:r>
      <w:r w:rsidRPr="00DF6722">
        <w:rPr>
          <w:sz w:val="22"/>
          <w:szCs w:val="22"/>
        </w:rPr>
        <w:t xml:space="preserve"> руб.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 w:rsidR="001D15D9">
        <w:rPr>
          <w:sz w:val="22"/>
          <w:szCs w:val="22"/>
        </w:rPr>
        <w:t>один миллион шестьсот сорок три тысячи восемьсот пятьдесят рублей</w:t>
      </w:r>
      <w:r w:rsidRPr="00DF6722">
        <w:rPr>
          <w:sz w:val="22"/>
          <w:szCs w:val="22"/>
        </w:rPr>
        <w:t xml:space="preserve">) </w:t>
      </w:r>
      <w:r w:rsidR="001D15D9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копеек.</w:t>
      </w:r>
    </w:p>
    <w:p w14:paraId="58411487" w14:textId="518666C2"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0040102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353087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53BD53F0" w14:textId="2C20EF3A" w:rsidR="00637F11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406AA9"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 w:rsidR="00406AA9">
        <w:rPr>
          <w:sz w:val="22"/>
          <w:szCs w:val="22"/>
        </w:rPr>
        <w:t>, д. Тарасово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06AA9">
        <w:rPr>
          <w:sz w:val="22"/>
          <w:szCs w:val="22"/>
        </w:rPr>
        <w:t>928618</w:t>
      </w:r>
      <w:r w:rsidRPr="00DF6722">
        <w:rPr>
          <w:sz w:val="22"/>
          <w:szCs w:val="22"/>
        </w:rPr>
        <w:t xml:space="preserve">руб.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копеек (</w:t>
      </w:r>
      <w:r w:rsidR="00406AA9">
        <w:rPr>
          <w:sz w:val="22"/>
          <w:szCs w:val="22"/>
        </w:rPr>
        <w:t>девятьсот двадцать восемь тысяч шестьсот восемнадцать рублей</w:t>
      </w:r>
      <w:r w:rsidRPr="00DF6722">
        <w:rPr>
          <w:sz w:val="22"/>
          <w:szCs w:val="22"/>
        </w:rPr>
        <w:t xml:space="preserve"> </w:t>
      </w:r>
      <w:r w:rsidR="00406AA9"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йка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406AA9">
        <w:rPr>
          <w:sz w:val="22"/>
          <w:szCs w:val="22"/>
        </w:rPr>
        <w:t>27858</w:t>
      </w:r>
      <w:r w:rsidRPr="00DF6722">
        <w:rPr>
          <w:sz w:val="22"/>
          <w:szCs w:val="22"/>
        </w:rPr>
        <w:t>руб.</w:t>
      </w:r>
      <w:r w:rsidR="00440847">
        <w:rPr>
          <w:sz w:val="22"/>
          <w:szCs w:val="22"/>
        </w:rPr>
        <w:t>57</w:t>
      </w:r>
      <w:r w:rsidRPr="00DF6722">
        <w:rPr>
          <w:sz w:val="22"/>
          <w:szCs w:val="22"/>
        </w:rPr>
        <w:t>коп. (</w:t>
      </w:r>
      <w:r w:rsidR="00406AA9">
        <w:rPr>
          <w:sz w:val="22"/>
          <w:szCs w:val="22"/>
        </w:rPr>
        <w:t>двадцать семь тысяч восемьсот пятьдесят восемь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5</w:t>
      </w:r>
      <w:r w:rsidR="00440847">
        <w:rPr>
          <w:sz w:val="22"/>
          <w:szCs w:val="22"/>
        </w:rPr>
        <w:t>7</w:t>
      </w:r>
      <w:r w:rsidRPr="00DF6722">
        <w:rPr>
          <w:sz w:val="22"/>
          <w:szCs w:val="22"/>
        </w:rPr>
        <w:t xml:space="preserve"> копеек; задаток 90% - </w:t>
      </w:r>
      <w:r w:rsidR="00406AA9">
        <w:rPr>
          <w:sz w:val="22"/>
          <w:szCs w:val="22"/>
        </w:rPr>
        <w:t>835756</w:t>
      </w:r>
      <w:r w:rsidRPr="00DF6722">
        <w:rPr>
          <w:sz w:val="22"/>
          <w:szCs w:val="22"/>
        </w:rPr>
        <w:t>руб.</w:t>
      </w:r>
      <w:r w:rsidR="00406AA9">
        <w:rPr>
          <w:sz w:val="22"/>
          <w:szCs w:val="22"/>
        </w:rPr>
        <w:t>9</w:t>
      </w:r>
      <w:r w:rsidR="00440847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 коп. (</w:t>
      </w:r>
      <w:r w:rsidR="00406AA9">
        <w:rPr>
          <w:sz w:val="22"/>
          <w:szCs w:val="22"/>
        </w:rPr>
        <w:t>восемьсот тридцать пять рублей семьсот пятьдесят шесть рублей</w:t>
      </w:r>
      <w:r w:rsidRPr="00DF6722">
        <w:rPr>
          <w:sz w:val="22"/>
          <w:szCs w:val="22"/>
        </w:rPr>
        <w:t xml:space="preserve">) </w:t>
      </w:r>
      <w:r w:rsidR="00406AA9">
        <w:rPr>
          <w:sz w:val="22"/>
          <w:szCs w:val="22"/>
        </w:rPr>
        <w:t>9</w:t>
      </w:r>
      <w:r w:rsidR="00440847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 копе</w:t>
      </w:r>
      <w:r w:rsidR="00406AA9">
        <w:rPr>
          <w:sz w:val="22"/>
          <w:szCs w:val="22"/>
        </w:rPr>
        <w:t>йки</w:t>
      </w:r>
      <w:r w:rsidRPr="00DF6722">
        <w:rPr>
          <w:sz w:val="22"/>
          <w:szCs w:val="22"/>
        </w:rPr>
        <w:t>.</w:t>
      </w:r>
    </w:p>
    <w:p w14:paraId="2149F050" w14:textId="32BE5A31"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3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9C1747">
        <w:rPr>
          <w:sz w:val="22"/>
          <w:szCs w:val="22"/>
        </w:rPr>
        <w:t>0000000</w:t>
      </w:r>
      <w:r w:rsidRPr="00DF6722">
        <w:rPr>
          <w:sz w:val="22"/>
          <w:szCs w:val="22"/>
        </w:rPr>
        <w:t>:</w:t>
      </w:r>
      <w:r w:rsidR="009C1747">
        <w:rPr>
          <w:sz w:val="22"/>
          <w:szCs w:val="22"/>
        </w:rPr>
        <w:t>318</w:t>
      </w:r>
      <w:r w:rsidRPr="00DF6722">
        <w:rPr>
          <w:sz w:val="22"/>
          <w:szCs w:val="22"/>
        </w:rPr>
        <w:t xml:space="preserve">, площадью </w:t>
      </w:r>
      <w:r w:rsidR="009C1747">
        <w:rPr>
          <w:sz w:val="22"/>
          <w:szCs w:val="22"/>
        </w:rPr>
        <w:t>6237</w:t>
      </w:r>
      <w:r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2C94E389" w14:textId="562C1750"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9C1747">
        <w:rPr>
          <w:sz w:val="22"/>
          <w:szCs w:val="22"/>
        </w:rPr>
        <w:t>р-н Жирятинский, тер. Воробейнское сельское поселение, вблизи с. Воробейня.</w:t>
      </w:r>
      <w:r w:rsidRPr="00DF6722">
        <w:rPr>
          <w:sz w:val="22"/>
          <w:szCs w:val="22"/>
        </w:rPr>
        <w:t xml:space="preserve">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9C1747">
        <w:rPr>
          <w:sz w:val="22"/>
          <w:szCs w:val="22"/>
        </w:rPr>
        <w:t>15841</w:t>
      </w:r>
      <w:r w:rsidRPr="00DF6722">
        <w:rPr>
          <w:sz w:val="22"/>
          <w:szCs w:val="22"/>
        </w:rPr>
        <w:t>руб.</w:t>
      </w:r>
      <w:r w:rsidR="009C1747">
        <w:rPr>
          <w:sz w:val="22"/>
          <w:szCs w:val="22"/>
        </w:rPr>
        <w:t>98</w:t>
      </w:r>
      <w:r w:rsidRPr="00DF6722">
        <w:rPr>
          <w:sz w:val="22"/>
          <w:szCs w:val="22"/>
        </w:rPr>
        <w:t xml:space="preserve"> копеек (</w:t>
      </w:r>
      <w:r w:rsidR="009C1747">
        <w:rPr>
          <w:sz w:val="22"/>
          <w:szCs w:val="22"/>
        </w:rPr>
        <w:t>пятнадцать тысяч восемьсот сорок один рубль</w:t>
      </w:r>
      <w:r w:rsidRPr="00DF6722">
        <w:rPr>
          <w:sz w:val="22"/>
          <w:szCs w:val="22"/>
        </w:rPr>
        <w:t xml:space="preserve"> </w:t>
      </w:r>
      <w:r w:rsidR="009C1747">
        <w:rPr>
          <w:sz w:val="22"/>
          <w:szCs w:val="22"/>
        </w:rPr>
        <w:t>98</w:t>
      </w:r>
      <w:r w:rsidRPr="00DF6722">
        <w:rPr>
          <w:sz w:val="22"/>
          <w:szCs w:val="22"/>
        </w:rPr>
        <w:t xml:space="preserve"> копе</w:t>
      </w:r>
      <w:r w:rsidR="009C1747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9C1747">
        <w:rPr>
          <w:sz w:val="22"/>
          <w:szCs w:val="22"/>
        </w:rPr>
        <w:t>475</w:t>
      </w:r>
      <w:r w:rsidRPr="00DF6722">
        <w:rPr>
          <w:sz w:val="22"/>
          <w:szCs w:val="22"/>
        </w:rPr>
        <w:t>руб.</w:t>
      </w:r>
      <w:r w:rsidR="009C1747">
        <w:rPr>
          <w:sz w:val="22"/>
          <w:szCs w:val="22"/>
        </w:rPr>
        <w:t>26</w:t>
      </w:r>
      <w:r w:rsidRPr="00DF6722">
        <w:rPr>
          <w:sz w:val="22"/>
          <w:szCs w:val="22"/>
        </w:rPr>
        <w:t>коп. (</w:t>
      </w:r>
      <w:r w:rsidR="009C1747">
        <w:rPr>
          <w:sz w:val="22"/>
          <w:szCs w:val="22"/>
        </w:rPr>
        <w:t>четыреста семьдесят пять рублей</w:t>
      </w:r>
      <w:r w:rsidRPr="00DF6722">
        <w:rPr>
          <w:sz w:val="22"/>
          <w:szCs w:val="22"/>
        </w:rPr>
        <w:t xml:space="preserve">) </w:t>
      </w:r>
      <w:r w:rsidR="009C1747">
        <w:rPr>
          <w:sz w:val="22"/>
          <w:szCs w:val="22"/>
        </w:rPr>
        <w:t>26</w:t>
      </w:r>
      <w:r w:rsidRPr="00DF6722">
        <w:rPr>
          <w:sz w:val="22"/>
          <w:szCs w:val="22"/>
        </w:rPr>
        <w:t xml:space="preserve"> копеек; задаток 90% - </w:t>
      </w:r>
      <w:r w:rsidR="009C1747">
        <w:rPr>
          <w:sz w:val="22"/>
          <w:szCs w:val="22"/>
        </w:rPr>
        <w:t>14257</w:t>
      </w:r>
      <w:r w:rsidRPr="00DF6722">
        <w:rPr>
          <w:sz w:val="22"/>
          <w:szCs w:val="22"/>
        </w:rPr>
        <w:t>руб.</w:t>
      </w:r>
      <w:r w:rsidR="009C1747">
        <w:rPr>
          <w:sz w:val="22"/>
          <w:szCs w:val="22"/>
        </w:rPr>
        <w:t>78</w:t>
      </w:r>
      <w:r w:rsidRPr="00DF6722">
        <w:rPr>
          <w:sz w:val="22"/>
          <w:szCs w:val="22"/>
        </w:rPr>
        <w:t xml:space="preserve"> коп. (</w:t>
      </w:r>
      <w:r w:rsidR="009C1747">
        <w:rPr>
          <w:sz w:val="22"/>
          <w:szCs w:val="22"/>
        </w:rPr>
        <w:t>четырнадцать тысяч двести пятьдесят семь</w:t>
      </w:r>
      <w:r>
        <w:rPr>
          <w:sz w:val="22"/>
          <w:szCs w:val="22"/>
        </w:rPr>
        <w:t xml:space="preserve"> рублей) </w:t>
      </w:r>
      <w:r w:rsidR="009C1747">
        <w:rPr>
          <w:sz w:val="22"/>
          <w:szCs w:val="22"/>
        </w:rPr>
        <w:t>78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14:paraId="01199907" w14:textId="77777777" w:rsidR="009C1747" w:rsidRPr="00DF6722" w:rsidRDefault="009C1747" w:rsidP="009C1747">
      <w:pPr>
        <w:jc w:val="both"/>
        <w:rPr>
          <w:sz w:val="22"/>
          <w:szCs w:val="22"/>
        </w:rPr>
      </w:pPr>
      <w:r w:rsidRPr="00440847">
        <w:rPr>
          <w:sz w:val="22"/>
          <w:szCs w:val="22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66E9DAA1" w14:textId="5D6C6E03"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4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</w:t>
      </w:r>
      <w:r w:rsidR="009C1747">
        <w:rPr>
          <w:sz w:val="22"/>
          <w:szCs w:val="22"/>
        </w:rPr>
        <w:t>190108</w:t>
      </w:r>
      <w:r w:rsidRPr="00DF6722">
        <w:rPr>
          <w:sz w:val="22"/>
          <w:szCs w:val="22"/>
        </w:rPr>
        <w:t>:</w:t>
      </w:r>
      <w:r w:rsidR="009C1747">
        <w:rPr>
          <w:sz w:val="22"/>
          <w:szCs w:val="22"/>
        </w:rPr>
        <w:t>70</w:t>
      </w:r>
      <w:r w:rsidRPr="00DF6722">
        <w:rPr>
          <w:sz w:val="22"/>
          <w:szCs w:val="22"/>
        </w:rPr>
        <w:t xml:space="preserve">, площадью </w:t>
      </w:r>
      <w:r w:rsidR="009C1747">
        <w:rPr>
          <w:sz w:val="22"/>
          <w:szCs w:val="22"/>
        </w:rPr>
        <w:t>20000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животноводство</w:t>
      </w:r>
      <w:r w:rsidRPr="00DF6722">
        <w:rPr>
          <w:sz w:val="22"/>
          <w:szCs w:val="22"/>
        </w:rPr>
        <w:t xml:space="preserve">. </w:t>
      </w:r>
    </w:p>
    <w:p w14:paraId="347546DA" w14:textId="2F3DF35F"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 w:rsidR="009C1747">
        <w:rPr>
          <w:sz w:val="22"/>
          <w:szCs w:val="22"/>
        </w:rPr>
        <w:t>Брянская область, р-н Жирятинский, примыкает с юго-востока к с. Творишичи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9C1747">
        <w:rPr>
          <w:sz w:val="22"/>
          <w:szCs w:val="22"/>
        </w:rPr>
        <w:t>56200</w:t>
      </w:r>
      <w:r w:rsidRPr="00DF6722">
        <w:rPr>
          <w:sz w:val="22"/>
          <w:szCs w:val="22"/>
        </w:rPr>
        <w:t xml:space="preserve">руб. </w:t>
      </w:r>
      <w:r w:rsidR="009C1747">
        <w:rPr>
          <w:sz w:val="22"/>
          <w:szCs w:val="22"/>
        </w:rPr>
        <w:t>00</w:t>
      </w:r>
      <w:r w:rsidRPr="00DF6722">
        <w:rPr>
          <w:sz w:val="22"/>
          <w:szCs w:val="22"/>
        </w:rPr>
        <w:t>копеек (</w:t>
      </w:r>
      <w:r w:rsidR="009C1747">
        <w:rPr>
          <w:sz w:val="22"/>
          <w:szCs w:val="22"/>
        </w:rPr>
        <w:t>пятьдесят шесть тысяч двести рублей 00</w:t>
      </w:r>
      <w:r w:rsidRPr="00DF6722">
        <w:rPr>
          <w:sz w:val="22"/>
          <w:szCs w:val="22"/>
        </w:rPr>
        <w:t xml:space="preserve"> копе</w:t>
      </w:r>
      <w:r w:rsidR="00163E84"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 w:rsidR="00163E84">
        <w:rPr>
          <w:sz w:val="22"/>
          <w:szCs w:val="22"/>
        </w:rPr>
        <w:t>1</w:t>
      </w:r>
      <w:r w:rsidR="009C1747">
        <w:rPr>
          <w:sz w:val="22"/>
          <w:szCs w:val="22"/>
        </w:rPr>
        <w:t>686</w:t>
      </w:r>
      <w:r w:rsidRPr="00DF6722">
        <w:rPr>
          <w:sz w:val="22"/>
          <w:szCs w:val="22"/>
        </w:rPr>
        <w:t>руб.</w:t>
      </w:r>
      <w:r w:rsidR="009C1747"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 w:rsidR="009C1747">
        <w:rPr>
          <w:sz w:val="22"/>
          <w:szCs w:val="22"/>
        </w:rPr>
        <w:t>одна тысяча шестьсот восемьдесят шесть</w:t>
      </w:r>
      <w:r w:rsidR="00163E84">
        <w:rPr>
          <w:sz w:val="22"/>
          <w:szCs w:val="22"/>
        </w:rPr>
        <w:t xml:space="preserve"> рубл</w:t>
      </w:r>
      <w:r w:rsidR="00EA0C7C">
        <w:rPr>
          <w:sz w:val="22"/>
          <w:szCs w:val="22"/>
        </w:rPr>
        <w:t>ей</w:t>
      </w:r>
      <w:r w:rsidRPr="00DF6722">
        <w:rPr>
          <w:sz w:val="22"/>
          <w:szCs w:val="22"/>
        </w:rPr>
        <w:t xml:space="preserve">) </w:t>
      </w:r>
      <w:r w:rsidR="00EA0C7C">
        <w:rPr>
          <w:sz w:val="22"/>
          <w:szCs w:val="22"/>
        </w:rPr>
        <w:t>00</w:t>
      </w:r>
      <w:r w:rsidR="00163E84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копеек; задаток 90% - </w:t>
      </w:r>
      <w:r w:rsidR="00EA0C7C">
        <w:rPr>
          <w:sz w:val="22"/>
          <w:szCs w:val="22"/>
        </w:rPr>
        <w:t>50580</w:t>
      </w:r>
      <w:r w:rsidRPr="00DF6722">
        <w:rPr>
          <w:sz w:val="22"/>
          <w:szCs w:val="22"/>
        </w:rPr>
        <w:t>руб.</w:t>
      </w:r>
      <w:r w:rsidR="00EA0C7C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 w:rsidR="00EA0C7C">
        <w:rPr>
          <w:sz w:val="22"/>
          <w:szCs w:val="22"/>
        </w:rPr>
        <w:t xml:space="preserve">пятьдесят тысяч пятьсот восемьдесят </w:t>
      </w:r>
      <w:proofErr w:type="gramStart"/>
      <w:r w:rsidR="00EA0C7C">
        <w:rPr>
          <w:sz w:val="22"/>
          <w:szCs w:val="22"/>
        </w:rPr>
        <w:t xml:space="preserve">рублей </w:t>
      </w:r>
      <w:r w:rsidR="00163E84">
        <w:rPr>
          <w:sz w:val="22"/>
          <w:szCs w:val="22"/>
        </w:rPr>
        <w:t xml:space="preserve"> рублей</w:t>
      </w:r>
      <w:proofErr w:type="gramEnd"/>
      <w:r w:rsidRPr="00DF6722">
        <w:rPr>
          <w:sz w:val="22"/>
          <w:szCs w:val="22"/>
        </w:rPr>
        <w:t xml:space="preserve">) </w:t>
      </w:r>
      <w:r w:rsidR="00EA0C7C"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 w:rsidR="00EA0C7C"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14:paraId="3F9DDBF5" w14:textId="2C238FD7" w:rsidR="00EA0C7C" w:rsidRPr="00DF6722" w:rsidRDefault="00163E8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EA0C7C">
        <w:rPr>
          <w:b/>
          <w:sz w:val="22"/>
          <w:szCs w:val="22"/>
        </w:rPr>
        <w:t>5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0190114</w:t>
      </w:r>
      <w:r w:rsidR="00EA0C7C" w:rsidRPr="00DF6722">
        <w:rPr>
          <w:sz w:val="22"/>
          <w:szCs w:val="22"/>
        </w:rPr>
        <w:t>:</w:t>
      </w:r>
      <w:r w:rsidR="00EA0C7C">
        <w:rPr>
          <w:sz w:val="22"/>
          <w:szCs w:val="22"/>
        </w:rPr>
        <w:t>18</w:t>
      </w:r>
      <w:r w:rsidR="00EA0C7C" w:rsidRPr="00DF6722">
        <w:rPr>
          <w:sz w:val="22"/>
          <w:szCs w:val="22"/>
        </w:rPr>
        <w:t xml:space="preserve">, площадью </w:t>
      </w:r>
      <w:r w:rsidR="00EA0C7C">
        <w:rPr>
          <w:sz w:val="22"/>
          <w:szCs w:val="22"/>
        </w:rPr>
        <w:t>43910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260C26AA" w14:textId="77777777" w:rsidR="00EA0C7C" w:rsidRPr="00DF6722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lastRenderedPageBreak/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123387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сто двадцать три тысячи триста восемьдесят семь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3701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62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три тысячи семьсот один рубль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62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111048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сто одиннадцать тысяч сорок восемь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39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14:paraId="06CA56C3" w14:textId="2DD8FEC1" w:rsidR="00EA0C7C" w:rsidRPr="00DF6722" w:rsidRDefault="0058617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9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0000000</w:t>
      </w:r>
      <w:r w:rsidR="00EA0C7C" w:rsidRPr="00DF6722">
        <w:rPr>
          <w:sz w:val="22"/>
          <w:szCs w:val="22"/>
        </w:rPr>
        <w:t>:</w:t>
      </w:r>
      <w:r w:rsidR="00EA0C7C">
        <w:rPr>
          <w:sz w:val="22"/>
          <w:szCs w:val="22"/>
        </w:rPr>
        <w:t>195</w:t>
      </w:r>
      <w:r w:rsidR="00EA0C7C" w:rsidRPr="00DF6722">
        <w:rPr>
          <w:sz w:val="22"/>
          <w:szCs w:val="22"/>
        </w:rPr>
        <w:t xml:space="preserve">, площадью </w:t>
      </w:r>
      <w:r w:rsidR="00EA0C7C">
        <w:rPr>
          <w:sz w:val="22"/>
          <w:szCs w:val="22"/>
        </w:rPr>
        <w:t>20000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1B6F375B" w14:textId="1EC2E610" w:rsidR="00EA0C7C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Брянская область, р-н Жирятинский, в 100 м на северо-запад от д. Косачи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56200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копеек (</w:t>
      </w:r>
      <w:r>
        <w:rPr>
          <w:sz w:val="22"/>
          <w:szCs w:val="22"/>
        </w:rPr>
        <w:t>пятьдесят шесть тысяч двести рублей 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1686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одна тысяча шестьсот восемьдесят шесть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00 </w:t>
      </w:r>
      <w:r w:rsidRPr="00DF6722">
        <w:rPr>
          <w:sz w:val="22"/>
          <w:szCs w:val="22"/>
        </w:rPr>
        <w:t xml:space="preserve">копеек; задаток 90% - </w:t>
      </w:r>
      <w:r>
        <w:rPr>
          <w:sz w:val="22"/>
          <w:szCs w:val="22"/>
        </w:rPr>
        <w:t>50580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 xml:space="preserve">пятьдесят тысяч пятьсот восемьдесят </w:t>
      </w:r>
      <w:proofErr w:type="gramStart"/>
      <w:r>
        <w:rPr>
          <w:sz w:val="22"/>
          <w:szCs w:val="22"/>
        </w:rPr>
        <w:t>рублей  рублей</w:t>
      </w:r>
      <w:proofErr w:type="gramEnd"/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00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>.</w:t>
      </w:r>
    </w:p>
    <w:p w14:paraId="0D90E50C" w14:textId="77777777" w:rsidR="00EA0C7C" w:rsidRPr="00DF6722" w:rsidRDefault="00EA0C7C" w:rsidP="00EA0C7C">
      <w:pPr>
        <w:jc w:val="both"/>
        <w:rPr>
          <w:sz w:val="22"/>
          <w:szCs w:val="22"/>
        </w:rPr>
      </w:pPr>
      <w:r w:rsidRPr="00440847">
        <w:rPr>
          <w:sz w:val="22"/>
          <w:szCs w:val="22"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14:paraId="54D4715B" w14:textId="0C17C417" w:rsidR="00FB220E" w:rsidRPr="00DF6722" w:rsidRDefault="00FB220E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750D8C5E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23CEE9F6" w14:textId="77777777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Жирятинского, Воробейнского, Морачевского сельских поселений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53F246ED" w14:textId="1BB00135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EA0C7C">
        <w:rPr>
          <w:sz w:val="22"/>
          <w:szCs w:val="22"/>
        </w:rPr>
        <w:t>оставляю за собой.</w:t>
      </w:r>
    </w:p>
    <w:p w14:paraId="1097D3A8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B9F9A8A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4F8770D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6AFBFC2C" w14:textId="77777777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14:paraId="600604A4" w14:textId="3D976F23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  <w:bookmarkStart w:id="0" w:name="_GoBack"/>
      <w:bookmarkEnd w:id="0"/>
    </w:p>
    <w:sectPr w:rsidR="00DF6722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7FE2" w14:textId="77777777" w:rsidR="00CE48E4" w:rsidRDefault="00CE48E4" w:rsidP="008F4769">
      <w:r>
        <w:separator/>
      </w:r>
    </w:p>
  </w:endnote>
  <w:endnote w:type="continuationSeparator" w:id="0">
    <w:p w14:paraId="5569C61F" w14:textId="77777777" w:rsidR="00CE48E4" w:rsidRDefault="00CE48E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71CE" w14:textId="77777777" w:rsidR="00CE48E4" w:rsidRDefault="00CE48E4" w:rsidP="008F4769">
      <w:r>
        <w:separator/>
      </w:r>
    </w:p>
  </w:footnote>
  <w:footnote w:type="continuationSeparator" w:id="0">
    <w:p w14:paraId="386BE29B" w14:textId="77777777" w:rsidR="00CE48E4" w:rsidRDefault="00CE48E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04E38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1747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8E4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E3AD-B412-44CA-AC29-EC4D0011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64</cp:revision>
  <cp:lastPrinted>2022-05-17T06:54:00Z</cp:lastPrinted>
  <dcterms:created xsi:type="dcterms:W3CDTF">2017-07-04T10:19:00Z</dcterms:created>
  <dcterms:modified xsi:type="dcterms:W3CDTF">2022-05-19T06:11:00Z</dcterms:modified>
</cp:coreProperties>
</file>