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27" w:rsidRPr="00505FA8" w:rsidRDefault="008A2E27" w:rsidP="008A2E27">
      <w:pPr>
        <w:spacing w:line="240" w:lineRule="atLeast"/>
        <w:jc w:val="right"/>
        <w:rPr>
          <w:sz w:val="20"/>
          <w:szCs w:val="20"/>
        </w:rPr>
      </w:pPr>
      <w:bookmarkStart w:id="0" w:name="_GoBack"/>
      <w:bookmarkEnd w:id="0"/>
      <w:r w:rsidRPr="00505FA8">
        <w:rPr>
          <w:sz w:val="20"/>
          <w:szCs w:val="20"/>
        </w:rPr>
        <w:t xml:space="preserve">Приложение </w:t>
      </w:r>
      <w:r w:rsidR="00B97B21">
        <w:rPr>
          <w:sz w:val="20"/>
          <w:szCs w:val="20"/>
        </w:rPr>
        <w:t>№3</w:t>
      </w:r>
    </w:p>
    <w:p w:rsidR="008A2E27" w:rsidRPr="00505FA8" w:rsidRDefault="008A2E27" w:rsidP="008A2E27">
      <w:pPr>
        <w:spacing w:line="240" w:lineRule="atLeast"/>
        <w:jc w:val="right"/>
        <w:rPr>
          <w:sz w:val="20"/>
          <w:szCs w:val="20"/>
        </w:rPr>
      </w:pPr>
      <w:r w:rsidRPr="00505FA8">
        <w:rPr>
          <w:sz w:val="20"/>
          <w:szCs w:val="20"/>
        </w:rPr>
        <w:t xml:space="preserve">к постановлению </w:t>
      </w:r>
      <w:r w:rsidR="00FE3A90">
        <w:rPr>
          <w:sz w:val="20"/>
          <w:szCs w:val="20"/>
        </w:rPr>
        <w:t>№</w:t>
      </w:r>
      <w:r w:rsidR="0058361D">
        <w:rPr>
          <w:sz w:val="20"/>
          <w:szCs w:val="20"/>
        </w:rPr>
        <w:t>158</w:t>
      </w:r>
      <w:r w:rsidR="00FE3A90">
        <w:rPr>
          <w:sz w:val="20"/>
          <w:szCs w:val="20"/>
        </w:rPr>
        <w:t xml:space="preserve"> от </w:t>
      </w:r>
      <w:r w:rsidR="0058361D">
        <w:rPr>
          <w:sz w:val="20"/>
          <w:szCs w:val="20"/>
        </w:rPr>
        <w:t>13</w:t>
      </w:r>
      <w:r w:rsidR="00FE3A90">
        <w:rPr>
          <w:sz w:val="20"/>
          <w:szCs w:val="20"/>
        </w:rPr>
        <w:t>.0</w:t>
      </w:r>
      <w:r w:rsidR="00BB795B">
        <w:rPr>
          <w:sz w:val="20"/>
          <w:szCs w:val="20"/>
        </w:rPr>
        <w:t>7</w:t>
      </w:r>
      <w:r w:rsidR="00FE3A90">
        <w:rPr>
          <w:sz w:val="20"/>
          <w:szCs w:val="20"/>
        </w:rPr>
        <w:t>.20</w:t>
      </w:r>
      <w:r w:rsidR="00BB795B">
        <w:rPr>
          <w:sz w:val="20"/>
          <w:szCs w:val="20"/>
        </w:rPr>
        <w:t xml:space="preserve">20 </w:t>
      </w:r>
      <w:r w:rsidR="00FE3A90">
        <w:rPr>
          <w:sz w:val="20"/>
          <w:szCs w:val="20"/>
        </w:rPr>
        <w:t>г.</w:t>
      </w:r>
    </w:p>
    <w:p w:rsidR="008A2E27" w:rsidRPr="00505FA8" w:rsidRDefault="008A2E27" w:rsidP="008A2E27">
      <w:pPr>
        <w:spacing w:line="240" w:lineRule="atLeast"/>
        <w:jc w:val="both"/>
        <w:rPr>
          <w:sz w:val="20"/>
          <w:szCs w:val="20"/>
        </w:rPr>
      </w:pPr>
    </w:p>
    <w:p w:rsidR="008A2E27" w:rsidRPr="00505FA8" w:rsidRDefault="008A2E27" w:rsidP="00D35B65">
      <w:pPr>
        <w:spacing w:line="240" w:lineRule="atLeast"/>
        <w:jc w:val="center"/>
      </w:pPr>
      <w:r w:rsidRPr="00505FA8">
        <w:t>Порядок работы аукционной комиссии</w:t>
      </w:r>
    </w:p>
    <w:p w:rsidR="00D35B65" w:rsidRPr="00505FA8" w:rsidRDefault="008A2E27" w:rsidP="00D35B65">
      <w:pPr>
        <w:spacing w:line="240" w:lineRule="atLeast"/>
        <w:jc w:val="center"/>
      </w:pPr>
      <w:r w:rsidRPr="00505FA8">
        <w:t xml:space="preserve">по продаже права на заключение договоров аренды </w:t>
      </w:r>
    </w:p>
    <w:p w:rsidR="008A2E27" w:rsidRPr="00505FA8" w:rsidRDefault="008A2E27" w:rsidP="00D35B65">
      <w:pPr>
        <w:spacing w:line="240" w:lineRule="atLeast"/>
        <w:jc w:val="center"/>
      </w:pPr>
      <w:r w:rsidRPr="00505FA8">
        <w:t>муниципального</w:t>
      </w:r>
      <w:r w:rsidR="00D35B65" w:rsidRPr="00505FA8">
        <w:t xml:space="preserve"> </w:t>
      </w:r>
      <w:r w:rsidRPr="00505FA8">
        <w:t>имущества</w:t>
      </w:r>
    </w:p>
    <w:p w:rsidR="008A2E27" w:rsidRPr="00505FA8" w:rsidRDefault="008A2E27" w:rsidP="00D35B65">
      <w:pPr>
        <w:spacing w:line="240" w:lineRule="atLeast"/>
        <w:jc w:val="both"/>
      </w:pPr>
    </w:p>
    <w:p w:rsidR="008A2E27" w:rsidRPr="00505FA8" w:rsidRDefault="008A2E27" w:rsidP="00D35B65">
      <w:pPr>
        <w:spacing w:line="240" w:lineRule="atLeast"/>
        <w:jc w:val="center"/>
      </w:pPr>
      <w:r w:rsidRPr="00505FA8">
        <w:t>1. Общие положения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1.1.  Настоящее  Положение  разработано  в  соответствии  с  Гражданским</w:t>
      </w:r>
      <w:r w:rsidR="00D35B65" w:rsidRPr="00505FA8">
        <w:t xml:space="preserve">  к</w:t>
      </w:r>
      <w:r w:rsidRPr="00505FA8">
        <w:t>одексом  Российской  Федерации,  Федеральным  законом  от  26.07.2006  г.</w:t>
      </w:r>
      <w:r w:rsidR="00D35B65" w:rsidRPr="00505FA8">
        <w:t xml:space="preserve"> </w:t>
      </w:r>
      <w:r w:rsidRPr="00505FA8">
        <w:t>№135- ФЗ « О защите конкуренции», Приказом антимонопольной службы от</w:t>
      </w:r>
      <w:r w:rsidR="00D35B65" w:rsidRPr="00505FA8">
        <w:t xml:space="preserve"> </w:t>
      </w:r>
      <w:r w:rsidRPr="00505FA8">
        <w:t>10.02.2010 г. № 67 «О порядке проведения конкурсов или аукционов на право</w:t>
      </w:r>
      <w:r w:rsidR="00D35B65" w:rsidRPr="00505FA8">
        <w:t xml:space="preserve"> </w:t>
      </w:r>
      <w:r w:rsidRPr="00505FA8">
        <w:t>заключения  договоров  аренды,  договоров  безвозмездного  пользования,</w:t>
      </w:r>
      <w:r w:rsidR="00D35B65" w:rsidRPr="00505FA8">
        <w:t xml:space="preserve"> </w:t>
      </w:r>
      <w:r w:rsidRPr="00505FA8">
        <w:t>договоров  доверительного  управления  имуществом,  иных  договоров,</w:t>
      </w:r>
      <w:r w:rsidR="00D35B65" w:rsidRPr="00505FA8">
        <w:t xml:space="preserve"> </w:t>
      </w:r>
      <w:r w:rsidRPr="00505FA8">
        <w:t>предусматривающих  переход  прав  владения  и  (или)  пользования  в</w:t>
      </w:r>
      <w:r w:rsidR="00D35B65" w:rsidRPr="00505FA8">
        <w:t xml:space="preserve"> </w:t>
      </w:r>
      <w:r w:rsidRPr="00505FA8">
        <w:t>отношении  государственного  или  муниципального  имущества,  и  перечне</w:t>
      </w:r>
      <w:r w:rsidR="00D35B65" w:rsidRPr="00505FA8">
        <w:t xml:space="preserve"> </w:t>
      </w:r>
      <w:r w:rsidRPr="00505FA8">
        <w:t>видов  имущества,  в  отношении  которого  заключение  указанных  договоров</w:t>
      </w:r>
      <w:r w:rsidR="00D35B65" w:rsidRPr="00505FA8">
        <w:t xml:space="preserve"> </w:t>
      </w:r>
      <w:r w:rsidRPr="00505FA8">
        <w:t>может осуществляться путем проведения торгов в форме конкурса».</w:t>
      </w:r>
    </w:p>
    <w:p w:rsidR="008A2E27" w:rsidRDefault="008A2E27" w:rsidP="00D35B65">
      <w:pPr>
        <w:spacing w:line="240" w:lineRule="atLeast"/>
        <w:jc w:val="both"/>
      </w:pPr>
      <w:r w:rsidRPr="00505FA8">
        <w:t xml:space="preserve">1.2.  </w:t>
      </w:r>
      <w:proofErr w:type="gramStart"/>
      <w:r w:rsidRPr="00505FA8">
        <w:t>Настоящее  Положение</w:t>
      </w:r>
      <w:proofErr w:type="gramEnd"/>
      <w:r w:rsidRPr="00505FA8">
        <w:t xml:space="preserve">  устанавливает  порядок  работы  и  полномочия</w:t>
      </w:r>
      <w:r w:rsidR="00D35B65" w:rsidRPr="00505FA8">
        <w:t xml:space="preserve"> </w:t>
      </w:r>
      <w:r w:rsidRPr="00505FA8">
        <w:t>аукционной комиссии по  продаже права на заключение договоров аренды</w:t>
      </w:r>
      <w:r w:rsidR="00D35B65" w:rsidRPr="00505FA8">
        <w:t xml:space="preserve"> </w:t>
      </w:r>
      <w:r w:rsidRPr="00505FA8">
        <w:t>муниципального  имущества  муниципального  образования  Жирятинский район (далее - аукционная комиссия).</w:t>
      </w:r>
    </w:p>
    <w:p w:rsidR="00505FA8" w:rsidRPr="00505FA8" w:rsidRDefault="00505FA8" w:rsidP="00D35B65">
      <w:pPr>
        <w:spacing w:line="240" w:lineRule="atLeast"/>
        <w:jc w:val="both"/>
      </w:pPr>
    </w:p>
    <w:p w:rsidR="008A2E27" w:rsidRPr="00505FA8" w:rsidRDefault="008A2E27" w:rsidP="006915F1">
      <w:pPr>
        <w:spacing w:line="240" w:lineRule="atLeast"/>
        <w:jc w:val="center"/>
      </w:pPr>
      <w:r w:rsidRPr="00505FA8">
        <w:t>2. Цели и задачи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 xml:space="preserve">2.1.  </w:t>
      </w:r>
      <w:proofErr w:type="gramStart"/>
      <w:r w:rsidRPr="00505FA8">
        <w:t>Аукционная  комиссия</w:t>
      </w:r>
      <w:proofErr w:type="gramEnd"/>
      <w:r w:rsidRPr="00505FA8">
        <w:t xml:space="preserve">  создается    с  целью  соблюдения  порядка</w:t>
      </w:r>
      <w:r w:rsidR="00D35B65" w:rsidRPr="00505FA8">
        <w:t xml:space="preserve"> </w:t>
      </w:r>
      <w:r w:rsidRPr="00505FA8">
        <w:t>проведения аукциона и определения победителей аукциона по продаже права</w:t>
      </w:r>
      <w:r w:rsidR="00D35B65" w:rsidRPr="00505FA8">
        <w:t xml:space="preserve"> </w:t>
      </w:r>
      <w:r w:rsidRPr="00505FA8">
        <w:t>на  заключение  договоров  аренды  муниципального  имущества.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2.2. Задачи конкурсной комиссии:</w:t>
      </w:r>
      <w:r w:rsidRPr="00505FA8">
        <w:cr/>
        <w:t xml:space="preserve">-  </w:t>
      </w:r>
      <w:proofErr w:type="gramStart"/>
      <w:r w:rsidRPr="00505FA8">
        <w:t>создание  равных</w:t>
      </w:r>
      <w:proofErr w:type="gramEnd"/>
      <w:r w:rsidRPr="00505FA8">
        <w:t xml:space="preserve">  условий  для  участия  в  аукционе  для  юридических  лиц независимо  от  организационно-правовой  формы  и  индивидуальных</w:t>
      </w:r>
      <w:r w:rsidR="00D35B65" w:rsidRPr="00505FA8">
        <w:t xml:space="preserve"> </w:t>
      </w:r>
      <w:r w:rsidRPr="00505FA8">
        <w:t>предпринимателей;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- обеспечение добросовестной конкуренции;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-</w:t>
      </w:r>
      <w:proofErr w:type="gramStart"/>
      <w:r w:rsidRPr="00505FA8">
        <w:t>обеспечение  объективности</w:t>
      </w:r>
      <w:proofErr w:type="gramEnd"/>
      <w:r w:rsidRPr="00505FA8">
        <w:t xml:space="preserve">  при  рассмотрении,  сопоставлении  и  оценке</w:t>
      </w:r>
      <w:r w:rsidR="00D35B65" w:rsidRPr="00505FA8">
        <w:t xml:space="preserve"> </w:t>
      </w:r>
      <w:r w:rsidRPr="00505FA8">
        <w:t>заявок на участие в аукционе;</w:t>
      </w:r>
    </w:p>
    <w:p w:rsidR="008A2E27" w:rsidRPr="00505FA8" w:rsidRDefault="008A2E27" w:rsidP="00505FA8">
      <w:pPr>
        <w:spacing w:line="240" w:lineRule="atLeast"/>
        <w:jc w:val="both"/>
      </w:pPr>
      <w:r w:rsidRPr="00505FA8">
        <w:t xml:space="preserve">-  </w:t>
      </w:r>
      <w:proofErr w:type="gramStart"/>
      <w:r w:rsidRPr="00505FA8">
        <w:t>соблюдение  принципов</w:t>
      </w:r>
      <w:proofErr w:type="gramEnd"/>
      <w:r w:rsidRPr="00505FA8">
        <w:t xml:space="preserve">  публичности,  прозрачности,  доступности</w:t>
      </w:r>
      <w:r w:rsidR="00D35B65" w:rsidRPr="00505FA8">
        <w:t xml:space="preserve"> </w:t>
      </w:r>
      <w:r w:rsidRPr="00505FA8">
        <w:t>информации о проведении аукциона.</w:t>
      </w:r>
    </w:p>
    <w:p w:rsidR="008A2E27" w:rsidRPr="00505FA8" w:rsidRDefault="008A2E27" w:rsidP="006915F1">
      <w:pPr>
        <w:spacing w:line="240" w:lineRule="atLeast"/>
        <w:jc w:val="center"/>
      </w:pPr>
      <w:r w:rsidRPr="00505FA8">
        <w:t>3. Порядок формирования Комиссии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3.1. Комиссия является коллегиальным органом, созданным для проведения</w:t>
      </w:r>
      <w:r w:rsidR="00D35B65" w:rsidRPr="00505FA8">
        <w:t xml:space="preserve"> </w:t>
      </w:r>
      <w:r w:rsidRPr="00505FA8">
        <w:t>открытого аукциона по продаже права на заключение договоров аренды</w:t>
      </w:r>
      <w:r w:rsidR="00D35B65" w:rsidRPr="00505FA8">
        <w:t xml:space="preserve"> </w:t>
      </w:r>
      <w:r w:rsidRPr="00505FA8">
        <w:t>муниципального имущества.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3.2.  Персональный состав Комиссии, в том числе Председатель Комиссии</w:t>
      </w:r>
      <w:r w:rsidR="00D35B65" w:rsidRPr="00505FA8">
        <w:t xml:space="preserve"> </w:t>
      </w:r>
      <w:r w:rsidRPr="00505FA8">
        <w:t>(далее по тексту также - Председатель), утверждается постановлением администрации Жирятинского района до размещения извещения о проведении открытого аукциона по продаже права на заключение договоров аренды</w:t>
      </w:r>
      <w:r w:rsidR="00D35B65" w:rsidRPr="00505FA8">
        <w:t xml:space="preserve"> </w:t>
      </w:r>
      <w:r w:rsidRPr="00505FA8">
        <w:t>муниципального имущества.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3.3. Число членов комиссии должно быть не менее пяти человек.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3.4.  Членами  комиссии  не  могут  быть  физические  лица,  лично</w:t>
      </w:r>
      <w:r w:rsidR="0058361D">
        <w:t xml:space="preserve"> </w:t>
      </w:r>
      <w:r w:rsidRPr="00505FA8">
        <w:t>заинтересованные в результатах аукциона (в том числе физические лица,</w:t>
      </w:r>
      <w:r w:rsidR="00D35B65" w:rsidRPr="00505FA8">
        <w:t xml:space="preserve"> </w:t>
      </w:r>
      <w:r w:rsidRPr="00505FA8">
        <w:t>подавшие  заявки  на  участие  в  аукционе,  либо  состоящие  в  штате</w:t>
      </w:r>
      <w:r w:rsidR="00D35B65" w:rsidRPr="00505FA8">
        <w:t xml:space="preserve"> </w:t>
      </w:r>
      <w:r w:rsidRPr="00505FA8">
        <w:t>организаций, подавших указанные заявки, либо физические лица, на которых</w:t>
      </w:r>
      <w:r w:rsidR="00D35B65" w:rsidRPr="00505FA8">
        <w:t xml:space="preserve"> </w:t>
      </w:r>
      <w:r w:rsidRPr="00505FA8">
        <w:t>способны оказывать влияние участники аукциона и лица, подавшие заявки на</w:t>
      </w:r>
      <w:r w:rsidR="00D35B65" w:rsidRPr="00505FA8">
        <w:t xml:space="preserve"> </w:t>
      </w:r>
      <w:r w:rsidRPr="00505FA8">
        <w:t>участие в аукционе (в том числе физические лица, являющиеся участниками</w:t>
      </w:r>
      <w:r w:rsidR="00D35B65" w:rsidRPr="00505FA8">
        <w:t xml:space="preserve"> </w:t>
      </w:r>
      <w:r w:rsidRPr="00505FA8">
        <w:t>(акционерами)  этих  организаций,  членами  их  органов  управления,</w:t>
      </w:r>
      <w:r w:rsidR="00D35B65" w:rsidRPr="00505FA8">
        <w:t xml:space="preserve"> </w:t>
      </w:r>
      <w:r w:rsidRPr="00505FA8">
        <w:t>кредиторами  участников  аукциона).  В случае выявления таких лиц</w:t>
      </w:r>
      <w:r w:rsidR="00D35B65" w:rsidRPr="00505FA8">
        <w:t xml:space="preserve"> </w:t>
      </w:r>
      <w:r w:rsidRPr="00505FA8">
        <w:t xml:space="preserve">организатор конкурса </w:t>
      </w:r>
      <w:r w:rsidR="00013C38" w:rsidRPr="00505FA8">
        <w:t>или аукциона, принявший решение о создании комиссии</w:t>
      </w:r>
      <w:r w:rsidRPr="00505FA8">
        <w:t xml:space="preserve"> обязан незамедлительно </w:t>
      </w:r>
      <w:r w:rsidR="00013C38" w:rsidRPr="00505FA8">
        <w:t>заменить их иными физическими лицами.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 xml:space="preserve">3.5.  Аукционная комиссия </w:t>
      </w:r>
      <w:r w:rsidR="00C42CE8" w:rsidRPr="00505FA8">
        <w:t>осуществляет рассмо</w:t>
      </w:r>
      <w:r w:rsidRPr="00505FA8">
        <w:t>тр</w:t>
      </w:r>
      <w:r w:rsidR="00C42CE8" w:rsidRPr="00505FA8">
        <w:t>ение</w:t>
      </w:r>
      <w:r w:rsidRPr="00505FA8">
        <w:t xml:space="preserve"> заяв</w:t>
      </w:r>
      <w:r w:rsidR="00C42CE8" w:rsidRPr="00505FA8">
        <w:t>ок</w:t>
      </w:r>
      <w:r w:rsidRPr="00505FA8">
        <w:t xml:space="preserve"> на участие в аукционе и</w:t>
      </w:r>
      <w:r w:rsidR="00C42CE8" w:rsidRPr="00505FA8">
        <w:t xml:space="preserve"> отбор участников аукциона, ведение протокола </w:t>
      </w:r>
      <w:r w:rsidR="00DA18C1" w:rsidRPr="00505FA8">
        <w:t>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505FA8">
        <w:t>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3.6. Руководство работой аукционной комиссии осуществляет председатель</w:t>
      </w:r>
      <w:r w:rsidR="0058361D">
        <w:t xml:space="preserve"> </w:t>
      </w:r>
      <w:r w:rsidRPr="00505FA8">
        <w:t>Комиссии, назначаемый в соответствии с пунктом 2 главы 3 настоящего</w:t>
      </w:r>
      <w:r w:rsidR="00D35B65" w:rsidRPr="00505FA8">
        <w:t xml:space="preserve"> </w:t>
      </w:r>
      <w:r w:rsidR="005D1503" w:rsidRPr="00505FA8">
        <w:t>порядка</w:t>
      </w:r>
      <w:r w:rsidRPr="00505FA8">
        <w:t>, а в его отсутствие - заместитель.</w:t>
      </w:r>
      <w:r w:rsidRPr="00505FA8">
        <w:cr/>
        <w:t>3.7. Председатель и заместитель председателя Комиссии являются членами Комиссии.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lastRenderedPageBreak/>
        <w:t xml:space="preserve">3.8. Замена члена Комиссии осуществляется постановлением </w:t>
      </w:r>
      <w:r w:rsidR="005D1503" w:rsidRPr="00505FA8">
        <w:t>а</w:t>
      </w:r>
      <w:r w:rsidRPr="00505FA8">
        <w:t>дминистрации</w:t>
      </w:r>
      <w:r w:rsidR="00D35B65" w:rsidRPr="00505FA8">
        <w:t xml:space="preserve"> </w:t>
      </w:r>
      <w:r w:rsidR="005D1503" w:rsidRPr="00505FA8">
        <w:t>Жирятинского района</w:t>
      </w:r>
      <w:r w:rsidRPr="00505FA8">
        <w:t>, принявшего решение о создании комиссии.</w:t>
      </w:r>
    </w:p>
    <w:p w:rsidR="008A2E27" w:rsidRPr="00505FA8" w:rsidRDefault="008A2E27" w:rsidP="00D35B65">
      <w:pPr>
        <w:spacing w:line="240" w:lineRule="atLeast"/>
        <w:jc w:val="both"/>
      </w:pPr>
    </w:p>
    <w:p w:rsidR="008A2E27" w:rsidRPr="00505FA8" w:rsidRDefault="008A2E27" w:rsidP="006915F1">
      <w:pPr>
        <w:spacing w:line="240" w:lineRule="atLeast"/>
        <w:jc w:val="center"/>
      </w:pPr>
      <w:r w:rsidRPr="00505FA8">
        <w:t>4. Функции Комиссии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4.1. Основными функциями Комиссии являются:</w:t>
      </w:r>
    </w:p>
    <w:p w:rsidR="00D35B65" w:rsidRPr="00505FA8" w:rsidRDefault="008A2E27" w:rsidP="00D35B65">
      <w:pPr>
        <w:spacing w:line="240" w:lineRule="atLeast"/>
        <w:jc w:val="both"/>
      </w:pPr>
      <w:r w:rsidRPr="00505FA8">
        <w:t>- рассмотрение заявок на участие в аукционе и отбор участников аукциона;</w:t>
      </w:r>
      <w:r w:rsidR="00D35B65" w:rsidRPr="00505FA8">
        <w:t xml:space="preserve"> 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- ведение протокола рассмотрения заявок на участие в аукционе, протокола</w:t>
      </w:r>
      <w:r w:rsidR="00D35B65" w:rsidRPr="00505FA8">
        <w:t xml:space="preserve"> </w:t>
      </w:r>
      <w:r w:rsidRPr="00505FA8">
        <w:t>аукциона, протокола об отказе от заключения договоров, протокола об</w:t>
      </w:r>
      <w:r w:rsidR="00D35B65" w:rsidRPr="00505FA8">
        <w:t xml:space="preserve"> </w:t>
      </w:r>
      <w:r w:rsidRPr="00505FA8">
        <w:t>отстранении заявителя или участника аукциона от участия в аукционе;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-  принятие решения о признании заявителя участником аукциона или об</w:t>
      </w:r>
      <w:r w:rsidR="00D35B65" w:rsidRPr="00505FA8">
        <w:t xml:space="preserve"> </w:t>
      </w:r>
      <w:r w:rsidRPr="00505FA8">
        <w:t>отказе в допуске такого заявителя к участию в аукционе</w:t>
      </w:r>
      <w:r w:rsidR="00D35B65" w:rsidRPr="00505FA8">
        <w:t>.</w:t>
      </w:r>
    </w:p>
    <w:p w:rsidR="008A2E27" w:rsidRPr="00505FA8" w:rsidRDefault="008A2E27" w:rsidP="00D35B65">
      <w:pPr>
        <w:spacing w:line="240" w:lineRule="atLeast"/>
        <w:jc w:val="both"/>
      </w:pPr>
    </w:p>
    <w:p w:rsidR="008A2E27" w:rsidRPr="00505FA8" w:rsidRDefault="008A2E27" w:rsidP="006915F1">
      <w:pPr>
        <w:spacing w:line="240" w:lineRule="atLeast"/>
        <w:jc w:val="center"/>
      </w:pPr>
      <w:r w:rsidRPr="00505FA8">
        <w:t>5. Права и обязанности Комиссии, ее отдельных членов</w:t>
      </w:r>
    </w:p>
    <w:p w:rsidR="008A2E27" w:rsidRPr="00505FA8" w:rsidRDefault="008A2E27" w:rsidP="00D35B65">
      <w:pPr>
        <w:spacing w:line="240" w:lineRule="atLeast"/>
        <w:jc w:val="both"/>
      </w:pPr>
      <w:r w:rsidRPr="00505FA8">
        <w:t>5.1. Комиссия обязана: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проверять  соответствие  участников  аукциона  предъявляемым  к  ним</w:t>
      </w:r>
      <w:r w:rsidR="000A5DC8" w:rsidRPr="00505FA8">
        <w:t xml:space="preserve"> </w:t>
      </w:r>
      <w:r w:rsidRPr="00505FA8">
        <w:t>требованиям,  установленным  законодательством  Российской  Федерации  и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аукционной документацией;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не  проводить  переговоров  с  участниками  (претендентами)  аукциона  до</w:t>
      </w:r>
      <w:r w:rsidR="000A5DC8" w:rsidRPr="00505FA8">
        <w:t xml:space="preserve"> </w:t>
      </w:r>
      <w:r w:rsidRPr="00505FA8">
        <w:t>рассмотрения его заявки на участие в аукционе;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из  членов  аукционной  комиссии  путем  открытого  голосования</w:t>
      </w:r>
      <w:r w:rsidR="000A5DC8" w:rsidRPr="00505FA8">
        <w:t xml:space="preserve"> </w:t>
      </w:r>
      <w:r w:rsidRPr="00505FA8">
        <w:t>большинством голосов выбрать аукциониста;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непосредственно  перед  началом  проведения  аукциона  зарегистрировать</w:t>
      </w:r>
      <w:r w:rsidR="000A5DC8" w:rsidRPr="00505FA8">
        <w:t xml:space="preserve"> </w:t>
      </w:r>
      <w:r w:rsidRPr="00505FA8">
        <w:t>явившихся  на  аукцион  участников  аукциона  и  выдавать  пронумерованные</w:t>
      </w:r>
      <w:r w:rsidR="000A5DC8" w:rsidRPr="00505FA8">
        <w:t xml:space="preserve"> </w:t>
      </w:r>
      <w:r w:rsidRPr="00505FA8">
        <w:t>карточки</w:t>
      </w:r>
      <w:r w:rsidR="000A5DC8" w:rsidRPr="00505FA8">
        <w:t>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5.2. Комиссия вправе: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потребовать  от  участников  аукциона  представления  разъяснений</w:t>
      </w:r>
      <w:r w:rsidR="000A5DC8" w:rsidRPr="00505FA8">
        <w:t xml:space="preserve"> </w:t>
      </w:r>
      <w:r w:rsidRPr="00505FA8">
        <w:t>положений  поданных  ими  заявок  на  участие  в  аукционе,  в  том  числе  и</w:t>
      </w:r>
      <w:r w:rsidR="000A5DC8" w:rsidRPr="00505FA8">
        <w:t xml:space="preserve"> </w:t>
      </w:r>
      <w:r w:rsidRPr="00505FA8">
        <w:t>заявок,  поданных  в  форме  электронных  документов,  при  регистрации</w:t>
      </w:r>
      <w:r w:rsidR="000A5DC8" w:rsidRPr="00505FA8">
        <w:t xml:space="preserve"> </w:t>
      </w:r>
      <w:r w:rsidRPr="00505FA8">
        <w:t>указанных заявок;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обратиться  к  организатору  аукциона  за  разъяснениями  по  предмету</w:t>
      </w:r>
      <w:r w:rsidR="000A5DC8" w:rsidRPr="00505FA8">
        <w:t xml:space="preserve"> </w:t>
      </w:r>
      <w:r w:rsidRPr="00505FA8">
        <w:t>аукциона;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5.3. Члены Комиссии обязаны: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знать  и  руководствоваться  в  своей  деятельности  требованиями</w:t>
      </w:r>
      <w:r w:rsidR="005D1503" w:rsidRPr="00505FA8">
        <w:t xml:space="preserve"> </w:t>
      </w:r>
      <w:r w:rsidRPr="00505FA8">
        <w:t xml:space="preserve">законодательства Российской Федерации и настоящего </w:t>
      </w:r>
      <w:r w:rsidR="005D1503" w:rsidRPr="00505FA8">
        <w:t>порядка</w:t>
      </w:r>
      <w:r w:rsidRPr="00505FA8">
        <w:t>;</w:t>
      </w:r>
    </w:p>
    <w:p w:rsidR="005D1503" w:rsidRPr="00505FA8" w:rsidRDefault="008A2E27" w:rsidP="008A2E27">
      <w:pPr>
        <w:spacing w:line="240" w:lineRule="atLeast"/>
        <w:jc w:val="both"/>
      </w:pPr>
      <w:r w:rsidRPr="00505FA8">
        <w:t xml:space="preserve">-  лично  </w:t>
      </w:r>
      <w:r w:rsidR="005D1503" w:rsidRPr="00505FA8">
        <w:t xml:space="preserve">участвовать в заседаниях и подписывать протоколы заседаний </w:t>
      </w:r>
      <w:r w:rsidRPr="00505FA8">
        <w:t>Комиссии</w:t>
      </w:r>
      <w:r w:rsidR="005D1503" w:rsidRPr="00505FA8">
        <w:t>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не  допускать  разглашения  сведений,  ставших  им  известными  в  ходе проведения  процедур  аукциона,  кроме  случаев,  прямо  предусмотренных</w:t>
      </w:r>
      <w:r w:rsidR="00BB4919" w:rsidRPr="00505FA8">
        <w:t xml:space="preserve"> </w:t>
      </w:r>
      <w:r w:rsidRPr="00505FA8">
        <w:t>законодательством Российской Федерации.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5.4. Члены Комиссии вправе: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знакомиться  со  всеми  представленными  на  рассмотрение  документами  и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сведениями, составляющими заявку на участие в аукционе;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выступать по вопросам повестки дня на заседаниях Комиссии;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проверять  правильность  содержания  Протокола  рассмотрения  заявок  на</w:t>
      </w:r>
      <w:r w:rsidR="00BB4919" w:rsidRPr="00505FA8">
        <w:t xml:space="preserve"> </w:t>
      </w:r>
      <w:r w:rsidRPr="00505FA8">
        <w:t>участие в аукционе, в том числе правильность отражения в этих Протоколах</w:t>
      </w:r>
      <w:r w:rsidR="00BB4919" w:rsidRPr="00505FA8">
        <w:t xml:space="preserve"> </w:t>
      </w:r>
      <w:r w:rsidRPr="00505FA8">
        <w:t>своего выступления.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Члены  Комиссии  имеют  право  письменно  изложить  свое  особое  мнение,</w:t>
      </w:r>
      <w:r w:rsidR="00BB4919" w:rsidRPr="00505FA8">
        <w:t xml:space="preserve"> </w:t>
      </w:r>
      <w:r w:rsidRPr="00505FA8">
        <w:t>которое  прикладывается  к  Протоколу  вскрытия  конвертов,  Протоколу</w:t>
      </w:r>
      <w:r w:rsidR="000A5DC8" w:rsidRPr="00505FA8">
        <w:t xml:space="preserve"> </w:t>
      </w:r>
      <w:r w:rsidRPr="00505FA8">
        <w:t>рассмотрения заявок на участие в аукционе, и другим протоколам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5.5. Члены Комиссии: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присутствуют на заседаниях Комиссии и принимают решения по вопросам,</w:t>
      </w:r>
      <w:r w:rsidR="00BB4919" w:rsidRPr="00505FA8">
        <w:t xml:space="preserve"> </w:t>
      </w:r>
      <w:r w:rsidRPr="00505FA8">
        <w:t xml:space="preserve">отнесенным  к  компетенции  Комиссии  настоящим  </w:t>
      </w:r>
      <w:r w:rsidR="005D1503" w:rsidRPr="00505FA8">
        <w:t>порядком</w:t>
      </w:r>
      <w:r w:rsidRPr="00505FA8">
        <w:t xml:space="preserve">  и</w:t>
      </w:r>
      <w:r w:rsidR="000A5DC8" w:rsidRPr="00505FA8">
        <w:t xml:space="preserve"> </w:t>
      </w:r>
      <w:r w:rsidRPr="00505FA8">
        <w:t>законодательством Российской Федерации;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осуществляют рассмотрение, оценку  и сопоставление заявок на участие в</w:t>
      </w:r>
      <w:r w:rsidR="00BB4919" w:rsidRPr="00505FA8">
        <w:t xml:space="preserve"> </w:t>
      </w:r>
      <w:r w:rsidRPr="00505FA8">
        <w:t>аукционе,  в  соответствии  требованиями  действующего  законодательства,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 xml:space="preserve">конкурсной документации и настоящего </w:t>
      </w:r>
      <w:r w:rsidR="005D1503" w:rsidRPr="00505FA8">
        <w:t>порядка</w:t>
      </w:r>
      <w:r w:rsidRPr="00505FA8">
        <w:t>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подписывают    Протокол  рассмотрения  заявок  на  участие  в  аукционе  (о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допуске заявителя к участию в аукционе или отказ от участия в аукционе);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рассматривают разъяснения положений документов и заявок на участие в</w:t>
      </w:r>
      <w:r w:rsidR="000749DD" w:rsidRPr="00505FA8">
        <w:t xml:space="preserve"> </w:t>
      </w:r>
      <w:r w:rsidRPr="00505FA8">
        <w:t>аукционе, представленных участниками конкурса;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осуществляют  иные  действия  в  соответствии  с  законодательством</w:t>
      </w:r>
      <w:r w:rsidR="000749DD" w:rsidRPr="00505FA8">
        <w:t xml:space="preserve"> </w:t>
      </w:r>
      <w:r w:rsidRPr="00505FA8">
        <w:t xml:space="preserve">Российской Федерации и настоящим </w:t>
      </w:r>
      <w:r w:rsidR="005D1503" w:rsidRPr="00505FA8">
        <w:t>порядком</w:t>
      </w:r>
      <w:r w:rsidRPr="00505FA8">
        <w:t>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5.6. Председатель Комиссии: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lastRenderedPageBreak/>
        <w:t>-  осуществляет  общее  руководство  работой  Комиссии  и  обеспечивает</w:t>
      </w:r>
      <w:r w:rsidR="000749DD" w:rsidRPr="00505FA8">
        <w:t xml:space="preserve"> </w:t>
      </w:r>
      <w:r w:rsidRPr="00505FA8">
        <w:t xml:space="preserve">выполнение настоящего </w:t>
      </w:r>
      <w:r w:rsidR="005D1503" w:rsidRPr="00505FA8">
        <w:t>порядка</w:t>
      </w:r>
      <w:r w:rsidRPr="00505FA8">
        <w:t>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определяет порядок рассмотрения обсуждаемых вопросов;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подписывает Протоколы;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5.7. Заместитель Комиссии или другой уполномоченный Председателем член</w:t>
      </w:r>
      <w:r w:rsidR="000749DD" w:rsidRPr="00505FA8">
        <w:t xml:space="preserve"> </w:t>
      </w:r>
      <w:r w:rsidRPr="00505FA8">
        <w:t>Комиссии: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-  осуществляет  подготовку  заседаний  Комиссии,  включая  оформление  и</w:t>
      </w:r>
      <w:r w:rsidR="000749DD" w:rsidRPr="00505FA8">
        <w:t xml:space="preserve"> </w:t>
      </w:r>
      <w:r w:rsidRPr="00505FA8">
        <w:t>рассылку  необходимых  документов,  информирование  членов  Комиссии  по</w:t>
      </w:r>
      <w:r w:rsidR="000749DD" w:rsidRPr="00505FA8">
        <w:t xml:space="preserve"> </w:t>
      </w:r>
      <w:r w:rsidRPr="00505FA8">
        <w:t>всем  вопросам,  относящимся  к  их  функциям,  в  том  числе  извещает  лиц,</w:t>
      </w:r>
      <w:r w:rsidR="000749DD" w:rsidRPr="00505FA8">
        <w:t xml:space="preserve"> </w:t>
      </w:r>
      <w:r w:rsidRPr="00505FA8">
        <w:t>принимающих  участие  в  работе  комиссии,  о  времени  и  месте  проведения</w:t>
      </w:r>
      <w:r w:rsidR="000749DD" w:rsidRPr="00505FA8">
        <w:t xml:space="preserve"> </w:t>
      </w:r>
      <w:r w:rsidRPr="00505FA8">
        <w:t>заседаний  не  менее  чем  за  два  рабочих  дня  до  их  начала  и  обеспечивает</w:t>
      </w:r>
      <w:r w:rsidR="000749DD" w:rsidRPr="00505FA8">
        <w:t xml:space="preserve"> </w:t>
      </w:r>
      <w:r w:rsidRPr="00505FA8">
        <w:t>членов Комиссии необходимыми материалами;</w:t>
      </w:r>
    </w:p>
    <w:p w:rsidR="008A2E27" w:rsidRDefault="008A2E27" w:rsidP="008A2E27">
      <w:pPr>
        <w:spacing w:line="240" w:lineRule="atLeast"/>
        <w:jc w:val="both"/>
      </w:pPr>
      <w:r w:rsidRPr="00505FA8">
        <w:t>- по ходу заседаний Комиссии оформляет Протоколы;</w:t>
      </w:r>
      <w:r w:rsidRPr="00505FA8">
        <w:cr/>
        <w:t xml:space="preserve"> -  осуществляет  иные  действия  организационно-технического  характера  в </w:t>
      </w:r>
      <w:r w:rsidR="000749DD" w:rsidRPr="00505FA8">
        <w:t xml:space="preserve"> </w:t>
      </w:r>
      <w:r w:rsidRPr="00505FA8">
        <w:t>соответствии  с  законодательством  Российской  Федерации  и  настоящим</w:t>
      </w:r>
      <w:r w:rsidR="000749DD" w:rsidRPr="00505FA8">
        <w:t xml:space="preserve"> </w:t>
      </w:r>
      <w:r w:rsidR="005D1503" w:rsidRPr="00505FA8">
        <w:t>порядком</w:t>
      </w:r>
      <w:r w:rsidRPr="00505FA8">
        <w:t>.</w:t>
      </w:r>
    </w:p>
    <w:p w:rsidR="00505FA8" w:rsidRPr="00505FA8" w:rsidRDefault="00505FA8" w:rsidP="008A2E27">
      <w:pPr>
        <w:spacing w:line="240" w:lineRule="atLeast"/>
        <w:jc w:val="both"/>
      </w:pPr>
    </w:p>
    <w:p w:rsidR="008A2E27" w:rsidRPr="00505FA8" w:rsidRDefault="008A2E27" w:rsidP="00E95A34">
      <w:pPr>
        <w:spacing w:line="240" w:lineRule="atLeast"/>
        <w:jc w:val="center"/>
      </w:pPr>
      <w:r w:rsidRPr="00505FA8">
        <w:t>6. Регламент работы Комиссии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6.1. Работа Комиссии осуществляется на ее заседаниях. Заседание Комиссии</w:t>
      </w:r>
      <w:r w:rsidR="000749DD" w:rsidRPr="00505FA8">
        <w:t xml:space="preserve"> </w:t>
      </w:r>
      <w:r w:rsidRPr="00505FA8">
        <w:t xml:space="preserve">считается правомочным, если на заседании присутствуют </w:t>
      </w:r>
      <w:r w:rsidR="005D1503" w:rsidRPr="00505FA8">
        <w:t>не менее</w:t>
      </w:r>
      <w:r w:rsidRPr="00505FA8">
        <w:t xml:space="preserve"> 50 процентов</w:t>
      </w:r>
      <w:r w:rsidR="000749DD" w:rsidRPr="00505FA8">
        <w:t xml:space="preserve"> </w:t>
      </w:r>
      <w:r w:rsidRPr="00505FA8">
        <w:t>общего числа ее членов.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6.2. Решения Комиссии принимаются простым большинством голосов членов</w:t>
      </w:r>
      <w:r w:rsidR="000749DD" w:rsidRPr="00505FA8">
        <w:t xml:space="preserve"> </w:t>
      </w:r>
      <w:r w:rsidRPr="00505FA8">
        <w:t>конкурсной комиссии, принявших участие в ее заседании. При голосовании</w:t>
      </w:r>
      <w:r w:rsidR="000749DD" w:rsidRPr="00505FA8">
        <w:t xml:space="preserve"> </w:t>
      </w:r>
      <w:r w:rsidRPr="00505FA8">
        <w:t>каждый  член  данной  комиссии  имеет  один  голос.  Голосование</w:t>
      </w:r>
      <w:r w:rsidR="000749DD" w:rsidRPr="00505FA8">
        <w:t xml:space="preserve"> </w:t>
      </w:r>
      <w:r w:rsidRPr="00505FA8">
        <w:t>осуществляется открыто. Заочное голосование не допускается.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6.3. Комиссия рассматривает заявки на участие в аукционе публично в день,</w:t>
      </w:r>
      <w:r w:rsidR="000749DD" w:rsidRPr="00505FA8">
        <w:t xml:space="preserve"> </w:t>
      </w:r>
      <w:r w:rsidRPr="00505FA8">
        <w:t>во  время  и  в  месте,  указанные  в  извещении  о  проведении  аукциона  и</w:t>
      </w:r>
      <w:r w:rsidR="000749DD" w:rsidRPr="00505FA8">
        <w:t xml:space="preserve"> </w:t>
      </w:r>
      <w:r w:rsidRPr="00505FA8">
        <w:t>аукционной документации.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6.4.  При  рассмотрении    заявки  на  участие  в  аукционе  объявляется</w:t>
      </w:r>
      <w:r w:rsidR="000749DD" w:rsidRPr="00505FA8">
        <w:t xml:space="preserve"> </w:t>
      </w:r>
      <w:r w:rsidRPr="00505FA8">
        <w:t>наименование  (для  юридического  лица),  фамилия,  имя,  отчество  (для</w:t>
      </w:r>
      <w:r w:rsidR="000749DD" w:rsidRPr="00505FA8">
        <w:t xml:space="preserve"> </w:t>
      </w:r>
      <w:r w:rsidRPr="00505FA8">
        <w:t>физического  лица),  почтовый  адрес  каждого  заявителя  аукциона,  наличие</w:t>
      </w:r>
      <w:r w:rsidR="000749DD" w:rsidRPr="00505FA8">
        <w:t xml:space="preserve"> </w:t>
      </w:r>
      <w:r w:rsidRPr="00505FA8">
        <w:t>сведений  и  документов,  предусмотренных  аукционной  документацией,  и</w:t>
      </w:r>
      <w:r w:rsidR="000749DD" w:rsidRPr="00505FA8">
        <w:t xml:space="preserve"> </w:t>
      </w:r>
      <w:r w:rsidRPr="00505FA8">
        <w:t>условия исполнения договора.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6.5. В Протокол рассмотрения заявок заносятся сведения, предусмотренные</w:t>
      </w:r>
      <w:r w:rsidR="000749DD" w:rsidRPr="00505FA8">
        <w:t xml:space="preserve"> </w:t>
      </w:r>
      <w:r w:rsidRPr="00505FA8">
        <w:t>законодательством  Российской  Федерации.  Не  допускается  заполнение</w:t>
      </w:r>
      <w:r w:rsidR="000749DD" w:rsidRPr="00505FA8">
        <w:t xml:space="preserve"> </w:t>
      </w:r>
      <w:r w:rsidRPr="00505FA8">
        <w:t>протоколов карандашом и внесение в них исправлений.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6.6. В  случае  представления  участниками  аукциона разъяснений,  поданных</w:t>
      </w:r>
      <w:r w:rsidR="000749DD" w:rsidRPr="00505FA8">
        <w:t xml:space="preserve"> </w:t>
      </w:r>
      <w:r w:rsidRPr="00505FA8">
        <w:t>ими, в том числе и в форме электронных документов, документов и заявок на</w:t>
      </w:r>
      <w:r w:rsidR="000749DD" w:rsidRPr="00505FA8">
        <w:t xml:space="preserve"> </w:t>
      </w:r>
      <w:r w:rsidRPr="00505FA8">
        <w:t>участие в аукционе, указанные разъяснения также вносятся в Протокол.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6.7.  Протокол  рассмотрения  заявок  должен  быть  подписан  всеми</w:t>
      </w:r>
      <w:r w:rsidR="000749DD" w:rsidRPr="00505FA8">
        <w:t xml:space="preserve"> </w:t>
      </w:r>
      <w:r w:rsidRPr="00505FA8">
        <w:t>присутствующими членами Комиссии непосредственно после рассмотрения</w:t>
      </w:r>
      <w:r w:rsidR="000749DD" w:rsidRPr="00505FA8">
        <w:t xml:space="preserve"> </w:t>
      </w:r>
      <w:r w:rsidRPr="00505FA8">
        <w:t>заявок на участие в аукционе.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6.8.  Полученные  после  окончания  установленного  срока  приема  заявок  на</w:t>
      </w:r>
      <w:r w:rsidR="000749DD" w:rsidRPr="00505FA8">
        <w:t xml:space="preserve"> </w:t>
      </w:r>
      <w:r w:rsidRPr="00505FA8">
        <w:t>участие в аукционе заявки не рассматриваются и в тот же день возвращаются</w:t>
      </w:r>
      <w:r w:rsidR="000749DD" w:rsidRPr="00505FA8">
        <w:t xml:space="preserve"> </w:t>
      </w:r>
      <w:r w:rsidRPr="00505FA8">
        <w:t>соответствующим заявителям.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6.9.  Комиссия  рассматривает  заявки  на  участие  в  аукционе  на  предмет</w:t>
      </w:r>
      <w:r w:rsidR="000749DD" w:rsidRPr="00505FA8">
        <w:t xml:space="preserve"> </w:t>
      </w:r>
      <w:r w:rsidRPr="00505FA8">
        <w:t>соответствия  требованиям,  установленным  документацией  об  аукционе  в</w:t>
      </w:r>
      <w:r w:rsidR="000749DD" w:rsidRPr="00505FA8">
        <w:t xml:space="preserve"> </w:t>
      </w:r>
      <w:r w:rsidRPr="00505FA8">
        <w:t>срок, не превышающий  10 дней,  с даты  окончания срока подачи заявок на</w:t>
      </w:r>
      <w:r w:rsidR="000749DD" w:rsidRPr="00505FA8">
        <w:t xml:space="preserve"> </w:t>
      </w:r>
      <w:r w:rsidRPr="00505FA8">
        <w:t>участие в аукционе.</w:t>
      </w:r>
    </w:p>
    <w:p w:rsidR="008A2E27" w:rsidRPr="00505FA8" w:rsidRDefault="008A2E27" w:rsidP="008A2E27">
      <w:pPr>
        <w:spacing w:line="240" w:lineRule="atLeast"/>
        <w:jc w:val="both"/>
      </w:pPr>
      <w:r w:rsidRPr="00505FA8">
        <w:t>6.10.  Комиссия  проверяет  соответствие  участников  конкурса  требованиям,</w:t>
      </w:r>
      <w:r w:rsidR="000749DD" w:rsidRPr="00505FA8">
        <w:t xml:space="preserve"> </w:t>
      </w:r>
      <w:r w:rsidRPr="00505FA8">
        <w:t>установленным  законодательством  Российской  Федерации  к  участникам</w:t>
      </w:r>
      <w:r w:rsidR="000749DD" w:rsidRPr="00505FA8">
        <w:t xml:space="preserve"> </w:t>
      </w:r>
      <w:r w:rsidRPr="00505FA8">
        <w:t>аукциона.</w:t>
      </w:r>
    </w:p>
    <w:p w:rsidR="008A2E27" w:rsidRDefault="008A2E27" w:rsidP="008A2E27">
      <w:pPr>
        <w:spacing w:line="240" w:lineRule="atLeast"/>
        <w:jc w:val="both"/>
      </w:pPr>
      <w:r w:rsidRPr="00505FA8">
        <w:t>6.11. На основании результатов рассмотрения заявок на участие в аукционе</w:t>
      </w:r>
      <w:r w:rsidR="000749DD" w:rsidRPr="00505FA8">
        <w:t xml:space="preserve"> </w:t>
      </w:r>
      <w:r w:rsidRPr="00505FA8">
        <w:t>Комиссией  принимается  решение  о  допуске  к  участию  в  аукционе</w:t>
      </w:r>
      <w:r w:rsidR="000749DD" w:rsidRPr="00505FA8">
        <w:t xml:space="preserve"> </w:t>
      </w:r>
      <w:r w:rsidRPr="00505FA8">
        <w:t>претендента  и  о  признании  претендента,  подавшего  заявку  на  участие  в</w:t>
      </w:r>
      <w:r w:rsidR="000749DD" w:rsidRPr="00505FA8">
        <w:t xml:space="preserve"> </w:t>
      </w:r>
      <w:r w:rsidRPr="00505FA8">
        <w:t>аукционе, участником аукциона  или об отказе в допуске такого претендента к  участию  в  аукционе  и  оформляется  Протокол  рассмотрения  заявок  на</w:t>
      </w:r>
      <w:r w:rsidR="000749DD" w:rsidRPr="00505FA8">
        <w:t xml:space="preserve"> </w:t>
      </w:r>
      <w:r w:rsidRPr="00505FA8">
        <w:t>участие  в  аукционе,  который  подписывается  всеми  присутствующими</w:t>
      </w:r>
      <w:r w:rsidR="000749DD" w:rsidRPr="00505FA8">
        <w:t xml:space="preserve"> </w:t>
      </w:r>
      <w:r w:rsidRPr="00505FA8">
        <w:t>членами  Комиссии  в  день  окончания  рассмотрения  заявок  на  участие  в</w:t>
      </w:r>
      <w:r w:rsidR="000749DD" w:rsidRPr="00505FA8">
        <w:t xml:space="preserve"> </w:t>
      </w:r>
      <w:r w:rsidRPr="00505FA8">
        <w:t>аукционе.</w:t>
      </w:r>
    </w:p>
    <w:p w:rsidR="00505FA8" w:rsidRPr="00505FA8" w:rsidRDefault="00505FA8" w:rsidP="008A2E27">
      <w:pPr>
        <w:spacing w:line="240" w:lineRule="atLeast"/>
        <w:jc w:val="both"/>
      </w:pPr>
    </w:p>
    <w:p w:rsidR="00BC31AA" w:rsidRPr="00505FA8" w:rsidRDefault="008A2E27" w:rsidP="00BC31AA">
      <w:pPr>
        <w:spacing w:line="240" w:lineRule="atLeast"/>
        <w:jc w:val="center"/>
      </w:pPr>
      <w:r w:rsidRPr="00505FA8">
        <w:t>7. Ответственность членов комиссии</w:t>
      </w:r>
    </w:p>
    <w:p w:rsidR="008A2E27" w:rsidRPr="00505FA8" w:rsidRDefault="00593DFB" w:rsidP="000A282E">
      <w:pPr>
        <w:tabs>
          <w:tab w:val="left" w:pos="3315"/>
        </w:tabs>
        <w:spacing w:line="240" w:lineRule="atLeast"/>
        <w:jc w:val="both"/>
      </w:pPr>
      <w:r w:rsidRPr="00505FA8">
        <w:t xml:space="preserve">  </w:t>
      </w:r>
      <w:r w:rsidR="000A282E" w:rsidRPr="00505FA8">
        <w:t xml:space="preserve">       </w:t>
      </w:r>
      <w:r w:rsidR="008A2E27" w:rsidRPr="00505FA8">
        <w:t>Члены  Комиссии  при  осуществлении  своих  полномочий  несут</w:t>
      </w:r>
      <w:r w:rsidR="000749DD" w:rsidRPr="00505FA8">
        <w:t xml:space="preserve"> </w:t>
      </w:r>
      <w:r w:rsidRPr="00505FA8">
        <w:t xml:space="preserve"> </w:t>
      </w:r>
      <w:r w:rsidR="000A282E" w:rsidRPr="00505FA8">
        <w:t>о</w:t>
      </w:r>
      <w:r w:rsidR="008A2E27" w:rsidRPr="00505FA8">
        <w:t>тветственность в соответствии с законодательством Российской Федерации.</w:t>
      </w:r>
    </w:p>
    <w:sectPr w:rsidR="008A2E27" w:rsidRPr="00505FA8" w:rsidSect="00593DFB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73"/>
    <w:rsid w:val="00013C38"/>
    <w:rsid w:val="000749DD"/>
    <w:rsid w:val="000A282E"/>
    <w:rsid w:val="000A5DC8"/>
    <w:rsid w:val="00505FA8"/>
    <w:rsid w:val="0058361D"/>
    <w:rsid w:val="00593DFB"/>
    <w:rsid w:val="005C3896"/>
    <w:rsid w:val="005D1503"/>
    <w:rsid w:val="00641F2F"/>
    <w:rsid w:val="006915F1"/>
    <w:rsid w:val="007A399D"/>
    <w:rsid w:val="00815891"/>
    <w:rsid w:val="008A2E27"/>
    <w:rsid w:val="00B63475"/>
    <w:rsid w:val="00B97B21"/>
    <w:rsid w:val="00B97B3A"/>
    <w:rsid w:val="00BB4919"/>
    <w:rsid w:val="00BB795B"/>
    <w:rsid w:val="00BC31AA"/>
    <w:rsid w:val="00C42CE8"/>
    <w:rsid w:val="00CD6335"/>
    <w:rsid w:val="00D35B65"/>
    <w:rsid w:val="00DA18C1"/>
    <w:rsid w:val="00E95A34"/>
    <w:rsid w:val="00EF3F73"/>
    <w:rsid w:val="00F8496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9B85-C6BE-43E3-8A3F-66E9F666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F3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Организация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USER</dc:creator>
  <cp:keywords/>
  <cp:lastModifiedBy>Администратор</cp:lastModifiedBy>
  <cp:revision>2</cp:revision>
  <dcterms:created xsi:type="dcterms:W3CDTF">2020-07-16T12:07:00Z</dcterms:created>
  <dcterms:modified xsi:type="dcterms:W3CDTF">2020-07-16T12:07:00Z</dcterms:modified>
</cp:coreProperties>
</file>