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62FEEFAA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583825">
        <w:rPr>
          <w:rFonts w:ascii="Times New Roman" w:hAnsi="Times New Roman" w:cs="Times New Roman"/>
        </w:rPr>
        <w:t>130102</w:t>
      </w:r>
      <w:r w:rsidR="00D62292">
        <w:rPr>
          <w:rFonts w:ascii="Times New Roman" w:hAnsi="Times New Roman" w:cs="Times New Roman"/>
        </w:rPr>
        <w:t>:</w:t>
      </w:r>
      <w:r w:rsidR="00583825">
        <w:rPr>
          <w:rFonts w:ascii="Times New Roman" w:hAnsi="Times New Roman" w:cs="Times New Roman"/>
        </w:rPr>
        <w:t>190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583825">
        <w:rPr>
          <w:rFonts w:ascii="Times New Roman" w:hAnsi="Times New Roman" w:cs="Times New Roman"/>
        </w:rPr>
        <w:t>12007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583825">
        <w:rPr>
          <w:rFonts w:ascii="Times New Roman" w:hAnsi="Times New Roman" w:cs="Times New Roman"/>
        </w:rPr>
        <w:t>животноводство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83825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2019-06-27T11:39:00Z</cp:lastPrinted>
  <dcterms:created xsi:type="dcterms:W3CDTF">2016-04-28T09:49:00Z</dcterms:created>
  <dcterms:modified xsi:type="dcterms:W3CDTF">2022-06-29T07:24:00Z</dcterms:modified>
</cp:coreProperties>
</file>