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D62292">
        <w:rPr>
          <w:rFonts w:ascii="Times New Roman" w:hAnsi="Times New Roman" w:cs="Times New Roman"/>
          <w:sz w:val="22"/>
          <w:szCs w:val="22"/>
        </w:rPr>
        <w:t xml:space="preserve">Брянская область, р-н Жирятинский, </w:t>
      </w:r>
      <w:r w:rsidR="00B12C07">
        <w:rPr>
          <w:rFonts w:ascii="Times New Roman" w:hAnsi="Times New Roman" w:cs="Times New Roman"/>
          <w:sz w:val="22"/>
          <w:szCs w:val="22"/>
        </w:rPr>
        <w:t>тер. Воробейнское сельское поселение, вблизи с. Воробейня</w:t>
      </w:r>
      <w:r w:rsidR="001C3B38" w:rsidRPr="00687FC4">
        <w:rPr>
          <w:rFonts w:ascii="Times New Roman" w:hAnsi="Times New Roman" w:cs="Times New Roman"/>
          <w:sz w:val="22"/>
          <w:szCs w:val="22"/>
        </w:rPr>
        <w:t>, 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D62292">
        <w:rPr>
          <w:rFonts w:ascii="Times New Roman" w:hAnsi="Times New Roman" w:cs="Times New Roman"/>
          <w:sz w:val="22"/>
          <w:szCs w:val="22"/>
        </w:rPr>
        <w:t>32:07:</w:t>
      </w:r>
      <w:r w:rsidR="00B12C07">
        <w:rPr>
          <w:rFonts w:ascii="Times New Roman" w:hAnsi="Times New Roman" w:cs="Times New Roman"/>
          <w:sz w:val="22"/>
          <w:szCs w:val="22"/>
        </w:rPr>
        <w:t>0000000</w:t>
      </w:r>
      <w:r w:rsidR="00D62292">
        <w:rPr>
          <w:rFonts w:ascii="Times New Roman" w:hAnsi="Times New Roman" w:cs="Times New Roman"/>
          <w:sz w:val="22"/>
          <w:szCs w:val="22"/>
        </w:rPr>
        <w:t>:</w:t>
      </w:r>
      <w:r w:rsidR="00B12C07">
        <w:rPr>
          <w:rFonts w:ascii="Times New Roman" w:hAnsi="Times New Roman" w:cs="Times New Roman"/>
          <w:sz w:val="22"/>
          <w:szCs w:val="22"/>
        </w:rPr>
        <w:t>318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 xml:space="preserve">лощадь </w:t>
      </w:r>
      <w:r w:rsidR="00D62292">
        <w:rPr>
          <w:rFonts w:ascii="Times New Roman" w:hAnsi="Times New Roman" w:cs="Times New Roman"/>
          <w:sz w:val="22"/>
          <w:szCs w:val="22"/>
        </w:rPr>
        <w:t xml:space="preserve">участка </w:t>
      </w:r>
      <w:r w:rsidR="00B12C07">
        <w:rPr>
          <w:rFonts w:ascii="Times New Roman" w:hAnsi="Times New Roman" w:cs="Times New Roman"/>
          <w:sz w:val="22"/>
          <w:szCs w:val="22"/>
        </w:rPr>
        <w:t>6237</w:t>
      </w:r>
      <w:r w:rsidR="00D62292">
        <w:rPr>
          <w:rFonts w:ascii="Times New Roman" w:hAnsi="Times New Roman" w:cs="Times New Roman"/>
          <w:sz w:val="22"/>
          <w:szCs w:val="22"/>
        </w:rPr>
        <w:t xml:space="preserve"> </w:t>
      </w:r>
      <w:r w:rsidR="001C3B38" w:rsidRPr="00687FC4">
        <w:rPr>
          <w:rFonts w:ascii="Times New Roman" w:hAnsi="Times New Roman" w:cs="Times New Roman"/>
          <w:sz w:val="22"/>
          <w:szCs w:val="22"/>
        </w:rPr>
        <w:t>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B12C07">
        <w:rPr>
          <w:rFonts w:ascii="Times New Roman" w:hAnsi="Times New Roman" w:cs="Times New Roman"/>
          <w:sz w:val="22"/>
          <w:szCs w:val="22"/>
        </w:rPr>
        <w:t>земельные участки (полевые) для ведения личного подсобного хозяйства</w:t>
      </w:r>
      <w:bookmarkStart w:id="0" w:name="_GoBack"/>
      <w:bookmarkEnd w:id="0"/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1C3B38" w:rsidRPr="00687FC4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12C07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29</cp:revision>
  <cp:lastPrinted>2019-06-27T11:39:00Z</cp:lastPrinted>
  <dcterms:created xsi:type="dcterms:W3CDTF">2016-04-28T09:49:00Z</dcterms:created>
  <dcterms:modified xsi:type="dcterms:W3CDTF">2021-04-13T11:40:00Z</dcterms:modified>
</cp:coreProperties>
</file>