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F2" w:rsidRDefault="007A74F2" w:rsidP="007A74F2">
      <w:pPr>
        <w:autoSpaceDE w:val="0"/>
        <w:autoSpaceDN w:val="0"/>
        <w:adjustRightInd w:val="0"/>
        <w:ind w:firstLine="5529"/>
        <w:jc w:val="both"/>
        <w:outlineLvl w:val="1"/>
        <w:rPr>
          <w:sz w:val="24"/>
          <w:szCs w:val="24"/>
        </w:rPr>
      </w:pPr>
    </w:p>
    <w:p w:rsidR="008F205A" w:rsidRDefault="008F205A" w:rsidP="007A74F2">
      <w:pPr>
        <w:autoSpaceDE w:val="0"/>
        <w:autoSpaceDN w:val="0"/>
        <w:adjustRightInd w:val="0"/>
        <w:ind w:firstLine="5529"/>
        <w:jc w:val="both"/>
        <w:outlineLvl w:val="1"/>
        <w:rPr>
          <w:sz w:val="24"/>
          <w:szCs w:val="24"/>
        </w:rPr>
      </w:pPr>
    </w:p>
    <w:p w:rsidR="007A74F2" w:rsidRPr="007A74F2" w:rsidRDefault="007A74F2" w:rsidP="007A74F2">
      <w:pPr>
        <w:pStyle w:val="a3"/>
        <w:ind w:right="-6"/>
        <w:rPr>
          <w:b w:val="0"/>
          <w:sz w:val="32"/>
          <w:szCs w:val="32"/>
        </w:rPr>
      </w:pPr>
      <w:r w:rsidRPr="007A74F2">
        <w:rPr>
          <w:b w:val="0"/>
          <w:sz w:val="32"/>
          <w:szCs w:val="32"/>
        </w:rPr>
        <w:t>Финансовый отдел администрации Жирятинского района</w:t>
      </w:r>
    </w:p>
    <w:p w:rsidR="007A74F2" w:rsidRPr="00BC134E" w:rsidRDefault="001B508F" w:rsidP="007A74F2">
      <w:pPr>
        <w:pBdr>
          <w:between w:val="double" w:sz="4" w:space="1" w:color="auto"/>
        </w:pBdr>
        <w:ind w:right="-6"/>
        <w:jc w:val="center"/>
        <w:rPr>
          <w:sz w:val="24"/>
          <w:szCs w:val="24"/>
        </w:rPr>
      </w:pPr>
      <w:r w:rsidRPr="00BC13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93980</wp:posOffset>
                </wp:positionV>
                <wp:extent cx="5861050" cy="9525"/>
                <wp:effectExtent l="27305" t="20320" r="26670" b="2730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10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3FB0D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4pt" to="462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" o:allowincell="f" strokeweight="3pt">
                <v:stroke linestyle="thinThin"/>
              </v:line>
            </w:pict>
          </mc:Fallback>
        </mc:AlternateContent>
      </w:r>
    </w:p>
    <w:p w:rsidR="007A74F2" w:rsidRPr="001548AB" w:rsidRDefault="007A74F2" w:rsidP="007A74F2">
      <w:pPr>
        <w:pStyle w:val="1"/>
        <w:ind w:right="-6"/>
        <w:jc w:val="center"/>
        <w:rPr>
          <w:rFonts w:ascii="Times New Roman" w:hAnsi="Times New Roman"/>
          <w:b w:val="0"/>
          <w:sz w:val="28"/>
          <w:szCs w:val="28"/>
        </w:rPr>
      </w:pPr>
      <w:r w:rsidRPr="001548AB">
        <w:rPr>
          <w:rFonts w:ascii="Times New Roman" w:hAnsi="Times New Roman"/>
          <w:b w:val="0"/>
          <w:sz w:val="28"/>
          <w:szCs w:val="28"/>
        </w:rPr>
        <w:t>ПРИКАЗ</w:t>
      </w:r>
    </w:p>
    <w:p w:rsidR="007A74F2" w:rsidRPr="00BC134E" w:rsidRDefault="007A74F2" w:rsidP="007A74F2">
      <w:pPr>
        <w:shd w:val="clear" w:color="auto" w:fill="FFFFFF"/>
        <w:spacing w:before="10"/>
        <w:ind w:left="271"/>
        <w:rPr>
          <w:color w:val="000000"/>
          <w:spacing w:val="-2"/>
          <w:sz w:val="24"/>
          <w:szCs w:val="24"/>
        </w:rPr>
      </w:pPr>
    </w:p>
    <w:p w:rsidR="007A74F2" w:rsidRPr="00A90DF4" w:rsidRDefault="007A74F2" w:rsidP="007A74F2">
      <w:pPr>
        <w:shd w:val="clear" w:color="auto" w:fill="FFFFFF"/>
        <w:spacing w:before="10"/>
        <w:ind w:left="271"/>
        <w:rPr>
          <w:color w:val="000000"/>
          <w:spacing w:val="-2"/>
          <w:sz w:val="27"/>
          <w:szCs w:val="27"/>
        </w:rPr>
      </w:pPr>
      <w:r w:rsidRPr="00717F0E">
        <w:rPr>
          <w:color w:val="000000"/>
          <w:spacing w:val="-2"/>
          <w:sz w:val="28"/>
          <w:szCs w:val="28"/>
        </w:rPr>
        <w:t xml:space="preserve">    </w:t>
      </w:r>
      <w:r w:rsidR="0076022E" w:rsidRPr="00717F0E">
        <w:rPr>
          <w:color w:val="000000"/>
          <w:spacing w:val="-2"/>
          <w:sz w:val="28"/>
          <w:szCs w:val="28"/>
        </w:rPr>
        <w:t xml:space="preserve">15 </w:t>
      </w:r>
      <w:proofErr w:type="gramStart"/>
      <w:r w:rsidR="0076022E" w:rsidRPr="00717F0E">
        <w:rPr>
          <w:color w:val="000000"/>
          <w:spacing w:val="-2"/>
          <w:sz w:val="28"/>
          <w:szCs w:val="28"/>
        </w:rPr>
        <w:t>декабря</w:t>
      </w:r>
      <w:r w:rsidRPr="00A90DF4">
        <w:rPr>
          <w:color w:val="000000"/>
          <w:spacing w:val="-2"/>
          <w:sz w:val="27"/>
          <w:szCs w:val="27"/>
        </w:rPr>
        <w:t xml:space="preserve">  2020</w:t>
      </w:r>
      <w:proofErr w:type="gramEnd"/>
      <w:r w:rsidRPr="00A90DF4">
        <w:rPr>
          <w:color w:val="000000"/>
          <w:spacing w:val="-2"/>
          <w:sz w:val="27"/>
          <w:szCs w:val="27"/>
        </w:rPr>
        <w:t xml:space="preserve"> г     № </w:t>
      </w:r>
      <w:r w:rsidR="0076022E">
        <w:rPr>
          <w:color w:val="000000"/>
          <w:spacing w:val="-2"/>
          <w:sz w:val="27"/>
          <w:szCs w:val="27"/>
        </w:rPr>
        <w:t>19</w:t>
      </w:r>
    </w:p>
    <w:p w:rsidR="007A74F2" w:rsidRPr="00BC134E" w:rsidRDefault="007A74F2" w:rsidP="007A74F2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</w:t>
      </w:r>
    </w:p>
    <w:p w:rsidR="007A74F2" w:rsidRPr="00BC134E" w:rsidRDefault="001B508F" w:rsidP="007A74F2">
      <w:pPr>
        <w:shd w:val="clear" w:color="auto" w:fill="FFFFFF"/>
        <w:spacing w:before="10"/>
        <w:ind w:left="271"/>
        <w:rPr>
          <w:color w:val="000000"/>
          <w:spacing w:val="-2"/>
          <w:sz w:val="24"/>
          <w:szCs w:val="24"/>
        </w:rPr>
      </w:pPr>
      <w:r w:rsidRPr="00BC134E">
        <w:rPr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-41910</wp:posOffset>
                </wp:positionV>
                <wp:extent cx="1295400" cy="0"/>
                <wp:effectExtent l="13970" t="12700" r="5080" b="635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6DDD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-3.3pt" to="103.5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"/>
            </w:pict>
          </mc:Fallback>
        </mc:AlternateContent>
      </w:r>
      <w:r w:rsidR="007A74F2" w:rsidRPr="00BC134E">
        <w:rPr>
          <w:color w:val="000000"/>
          <w:spacing w:val="-2"/>
          <w:sz w:val="24"/>
          <w:szCs w:val="24"/>
        </w:rPr>
        <w:t>с. Жирятино</w:t>
      </w:r>
    </w:p>
    <w:p w:rsidR="007A74F2" w:rsidRPr="00BC134E" w:rsidRDefault="007A74F2" w:rsidP="007A74F2">
      <w:pPr>
        <w:shd w:val="clear" w:color="auto" w:fill="FFFFFF"/>
        <w:spacing w:before="10"/>
        <w:ind w:left="271"/>
        <w:rPr>
          <w:color w:val="000000"/>
          <w:spacing w:val="-2"/>
          <w:sz w:val="24"/>
          <w:szCs w:val="24"/>
        </w:rPr>
      </w:pPr>
    </w:p>
    <w:p w:rsidR="001D13AD" w:rsidRPr="001D13AD" w:rsidRDefault="001D13AD" w:rsidP="003D5B53">
      <w:pPr>
        <w:ind w:firstLine="851"/>
        <w:jc w:val="both"/>
        <w:rPr>
          <w:b/>
          <w:sz w:val="27"/>
          <w:szCs w:val="27"/>
        </w:rPr>
      </w:pPr>
    </w:p>
    <w:p w:rsidR="003D5B53" w:rsidRDefault="003D5B53" w:rsidP="003D5B53">
      <w:pPr>
        <w:rPr>
          <w:sz w:val="27"/>
          <w:szCs w:val="27"/>
        </w:rPr>
      </w:pPr>
      <w:r>
        <w:rPr>
          <w:sz w:val="27"/>
          <w:szCs w:val="27"/>
        </w:rPr>
        <w:t xml:space="preserve">Об утверждении </w:t>
      </w:r>
      <w:bookmarkStart w:id="0" w:name="_GoBack"/>
      <w:proofErr w:type="gramStart"/>
      <w:r w:rsidR="001D13AD" w:rsidRPr="003D5B53">
        <w:rPr>
          <w:sz w:val="27"/>
          <w:szCs w:val="27"/>
        </w:rPr>
        <w:t>По</w:t>
      </w:r>
      <w:r>
        <w:rPr>
          <w:sz w:val="27"/>
          <w:szCs w:val="27"/>
        </w:rPr>
        <w:t>рядка</w:t>
      </w:r>
      <w:r w:rsidR="001D13AD" w:rsidRPr="003D5B53">
        <w:rPr>
          <w:sz w:val="27"/>
          <w:szCs w:val="27"/>
        </w:rPr>
        <w:t xml:space="preserve">  </w:t>
      </w:r>
      <w:r>
        <w:rPr>
          <w:sz w:val="27"/>
          <w:szCs w:val="27"/>
        </w:rPr>
        <w:t>проведения</w:t>
      </w:r>
      <w:proofErr w:type="gramEnd"/>
      <w:r w:rsidR="001D13AD" w:rsidRPr="003D5B53">
        <w:rPr>
          <w:sz w:val="27"/>
          <w:szCs w:val="27"/>
        </w:rPr>
        <w:t xml:space="preserve"> </w:t>
      </w:r>
    </w:p>
    <w:p w:rsidR="003D5B53" w:rsidRDefault="001D13AD" w:rsidP="003D5B53">
      <w:pPr>
        <w:rPr>
          <w:sz w:val="27"/>
          <w:szCs w:val="27"/>
        </w:rPr>
      </w:pPr>
      <w:r w:rsidRPr="003D5B53">
        <w:rPr>
          <w:sz w:val="27"/>
          <w:szCs w:val="27"/>
        </w:rPr>
        <w:t>мониторинг</w:t>
      </w:r>
      <w:r w:rsidR="003D5B53">
        <w:rPr>
          <w:sz w:val="27"/>
          <w:szCs w:val="27"/>
        </w:rPr>
        <w:t>а</w:t>
      </w:r>
      <w:r w:rsidRPr="003D5B53">
        <w:rPr>
          <w:sz w:val="27"/>
          <w:szCs w:val="27"/>
        </w:rPr>
        <w:t xml:space="preserve"> качества финансового менеджмента</w:t>
      </w:r>
    </w:p>
    <w:p w:rsidR="003D5B53" w:rsidRDefault="001D13AD" w:rsidP="003D5B53">
      <w:pPr>
        <w:rPr>
          <w:sz w:val="27"/>
          <w:szCs w:val="27"/>
        </w:rPr>
      </w:pPr>
      <w:r w:rsidRPr="003D5B53">
        <w:rPr>
          <w:sz w:val="27"/>
          <w:szCs w:val="27"/>
        </w:rPr>
        <w:t xml:space="preserve">главных </w:t>
      </w:r>
      <w:r w:rsidR="003D5B53">
        <w:rPr>
          <w:sz w:val="27"/>
          <w:szCs w:val="27"/>
        </w:rPr>
        <w:t xml:space="preserve">администраторов </w:t>
      </w:r>
      <w:r w:rsidRPr="003D5B53">
        <w:rPr>
          <w:sz w:val="27"/>
          <w:szCs w:val="27"/>
        </w:rPr>
        <w:t>средств</w:t>
      </w:r>
    </w:p>
    <w:p w:rsidR="001D13AD" w:rsidRPr="001D13AD" w:rsidRDefault="001D13AD" w:rsidP="003D5B53">
      <w:pPr>
        <w:rPr>
          <w:b/>
          <w:sz w:val="27"/>
          <w:szCs w:val="27"/>
        </w:rPr>
      </w:pPr>
      <w:r w:rsidRPr="003D5B53">
        <w:rPr>
          <w:sz w:val="27"/>
          <w:szCs w:val="27"/>
        </w:rPr>
        <w:t>бюджета</w:t>
      </w:r>
      <w:r w:rsidR="003D5B53">
        <w:rPr>
          <w:sz w:val="27"/>
          <w:szCs w:val="27"/>
        </w:rPr>
        <w:t xml:space="preserve"> района </w:t>
      </w:r>
    </w:p>
    <w:bookmarkEnd w:id="0"/>
    <w:p w:rsidR="001D13AD" w:rsidRDefault="001D13AD" w:rsidP="003D5B53">
      <w:pPr>
        <w:rPr>
          <w:sz w:val="27"/>
          <w:szCs w:val="27"/>
        </w:rPr>
      </w:pPr>
    </w:p>
    <w:p w:rsidR="00B57166" w:rsidRPr="001D13AD" w:rsidRDefault="00B57166" w:rsidP="003D5B53">
      <w:pPr>
        <w:rPr>
          <w:sz w:val="27"/>
          <w:szCs w:val="27"/>
        </w:rPr>
      </w:pPr>
    </w:p>
    <w:p w:rsidR="003D5B53" w:rsidRDefault="001D13AD" w:rsidP="001D13AD">
      <w:pPr>
        <w:ind w:firstLine="851"/>
        <w:jc w:val="both"/>
        <w:rPr>
          <w:sz w:val="27"/>
          <w:szCs w:val="27"/>
        </w:rPr>
      </w:pPr>
      <w:r w:rsidRPr="001D13AD">
        <w:rPr>
          <w:sz w:val="27"/>
          <w:szCs w:val="27"/>
        </w:rPr>
        <w:t>В соответствии со статьей 160</w:t>
      </w:r>
      <w:r w:rsidR="001D3E45">
        <w:rPr>
          <w:sz w:val="27"/>
          <w:szCs w:val="27"/>
        </w:rPr>
        <w:t>.</w:t>
      </w:r>
      <w:r w:rsidRPr="001D13AD">
        <w:rPr>
          <w:sz w:val="27"/>
          <w:szCs w:val="27"/>
        </w:rPr>
        <w:t xml:space="preserve">2-1 Бюджетного кодекса Российской Федерации, в целях регламентирования порядка проведения мониторинга качества финансового менеджмента главных </w:t>
      </w:r>
      <w:r w:rsidR="003D5B53">
        <w:rPr>
          <w:sz w:val="27"/>
          <w:szCs w:val="27"/>
        </w:rPr>
        <w:t xml:space="preserve">администраторов </w:t>
      </w:r>
      <w:r w:rsidRPr="001D13AD">
        <w:rPr>
          <w:sz w:val="27"/>
          <w:szCs w:val="27"/>
        </w:rPr>
        <w:t>средств бюджета</w:t>
      </w:r>
      <w:r w:rsidR="003D5B53">
        <w:rPr>
          <w:sz w:val="27"/>
          <w:szCs w:val="27"/>
        </w:rPr>
        <w:t xml:space="preserve"> района</w:t>
      </w:r>
      <w:r w:rsidR="001E5053">
        <w:rPr>
          <w:sz w:val="27"/>
          <w:szCs w:val="27"/>
        </w:rPr>
        <w:t xml:space="preserve"> </w:t>
      </w:r>
    </w:p>
    <w:p w:rsidR="001E5053" w:rsidRDefault="001E5053" w:rsidP="001D13AD">
      <w:pPr>
        <w:ind w:firstLine="851"/>
        <w:jc w:val="both"/>
        <w:rPr>
          <w:sz w:val="27"/>
          <w:szCs w:val="27"/>
        </w:rPr>
      </w:pPr>
    </w:p>
    <w:p w:rsidR="001D13AD" w:rsidRDefault="003D5B53" w:rsidP="001D13AD">
      <w:pPr>
        <w:ind w:firstLine="851"/>
        <w:jc w:val="both"/>
        <w:rPr>
          <w:caps/>
          <w:sz w:val="27"/>
          <w:szCs w:val="27"/>
        </w:rPr>
      </w:pPr>
      <w:r>
        <w:rPr>
          <w:caps/>
          <w:sz w:val="27"/>
          <w:szCs w:val="27"/>
        </w:rPr>
        <w:t>Приказываю:</w:t>
      </w:r>
    </w:p>
    <w:p w:rsidR="003D5B53" w:rsidRPr="001D13AD" w:rsidRDefault="003D5B53" w:rsidP="001D13AD">
      <w:pPr>
        <w:ind w:firstLine="851"/>
        <w:jc w:val="both"/>
        <w:rPr>
          <w:caps/>
          <w:sz w:val="27"/>
          <w:szCs w:val="27"/>
        </w:rPr>
      </w:pPr>
    </w:p>
    <w:p w:rsidR="001D13AD" w:rsidRPr="001D13AD" w:rsidRDefault="001D13AD" w:rsidP="001D13AD">
      <w:pPr>
        <w:ind w:firstLine="851"/>
        <w:jc w:val="both"/>
        <w:rPr>
          <w:caps/>
          <w:sz w:val="27"/>
          <w:szCs w:val="27"/>
        </w:rPr>
      </w:pPr>
      <w:r w:rsidRPr="001D13AD">
        <w:rPr>
          <w:sz w:val="27"/>
          <w:szCs w:val="27"/>
        </w:rPr>
        <w:t xml:space="preserve">1. Утвердить </w:t>
      </w:r>
      <w:r w:rsidR="003D5B53">
        <w:rPr>
          <w:sz w:val="27"/>
          <w:szCs w:val="27"/>
        </w:rPr>
        <w:t>прилагаемый Порядок проведения монит</w:t>
      </w:r>
      <w:r w:rsidRPr="001D13AD">
        <w:rPr>
          <w:sz w:val="27"/>
          <w:szCs w:val="27"/>
        </w:rPr>
        <w:t>оринг</w:t>
      </w:r>
      <w:r w:rsidR="003D5B53">
        <w:rPr>
          <w:sz w:val="27"/>
          <w:szCs w:val="27"/>
        </w:rPr>
        <w:t>а</w:t>
      </w:r>
      <w:r w:rsidRPr="001D13AD">
        <w:rPr>
          <w:sz w:val="27"/>
          <w:szCs w:val="27"/>
        </w:rPr>
        <w:t xml:space="preserve"> качества финансового менеджмента главных </w:t>
      </w:r>
      <w:r w:rsidR="003D5B53">
        <w:rPr>
          <w:sz w:val="27"/>
          <w:szCs w:val="27"/>
        </w:rPr>
        <w:t xml:space="preserve">администраторов </w:t>
      </w:r>
      <w:r w:rsidRPr="001D13AD">
        <w:rPr>
          <w:sz w:val="27"/>
          <w:szCs w:val="27"/>
        </w:rPr>
        <w:t>средств бюджета</w:t>
      </w:r>
      <w:r w:rsidR="003D5B53">
        <w:rPr>
          <w:sz w:val="27"/>
          <w:szCs w:val="27"/>
        </w:rPr>
        <w:t xml:space="preserve"> района. </w:t>
      </w:r>
      <w:r w:rsidRPr="001D13AD">
        <w:rPr>
          <w:sz w:val="27"/>
          <w:szCs w:val="27"/>
        </w:rPr>
        <w:t xml:space="preserve"> </w:t>
      </w:r>
      <w:r w:rsidR="003D5B53">
        <w:rPr>
          <w:sz w:val="27"/>
          <w:szCs w:val="27"/>
        </w:rPr>
        <w:t xml:space="preserve">              </w:t>
      </w:r>
      <w:r w:rsidR="00AF7A99">
        <w:rPr>
          <w:sz w:val="27"/>
          <w:szCs w:val="27"/>
        </w:rPr>
        <w:t xml:space="preserve">       </w:t>
      </w:r>
      <w:r w:rsidR="00721FAD">
        <w:rPr>
          <w:sz w:val="27"/>
          <w:szCs w:val="27"/>
        </w:rPr>
        <w:t xml:space="preserve">           </w:t>
      </w:r>
      <w:r w:rsidRPr="001D13AD">
        <w:rPr>
          <w:sz w:val="27"/>
          <w:szCs w:val="27"/>
        </w:rPr>
        <w:t xml:space="preserve">2. Контроль за выполнением настоящего приказа возложить на заместителя начальника финансового </w:t>
      </w:r>
      <w:r w:rsidR="003D5B53">
        <w:rPr>
          <w:sz w:val="27"/>
          <w:szCs w:val="27"/>
        </w:rPr>
        <w:t>отдела Богдановскую Л.В.</w:t>
      </w:r>
    </w:p>
    <w:p w:rsidR="001D13AD" w:rsidRPr="001D13AD" w:rsidRDefault="001D13AD" w:rsidP="001D13AD">
      <w:pPr>
        <w:rPr>
          <w:sz w:val="27"/>
          <w:szCs w:val="27"/>
        </w:rPr>
      </w:pPr>
    </w:p>
    <w:p w:rsidR="001D13AD" w:rsidRPr="001D13AD" w:rsidRDefault="001D13AD" w:rsidP="001D13AD">
      <w:pPr>
        <w:rPr>
          <w:sz w:val="27"/>
          <w:szCs w:val="27"/>
        </w:rPr>
      </w:pPr>
    </w:p>
    <w:p w:rsidR="001D13AD" w:rsidRPr="001D13AD" w:rsidRDefault="001D13AD" w:rsidP="001D13AD">
      <w:pPr>
        <w:rPr>
          <w:sz w:val="27"/>
          <w:szCs w:val="27"/>
        </w:rPr>
      </w:pPr>
    </w:p>
    <w:p w:rsidR="001D13AD" w:rsidRDefault="001D13AD" w:rsidP="001D13AD">
      <w:pPr>
        <w:rPr>
          <w:sz w:val="27"/>
          <w:szCs w:val="27"/>
        </w:rPr>
      </w:pPr>
    </w:p>
    <w:p w:rsidR="007A74F2" w:rsidRDefault="007A74F2" w:rsidP="001D13AD">
      <w:pPr>
        <w:rPr>
          <w:sz w:val="27"/>
          <w:szCs w:val="27"/>
        </w:rPr>
      </w:pPr>
    </w:p>
    <w:p w:rsidR="007A74F2" w:rsidRDefault="007A74F2" w:rsidP="001D13AD">
      <w:pPr>
        <w:rPr>
          <w:sz w:val="27"/>
          <w:szCs w:val="27"/>
        </w:rPr>
      </w:pPr>
    </w:p>
    <w:p w:rsidR="007A74F2" w:rsidRDefault="007A74F2" w:rsidP="001D13AD">
      <w:pPr>
        <w:rPr>
          <w:sz w:val="27"/>
          <w:szCs w:val="27"/>
        </w:rPr>
      </w:pPr>
    </w:p>
    <w:p w:rsidR="007A74F2" w:rsidRDefault="007A74F2" w:rsidP="001D13AD">
      <w:pPr>
        <w:rPr>
          <w:sz w:val="27"/>
          <w:szCs w:val="27"/>
        </w:rPr>
      </w:pPr>
    </w:p>
    <w:p w:rsidR="007A74F2" w:rsidRDefault="007A74F2" w:rsidP="001D13AD">
      <w:pPr>
        <w:rPr>
          <w:sz w:val="27"/>
          <w:szCs w:val="27"/>
        </w:rPr>
      </w:pPr>
    </w:p>
    <w:p w:rsidR="007A74F2" w:rsidRDefault="007A74F2" w:rsidP="001D13AD">
      <w:pPr>
        <w:rPr>
          <w:sz w:val="27"/>
          <w:szCs w:val="27"/>
        </w:rPr>
      </w:pPr>
    </w:p>
    <w:p w:rsidR="007A74F2" w:rsidRPr="007A74F2" w:rsidRDefault="007A74F2" w:rsidP="007A74F2">
      <w:pPr>
        <w:pStyle w:val="af2"/>
        <w:rPr>
          <w:sz w:val="27"/>
          <w:szCs w:val="27"/>
        </w:rPr>
      </w:pPr>
      <w:r>
        <w:rPr>
          <w:sz w:val="24"/>
          <w:szCs w:val="24"/>
        </w:rPr>
        <w:t xml:space="preserve">            </w:t>
      </w:r>
      <w:r w:rsidRPr="007A74F2">
        <w:rPr>
          <w:sz w:val="27"/>
          <w:szCs w:val="27"/>
        </w:rPr>
        <w:t>Начальник финансового отдела</w:t>
      </w:r>
      <w:r w:rsidRPr="007A74F2">
        <w:rPr>
          <w:sz w:val="27"/>
          <w:szCs w:val="27"/>
        </w:rPr>
        <w:tab/>
      </w:r>
      <w:r w:rsidRPr="007A74F2">
        <w:rPr>
          <w:sz w:val="27"/>
          <w:szCs w:val="27"/>
        </w:rPr>
        <w:tab/>
      </w:r>
      <w:r w:rsidRPr="007A74F2">
        <w:rPr>
          <w:sz w:val="27"/>
          <w:szCs w:val="27"/>
        </w:rPr>
        <w:tab/>
      </w:r>
      <w:r w:rsidRPr="007A74F2">
        <w:rPr>
          <w:sz w:val="27"/>
          <w:szCs w:val="27"/>
        </w:rPr>
        <w:tab/>
      </w:r>
      <w:r w:rsidRPr="007A74F2">
        <w:rPr>
          <w:sz w:val="27"/>
          <w:szCs w:val="27"/>
        </w:rPr>
        <w:tab/>
        <w:t>Л.А.Солодухина</w:t>
      </w:r>
    </w:p>
    <w:p w:rsidR="007A74F2" w:rsidRPr="007A74F2" w:rsidRDefault="007A74F2" w:rsidP="007A74F2">
      <w:pPr>
        <w:pStyle w:val="af2"/>
        <w:rPr>
          <w:sz w:val="27"/>
          <w:szCs w:val="27"/>
        </w:rPr>
      </w:pPr>
      <w:r w:rsidRPr="007A74F2">
        <w:rPr>
          <w:sz w:val="27"/>
          <w:szCs w:val="27"/>
        </w:rPr>
        <w:t xml:space="preserve">           администрации Жирятинского района</w:t>
      </w:r>
    </w:p>
    <w:p w:rsidR="007A74F2" w:rsidRPr="007A74F2" w:rsidRDefault="007A74F2" w:rsidP="007A74F2">
      <w:pPr>
        <w:pStyle w:val="af2"/>
        <w:rPr>
          <w:sz w:val="27"/>
          <w:szCs w:val="27"/>
        </w:rPr>
      </w:pPr>
    </w:p>
    <w:p w:rsidR="007A74F2" w:rsidRPr="007A74F2" w:rsidRDefault="007A74F2" w:rsidP="007A74F2">
      <w:pPr>
        <w:pStyle w:val="af2"/>
        <w:rPr>
          <w:sz w:val="27"/>
          <w:szCs w:val="27"/>
        </w:rPr>
      </w:pPr>
    </w:p>
    <w:p w:rsidR="007A74F2" w:rsidRPr="007A74F2" w:rsidRDefault="007A74F2" w:rsidP="007A74F2">
      <w:pPr>
        <w:pStyle w:val="af2"/>
        <w:rPr>
          <w:sz w:val="27"/>
          <w:szCs w:val="27"/>
        </w:rPr>
      </w:pPr>
    </w:p>
    <w:p w:rsidR="007A74F2" w:rsidRPr="007A74F2" w:rsidRDefault="007A74F2" w:rsidP="007A74F2">
      <w:pPr>
        <w:pStyle w:val="af2"/>
        <w:rPr>
          <w:sz w:val="27"/>
          <w:szCs w:val="27"/>
        </w:rPr>
      </w:pPr>
    </w:p>
    <w:p w:rsidR="007A74F2" w:rsidRPr="007A74F2" w:rsidRDefault="007A74F2" w:rsidP="007A74F2">
      <w:pPr>
        <w:pStyle w:val="af2"/>
        <w:rPr>
          <w:sz w:val="27"/>
          <w:szCs w:val="27"/>
        </w:rPr>
      </w:pPr>
    </w:p>
    <w:p w:rsidR="007A74F2" w:rsidRPr="007A74F2" w:rsidRDefault="007A74F2" w:rsidP="007A74F2">
      <w:pPr>
        <w:pStyle w:val="af2"/>
        <w:rPr>
          <w:sz w:val="27"/>
          <w:szCs w:val="27"/>
        </w:rPr>
      </w:pPr>
      <w:r w:rsidRPr="007A74F2">
        <w:rPr>
          <w:sz w:val="27"/>
          <w:szCs w:val="27"/>
        </w:rPr>
        <w:t xml:space="preserve">         С приказом </w:t>
      </w:r>
      <w:proofErr w:type="gramStart"/>
      <w:r w:rsidRPr="007A74F2">
        <w:rPr>
          <w:sz w:val="27"/>
          <w:szCs w:val="27"/>
        </w:rPr>
        <w:t xml:space="preserve">ознакомлен:   </w:t>
      </w:r>
      <w:proofErr w:type="gramEnd"/>
      <w:r w:rsidRPr="007A74F2">
        <w:rPr>
          <w:sz w:val="27"/>
          <w:szCs w:val="27"/>
        </w:rPr>
        <w:t xml:space="preserve">   __________                         _______________</w:t>
      </w:r>
    </w:p>
    <w:p w:rsidR="007A74F2" w:rsidRPr="007A74F2" w:rsidRDefault="007A74F2" w:rsidP="007A74F2">
      <w:pPr>
        <w:pStyle w:val="af2"/>
        <w:rPr>
          <w:sz w:val="27"/>
          <w:szCs w:val="27"/>
        </w:rPr>
      </w:pPr>
      <w:r w:rsidRPr="007A74F2">
        <w:rPr>
          <w:sz w:val="27"/>
          <w:szCs w:val="27"/>
        </w:rPr>
        <w:t xml:space="preserve">                                                              (</w:t>
      </w:r>
      <w:proofErr w:type="gramStart"/>
      <w:r w:rsidRPr="007A74F2">
        <w:rPr>
          <w:sz w:val="27"/>
          <w:szCs w:val="27"/>
        </w:rPr>
        <w:t xml:space="preserve">дата)   </w:t>
      </w:r>
      <w:proofErr w:type="gramEnd"/>
      <w:r w:rsidRPr="007A74F2">
        <w:rPr>
          <w:sz w:val="27"/>
          <w:szCs w:val="27"/>
        </w:rPr>
        <w:t xml:space="preserve">                                 (подпись)</w:t>
      </w:r>
    </w:p>
    <w:p w:rsidR="007A74F2" w:rsidRPr="007A74F2" w:rsidRDefault="007A74F2" w:rsidP="007A74F2">
      <w:pPr>
        <w:ind w:left="4865" w:right="3650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847"/>
      </w:tblGrid>
      <w:tr w:rsidR="001D13AD" w:rsidRPr="0015688C" w:rsidTr="00F07C85">
        <w:tc>
          <w:tcPr>
            <w:tcW w:w="4927" w:type="dxa"/>
            <w:shd w:val="clear" w:color="auto" w:fill="auto"/>
          </w:tcPr>
          <w:p w:rsidR="001D13AD" w:rsidRPr="00F07C85" w:rsidRDefault="001D13AD" w:rsidP="00F07C85">
            <w:pPr>
              <w:rPr>
                <w:sz w:val="27"/>
                <w:szCs w:val="27"/>
              </w:rPr>
            </w:pPr>
          </w:p>
        </w:tc>
        <w:tc>
          <w:tcPr>
            <w:tcW w:w="4927" w:type="dxa"/>
            <w:shd w:val="clear" w:color="auto" w:fill="auto"/>
          </w:tcPr>
          <w:p w:rsidR="00975238" w:rsidRDefault="00975238" w:rsidP="00F07C85">
            <w:pPr>
              <w:rPr>
                <w:sz w:val="27"/>
                <w:szCs w:val="27"/>
              </w:rPr>
            </w:pPr>
          </w:p>
          <w:p w:rsidR="00975238" w:rsidRDefault="00975238" w:rsidP="00F07C85">
            <w:pPr>
              <w:rPr>
                <w:sz w:val="27"/>
                <w:szCs w:val="27"/>
              </w:rPr>
            </w:pPr>
          </w:p>
          <w:p w:rsidR="001D13AD" w:rsidRPr="00F07C85" w:rsidRDefault="001D13AD" w:rsidP="00F07C85">
            <w:pPr>
              <w:rPr>
                <w:sz w:val="27"/>
                <w:szCs w:val="27"/>
              </w:rPr>
            </w:pPr>
            <w:r w:rsidRPr="00F07C85">
              <w:rPr>
                <w:sz w:val="27"/>
                <w:szCs w:val="27"/>
              </w:rPr>
              <w:lastRenderedPageBreak/>
              <w:t>ПРИЛОЖЕНИЕ</w:t>
            </w:r>
          </w:p>
          <w:p w:rsidR="001D13AD" w:rsidRPr="00F07C85" w:rsidRDefault="001D13AD" w:rsidP="00452331">
            <w:pPr>
              <w:rPr>
                <w:sz w:val="27"/>
                <w:szCs w:val="27"/>
              </w:rPr>
            </w:pPr>
            <w:r w:rsidRPr="00F07C85">
              <w:rPr>
                <w:sz w:val="27"/>
                <w:szCs w:val="27"/>
              </w:rPr>
              <w:t xml:space="preserve">к приказу финансового </w:t>
            </w:r>
            <w:r w:rsidR="00094196">
              <w:rPr>
                <w:sz w:val="27"/>
                <w:szCs w:val="27"/>
              </w:rPr>
              <w:t xml:space="preserve">отдела </w:t>
            </w:r>
            <w:r w:rsidR="00452331">
              <w:rPr>
                <w:sz w:val="27"/>
                <w:szCs w:val="27"/>
              </w:rPr>
              <w:t>а</w:t>
            </w:r>
            <w:r w:rsidRPr="00F07C85">
              <w:rPr>
                <w:sz w:val="27"/>
                <w:szCs w:val="27"/>
              </w:rPr>
              <w:t xml:space="preserve">дминистрации </w:t>
            </w:r>
            <w:r w:rsidR="00452331">
              <w:rPr>
                <w:sz w:val="27"/>
                <w:szCs w:val="27"/>
              </w:rPr>
              <w:t xml:space="preserve">Жирятинского района </w:t>
            </w:r>
            <w:r w:rsidRPr="00F07C85">
              <w:rPr>
                <w:sz w:val="27"/>
                <w:szCs w:val="27"/>
              </w:rPr>
              <w:t xml:space="preserve">от </w:t>
            </w:r>
            <w:proofErr w:type="gramStart"/>
            <w:r w:rsidR="0076022E">
              <w:rPr>
                <w:sz w:val="27"/>
                <w:szCs w:val="27"/>
              </w:rPr>
              <w:t>15</w:t>
            </w:r>
            <w:r w:rsidR="00452331">
              <w:rPr>
                <w:sz w:val="27"/>
                <w:szCs w:val="27"/>
              </w:rPr>
              <w:t xml:space="preserve">  </w:t>
            </w:r>
            <w:r w:rsidR="0076022E">
              <w:rPr>
                <w:sz w:val="27"/>
                <w:szCs w:val="27"/>
              </w:rPr>
              <w:t>декабря</w:t>
            </w:r>
            <w:proofErr w:type="gramEnd"/>
            <w:r w:rsidR="00452331">
              <w:rPr>
                <w:sz w:val="27"/>
                <w:szCs w:val="27"/>
              </w:rPr>
              <w:t xml:space="preserve"> </w:t>
            </w:r>
            <w:r w:rsidRPr="00F07C85">
              <w:rPr>
                <w:sz w:val="27"/>
                <w:szCs w:val="27"/>
              </w:rPr>
              <w:t xml:space="preserve">2020 г.  № </w:t>
            </w:r>
            <w:r w:rsidR="0076022E">
              <w:rPr>
                <w:sz w:val="27"/>
                <w:szCs w:val="27"/>
              </w:rPr>
              <w:t>19</w:t>
            </w:r>
          </w:p>
        </w:tc>
      </w:tr>
    </w:tbl>
    <w:p w:rsidR="001D13AD" w:rsidRDefault="001D13AD" w:rsidP="001D13AD">
      <w:pPr>
        <w:rPr>
          <w:sz w:val="27"/>
          <w:szCs w:val="27"/>
        </w:rPr>
      </w:pPr>
    </w:p>
    <w:p w:rsidR="00526E25" w:rsidRDefault="00526E25" w:rsidP="001D13AD">
      <w:pPr>
        <w:rPr>
          <w:sz w:val="27"/>
          <w:szCs w:val="27"/>
        </w:rPr>
      </w:pPr>
    </w:p>
    <w:p w:rsidR="00256CB4" w:rsidRPr="0015688C" w:rsidRDefault="00256CB4" w:rsidP="001D13AD">
      <w:pPr>
        <w:rPr>
          <w:sz w:val="27"/>
          <w:szCs w:val="27"/>
        </w:rPr>
      </w:pPr>
    </w:p>
    <w:p w:rsidR="00256CB4" w:rsidRDefault="00256CB4" w:rsidP="00256CB4">
      <w:pPr>
        <w:jc w:val="center"/>
        <w:rPr>
          <w:sz w:val="27"/>
          <w:szCs w:val="27"/>
        </w:rPr>
      </w:pPr>
      <w:r w:rsidRPr="003D5B53">
        <w:rPr>
          <w:sz w:val="27"/>
          <w:szCs w:val="27"/>
        </w:rPr>
        <w:t>По</w:t>
      </w:r>
      <w:r>
        <w:rPr>
          <w:sz w:val="27"/>
          <w:szCs w:val="27"/>
        </w:rPr>
        <w:t>рядок</w:t>
      </w:r>
      <w:r w:rsidRPr="003D5B53">
        <w:rPr>
          <w:sz w:val="27"/>
          <w:szCs w:val="27"/>
        </w:rPr>
        <w:t xml:space="preserve"> </w:t>
      </w:r>
    </w:p>
    <w:p w:rsidR="00256CB4" w:rsidRDefault="00256CB4" w:rsidP="00256CB4">
      <w:pPr>
        <w:jc w:val="center"/>
        <w:rPr>
          <w:sz w:val="27"/>
          <w:szCs w:val="27"/>
        </w:rPr>
      </w:pPr>
      <w:r w:rsidRPr="003D5B5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проведения </w:t>
      </w:r>
      <w:r w:rsidRPr="003D5B53">
        <w:rPr>
          <w:sz w:val="27"/>
          <w:szCs w:val="27"/>
        </w:rPr>
        <w:t>мониторинг</w:t>
      </w:r>
      <w:r>
        <w:rPr>
          <w:sz w:val="27"/>
          <w:szCs w:val="27"/>
        </w:rPr>
        <w:t>а</w:t>
      </w:r>
      <w:r w:rsidRPr="003D5B53">
        <w:rPr>
          <w:sz w:val="27"/>
          <w:szCs w:val="27"/>
        </w:rPr>
        <w:t xml:space="preserve"> качества финансового менеджмента</w:t>
      </w:r>
    </w:p>
    <w:p w:rsidR="00256CB4" w:rsidRPr="001D13AD" w:rsidRDefault="00256CB4" w:rsidP="00256CB4">
      <w:pPr>
        <w:jc w:val="center"/>
        <w:rPr>
          <w:b/>
          <w:sz w:val="27"/>
          <w:szCs w:val="27"/>
        </w:rPr>
      </w:pPr>
      <w:r w:rsidRPr="003D5B53">
        <w:rPr>
          <w:sz w:val="27"/>
          <w:szCs w:val="27"/>
        </w:rPr>
        <w:t xml:space="preserve">главных </w:t>
      </w:r>
      <w:r>
        <w:rPr>
          <w:sz w:val="27"/>
          <w:szCs w:val="27"/>
        </w:rPr>
        <w:t xml:space="preserve">администраторов </w:t>
      </w:r>
      <w:r w:rsidRPr="003D5B53">
        <w:rPr>
          <w:sz w:val="27"/>
          <w:szCs w:val="27"/>
        </w:rPr>
        <w:t>средств</w:t>
      </w:r>
      <w:r>
        <w:rPr>
          <w:sz w:val="27"/>
          <w:szCs w:val="27"/>
        </w:rPr>
        <w:t xml:space="preserve"> </w:t>
      </w:r>
      <w:r w:rsidRPr="003D5B53">
        <w:rPr>
          <w:sz w:val="27"/>
          <w:szCs w:val="27"/>
        </w:rPr>
        <w:t>бюджета</w:t>
      </w:r>
      <w:r>
        <w:rPr>
          <w:sz w:val="27"/>
          <w:szCs w:val="27"/>
        </w:rPr>
        <w:t xml:space="preserve"> района</w:t>
      </w:r>
    </w:p>
    <w:p w:rsidR="001D13AD" w:rsidRPr="0015688C" w:rsidRDefault="001D13AD" w:rsidP="00256CB4">
      <w:pPr>
        <w:ind w:firstLine="851"/>
        <w:jc w:val="center"/>
      </w:pPr>
    </w:p>
    <w:p w:rsidR="001D13AD" w:rsidRPr="00FD412A" w:rsidRDefault="001D13AD" w:rsidP="001D13AD">
      <w:pPr>
        <w:jc w:val="center"/>
        <w:rPr>
          <w:b/>
          <w:sz w:val="27"/>
          <w:szCs w:val="27"/>
        </w:rPr>
      </w:pPr>
    </w:p>
    <w:p w:rsidR="001D13AD" w:rsidRPr="00BD6D26" w:rsidRDefault="001D13AD" w:rsidP="001D13AD">
      <w:pPr>
        <w:jc w:val="center"/>
        <w:rPr>
          <w:sz w:val="27"/>
          <w:szCs w:val="27"/>
        </w:rPr>
      </w:pPr>
      <w:bookmarkStart w:id="1" w:name="sub_1100"/>
      <w:r w:rsidRPr="00FD412A">
        <w:rPr>
          <w:sz w:val="27"/>
          <w:szCs w:val="27"/>
        </w:rPr>
        <w:t>1</w:t>
      </w:r>
      <w:r w:rsidRPr="00BD6D26">
        <w:rPr>
          <w:sz w:val="27"/>
          <w:szCs w:val="27"/>
        </w:rPr>
        <w:t xml:space="preserve">. Порядок проведения мониторинга качества финансового менеджмента </w:t>
      </w:r>
    </w:p>
    <w:p w:rsidR="001D13AD" w:rsidRPr="00BD6D26" w:rsidRDefault="001D13AD" w:rsidP="001D13AD">
      <w:pPr>
        <w:jc w:val="center"/>
        <w:rPr>
          <w:sz w:val="27"/>
          <w:szCs w:val="27"/>
        </w:rPr>
      </w:pPr>
      <w:r w:rsidRPr="00BD6D26">
        <w:rPr>
          <w:sz w:val="27"/>
          <w:szCs w:val="27"/>
        </w:rPr>
        <w:t xml:space="preserve">главных </w:t>
      </w:r>
      <w:r w:rsidR="00FF0EF7" w:rsidRPr="00BD6D26">
        <w:rPr>
          <w:sz w:val="27"/>
          <w:szCs w:val="27"/>
        </w:rPr>
        <w:t>администраторов</w:t>
      </w:r>
      <w:r w:rsidR="00BD6D26" w:rsidRPr="00BD6D26">
        <w:rPr>
          <w:sz w:val="27"/>
          <w:szCs w:val="27"/>
        </w:rPr>
        <w:t xml:space="preserve"> </w:t>
      </w:r>
      <w:r w:rsidRPr="00BD6D26">
        <w:rPr>
          <w:sz w:val="27"/>
          <w:szCs w:val="27"/>
        </w:rPr>
        <w:t>средств бюджета</w:t>
      </w:r>
      <w:r w:rsidR="00BD6D26" w:rsidRPr="00BD6D26">
        <w:rPr>
          <w:sz w:val="27"/>
          <w:szCs w:val="27"/>
        </w:rPr>
        <w:t xml:space="preserve"> района. </w:t>
      </w:r>
      <w:bookmarkEnd w:id="1"/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bookmarkStart w:id="2" w:name="sub_1101"/>
      <w:r w:rsidRPr="00FD412A">
        <w:rPr>
          <w:sz w:val="27"/>
          <w:szCs w:val="27"/>
        </w:rPr>
        <w:t>1.1. Под финансовым менеджментом понимается организация и исполнение   бюджетных процедур в целях исполнения бюджетных полномочий.</w:t>
      </w:r>
    </w:p>
    <w:p w:rsidR="0086111D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>Под мониторингом качества финансового менеджмента понимается проводимый субъектом мониторинга анализ и оценка исполнения объектом мониторинга бюджетных полномочий, в том числе результатов выполнения бюджетных процедур и (или) операций (действий) по выполнению бюджетных процедур</w:t>
      </w:r>
      <w:r w:rsidR="0086111D">
        <w:rPr>
          <w:sz w:val="27"/>
          <w:szCs w:val="27"/>
        </w:rPr>
        <w:t xml:space="preserve">. 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>Под бюджетными процедурами понимаются процедуры,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>Под операцией (действием) по выполнению бюджетной процедуры понимается одна из совокупности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ведомственных (внутренних) актов главного администратора  бюджетных средств позволяет достичь результат выполнения бюджетной процедуры.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>Под значением показателя качества финансового менеджмента понимается величина, характеризующая результат выполнения бюджетных процедур и (или) операций (действий) по выполнению бюджетных процедур.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>Под целевым значением показателя качества финансового менеджмента понимается целевой ориентир значения показателя качества финансового менеджмента, достижение которого свидетельствует о высоком качестве финансового менеджмента. Качество финансового менеджмента определяется по результатам проведения мониторинга качества финансового менеджмента.</w:t>
      </w:r>
    </w:p>
    <w:p w:rsidR="001D13AD" w:rsidRPr="00480BD0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>Под субъектом мониторинга понимается финансовый орган</w:t>
      </w:r>
      <w:r w:rsidR="00480BD0">
        <w:rPr>
          <w:sz w:val="27"/>
          <w:szCs w:val="27"/>
        </w:rPr>
        <w:t>,</w:t>
      </w:r>
      <w:r w:rsidRPr="00FD412A">
        <w:rPr>
          <w:sz w:val="27"/>
          <w:szCs w:val="27"/>
        </w:rPr>
        <w:t xml:space="preserve"> </w:t>
      </w:r>
      <w:r w:rsidRPr="00480BD0">
        <w:rPr>
          <w:sz w:val="27"/>
          <w:szCs w:val="27"/>
        </w:rPr>
        <w:t>которы</w:t>
      </w:r>
      <w:r w:rsidR="00480BD0" w:rsidRPr="00480BD0">
        <w:rPr>
          <w:sz w:val="27"/>
          <w:szCs w:val="27"/>
        </w:rPr>
        <w:t>й</w:t>
      </w:r>
      <w:r w:rsidRPr="00480BD0">
        <w:rPr>
          <w:sz w:val="27"/>
          <w:szCs w:val="27"/>
        </w:rPr>
        <w:t xml:space="preserve"> провод</w:t>
      </w:r>
      <w:r w:rsidR="00480BD0" w:rsidRPr="00480BD0">
        <w:rPr>
          <w:sz w:val="27"/>
          <w:szCs w:val="27"/>
        </w:rPr>
        <w:t>и</w:t>
      </w:r>
      <w:r w:rsidRPr="00480BD0">
        <w:rPr>
          <w:sz w:val="27"/>
          <w:szCs w:val="27"/>
        </w:rPr>
        <w:t>т мониторинг качества финансового менеджмента</w:t>
      </w:r>
      <w:r w:rsidR="00480BD0">
        <w:rPr>
          <w:sz w:val="27"/>
          <w:szCs w:val="27"/>
        </w:rPr>
        <w:t>.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lastRenderedPageBreak/>
        <w:t>Под объектом мониторинга понимается главный администратор средств соответствующего бюджета</w:t>
      </w:r>
      <w:r w:rsidR="00FB6740">
        <w:rPr>
          <w:sz w:val="27"/>
          <w:szCs w:val="27"/>
        </w:rPr>
        <w:t>,</w:t>
      </w:r>
      <w:r w:rsidRPr="00FD412A">
        <w:rPr>
          <w:sz w:val="27"/>
          <w:szCs w:val="27"/>
        </w:rPr>
        <w:t xml:space="preserve"> в отношении котор</w:t>
      </w:r>
      <w:r w:rsidR="00FB6740">
        <w:rPr>
          <w:sz w:val="27"/>
          <w:szCs w:val="27"/>
        </w:rPr>
        <w:t>ого</w:t>
      </w:r>
      <w:r w:rsidRPr="00FD412A">
        <w:rPr>
          <w:sz w:val="27"/>
          <w:szCs w:val="27"/>
        </w:rPr>
        <w:t xml:space="preserve"> проводится мониторинг качества финансового менеджмента.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 xml:space="preserve">1.2. Настоящим Порядком проведения мониторинга качества финансового менеджмента главных </w:t>
      </w:r>
      <w:r w:rsidR="00EB2478">
        <w:rPr>
          <w:sz w:val="27"/>
          <w:szCs w:val="27"/>
        </w:rPr>
        <w:t xml:space="preserve">администраторов </w:t>
      </w:r>
      <w:r w:rsidRPr="00FD412A">
        <w:rPr>
          <w:sz w:val="27"/>
          <w:szCs w:val="27"/>
        </w:rPr>
        <w:t>средств бюджета</w:t>
      </w:r>
      <w:r w:rsidR="00EB2478">
        <w:rPr>
          <w:sz w:val="27"/>
          <w:szCs w:val="27"/>
        </w:rPr>
        <w:t xml:space="preserve"> района</w:t>
      </w:r>
      <w:r w:rsidRPr="00FD412A">
        <w:rPr>
          <w:sz w:val="27"/>
          <w:szCs w:val="27"/>
        </w:rPr>
        <w:t>, устанавлива</w:t>
      </w:r>
      <w:r w:rsidR="0008362A">
        <w:rPr>
          <w:sz w:val="27"/>
          <w:szCs w:val="27"/>
        </w:rPr>
        <w:t>ю</w:t>
      </w:r>
      <w:r w:rsidRPr="00FD412A">
        <w:rPr>
          <w:sz w:val="27"/>
          <w:szCs w:val="27"/>
        </w:rPr>
        <w:t xml:space="preserve">тся правила расчета и анализа значений показателей качества финансового менеджмента; правила формирования и представления информации, необходимой для </w:t>
      </w:r>
      <w:proofErr w:type="gramStart"/>
      <w:r w:rsidRPr="00FD412A">
        <w:rPr>
          <w:sz w:val="27"/>
          <w:szCs w:val="27"/>
        </w:rPr>
        <w:t>проведения  мониторинга</w:t>
      </w:r>
      <w:proofErr w:type="gramEnd"/>
      <w:r w:rsidRPr="00FD412A">
        <w:rPr>
          <w:sz w:val="27"/>
          <w:szCs w:val="27"/>
        </w:rPr>
        <w:t>; правила формирования и представления отчета о результатах мониторинга качества финансового менеджмента</w:t>
      </w:r>
      <w:r w:rsidR="00A352AF">
        <w:rPr>
          <w:sz w:val="27"/>
          <w:szCs w:val="27"/>
        </w:rPr>
        <w:t xml:space="preserve">. </w:t>
      </w:r>
    </w:p>
    <w:p w:rsidR="00BB47CE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 xml:space="preserve">Мониторинг качества финансового менеджмента главных </w:t>
      </w:r>
      <w:proofErr w:type="gramStart"/>
      <w:r w:rsidR="00EB2478">
        <w:rPr>
          <w:sz w:val="27"/>
          <w:szCs w:val="27"/>
        </w:rPr>
        <w:t xml:space="preserve">администраторов </w:t>
      </w:r>
      <w:r w:rsidRPr="00FD412A">
        <w:rPr>
          <w:sz w:val="27"/>
          <w:szCs w:val="27"/>
        </w:rPr>
        <w:t xml:space="preserve"> средств</w:t>
      </w:r>
      <w:proofErr w:type="gramEnd"/>
      <w:r w:rsidRPr="00FD412A">
        <w:rPr>
          <w:sz w:val="27"/>
          <w:szCs w:val="27"/>
        </w:rPr>
        <w:t xml:space="preserve"> бюджета</w:t>
      </w:r>
      <w:r w:rsidR="00EB2478">
        <w:rPr>
          <w:sz w:val="27"/>
          <w:szCs w:val="27"/>
        </w:rPr>
        <w:t xml:space="preserve"> района</w:t>
      </w:r>
      <w:r w:rsidRPr="00FD412A">
        <w:rPr>
          <w:sz w:val="27"/>
          <w:szCs w:val="27"/>
        </w:rPr>
        <w:t xml:space="preserve"> проводится финансовым </w:t>
      </w:r>
      <w:r w:rsidR="00EB2478">
        <w:rPr>
          <w:sz w:val="27"/>
          <w:szCs w:val="27"/>
        </w:rPr>
        <w:t>отделом</w:t>
      </w:r>
      <w:r w:rsidRPr="00FD412A">
        <w:rPr>
          <w:sz w:val="27"/>
          <w:szCs w:val="27"/>
        </w:rPr>
        <w:t xml:space="preserve"> администрации </w:t>
      </w:r>
      <w:r w:rsidR="00EB2478">
        <w:rPr>
          <w:sz w:val="27"/>
          <w:szCs w:val="27"/>
        </w:rPr>
        <w:t xml:space="preserve">Жирятинского района </w:t>
      </w:r>
      <w:r w:rsidRPr="00FD412A">
        <w:rPr>
          <w:sz w:val="27"/>
          <w:szCs w:val="27"/>
        </w:rPr>
        <w:t>(далее  - финансов</w:t>
      </w:r>
      <w:r w:rsidR="00EB2478">
        <w:rPr>
          <w:sz w:val="27"/>
          <w:szCs w:val="27"/>
        </w:rPr>
        <w:t>ый</w:t>
      </w:r>
      <w:r w:rsidRPr="00FD412A">
        <w:rPr>
          <w:sz w:val="27"/>
          <w:szCs w:val="27"/>
        </w:rPr>
        <w:t xml:space="preserve"> </w:t>
      </w:r>
      <w:r w:rsidR="00EB2478">
        <w:rPr>
          <w:sz w:val="27"/>
          <w:szCs w:val="27"/>
        </w:rPr>
        <w:t>отдел</w:t>
      </w:r>
      <w:r w:rsidRPr="00FD412A">
        <w:rPr>
          <w:sz w:val="27"/>
          <w:szCs w:val="27"/>
        </w:rPr>
        <w:t>) в целях определения качества финансового менеджмента объектов мониторинга</w:t>
      </w:r>
      <w:r w:rsidR="00BB47CE">
        <w:rPr>
          <w:sz w:val="27"/>
          <w:szCs w:val="27"/>
        </w:rPr>
        <w:t xml:space="preserve">. </w:t>
      </w:r>
      <w:r w:rsidRPr="00FD412A">
        <w:rPr>
          <w:sz w:val="27"/>
          <w:szCs w:val="27"/>
        </w:rPr>
        <w:t xml:space="preserve"> </w:t>
      </w:r>
      <w:bookmarkStart w:id="3" w:name="sub_1102"/>
      <w:bookmarkEnd w:id="2"/>
    </w:p>
    <w:p w:rsidR="00F77CA3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 xml:space="preserve">1.3. Мониторинг проводится ежегодно по итогам финансового года в отношении главных </w:t>
      </w:r>
      <w:r w:rsidR="00F77CA3">
        <w:rPr>
          <w:sz w:val="27"/>
          <w:szCs w:val="27"/>
        </w:rPr>
        <w:t xml:space="preserve">администраторов </w:t>
      </w:r>
      <w:r w:rsidRPr="00FD412A">
        <w:rPr>
          <w:sz w:val="27"/>
          <w:szCs w:val="27"/>
        </w:rPr>
        <w:t>средств бюджета</w:t>
      </w:r>
      <w:r w:rsidR="00F77CA3">
        <w:rPr>
          <w:sz w:val="27"/>
          <w:szCs w:val="27"/>
        </w:rPr>
        <w:t xml:space="preserve"> района </w:t>
      </w:r>
      <w:r w:rsidRPr="00FD412A">
        <w:rPr>
          <w:sz w:val="27"/>
          <w:szCs w:val="27"/>
        </w:rPr>
        <w:t>за отчетный финансовый год</w:t>
      </w:r>
      <w:r w:rsidR="00F77CA3">
        <w:rPr>
          <w:sz w:val="27"/>
          <w:szCs w:val="27"/>
        </w:rPr>
        <w:t>.</w:t>
      </w:r>
      <w:r w:rsidRPr="00FD412A">
        <w:rPr>
          <w:sz w:val="27"/>
          <w:szCs w:val="27"/>
        </w:rPr>
        <w:t xml:space="preserve"> </w:t>
      </w:r>
      <w:bookmarkStart w:id="4" w:name="sub_1103"/>
      <w:bookmarkEnd w:id="3"/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 xml:space="preserve">1.4. Мониторинг проводится по перечню показателей согласно приложению № 1 к настоящему </w:t>
      </w:r>
      <w:r w:rsidR="00114ACA">
        <w:rPr>
          <w:sz w:val="27"/>
          <w:szCs w:val="27"/>
        </w:rPr>
        <w:t xml:space="preserve">Порядку </w:t>
      </w:r>
      <w:r w:rsidRPr="00FD412A">
        <w:rPr>
          <w:sz w:val="27"/>
          <w:szCs w:val="27"/>
        </w:rPr>
        <w:t>(далее по тексту - показатели) по следующим направлениям: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bookmarkStart w:id="5" w:name="sub_1131"/>
      <w:bookmarkEnd w:id="4"/>
      <w:r w:rsidRPr="00FD412A">
        <w:rPr>
          <w:sz w:val="27"/>
          <w:szCs w:val="27"/>
        </w:rPr>
        <w:t>1) в части документов, используемых при составлени</w:t>
      </w:r>
      <w:r w:rsidR="00114ACA">
        <w:rPr>
          <w:sz w:val="27"/>
          <w:szCs w:val="27"/>
        </w:rPr>
        <w:t>и</w:t>
      </w:r>
      <w:r w:rsidRPr="00FD412A">
        <w:rPr>
          <w:sz w:val="27"/>
          <w:szCs w:val="27"/>
        </w:rPr>
        <w:t xml:space="preserve"> </w:t>
      </w:r>
      <w:proofErr w:type="gramStart"/>
      <w:r w:rsidRPr="00FD412A">
        <w:rPr>
          <w:sz w:val="27"/>
          <w:szCs w:val="27"/>
        </w:rPr>
        <w:t>проекта  бюджета</w:t>
      </w:r>
      <w:proofErr w:type="gramEnd"/>
      <w:r w:rsidR="00114ACA">
        <w:rPr>
          <w:sz w:val="27"/>
          <w:szCs w:val="27"/>
        </w:rPr>
        <w:t xml:space="preserve"> района</w:t>
      </w:r>
      <w:r w:rsidRPr="00FD412A">
        <w:rPr>
          <w:sz w:val="27"/>
          <w:szCs w:val="27"/>
        </w:rPr>
        <w:t>;</w:t>
      </w:r>
    </w:p>
    <w:bookmarkEnd w:id="5"/>
    <w:p w:rsidR="001D13AD" w:rsidRPr="00FD412A" w:rsidRDefault="00C009DC" w:rsidP="001D13A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614518">
        <w:rPr>
          <w:sz w:val="27"/>
          <w:szCs w:val="27"/>
        </w:rPr>
        <w:t xml:space="preserve">) </w:t>
      </w:r>
      <w:r w:rsidR="001D13AD" w:rsidRPr="00FD412A">
        <w:rPr>
          <w:sz w:val="27"/>
          <w:szCs w:val="27"/>
        </w:rPr>
        <w:t> бюджетное планирование и исполнение местного бюджета в части доходов;</w:t>
      </w:r>
    </w:p>
    <w:p w:rsidR="001D13AD" w:rsidRPr="00FD412A" w:rsidRDefault="00614518" w:rsidP="001D13A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="001D13AD" w:rsidRPr="00FD412A">
        <w:rPr>
          <w:sz w:val="27"/>
          <w:szCs w:val="27"/>
        </w:rPr>
        <w:t> бюджетное планирование и исполнение местного бюджета в части расходов;</w:t>
      </w:r>
    </w:p>
    <w:p w:rsidR="001D13AD" w:rsidRPr="00A44461" w:rsidRDefault="00614518" w:rsidP="001D13AD">
      <w:pPr>
        <w:ind w:firstLine="851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r w:rsidR="001D13AD" w:rsidRPr="00A44461">
        <w:rPr>
          <w:sz w:val="27"/>
          <w:szCs w:val="27"/>
        </w:rPr>
        <w:t> контроль и аудит;</w:t>
      </w:r>
    </w:p>
    <w:p w:rsidR="001D13AD" w:rsidRPr="00FD412A" w:rsidRDefault="00614518" w:rsidP="001D13AD">
      <w:pPr>
        <w:ind w:firstLine="851"/>
        <w:rPr>
          <w:sz w:val="27"/>
          <w:szCs w:val="27"/>
        </w:rPr>
      </w:pPr>
      <w:r>
        <w:rPr>
          <w:sz w:val="27"/>
          <w:szCs w:val="27"/>
        </w:rPr>
        <w:t xml:space="preserve">5) </w:t>
      </w:r>
      <w:r w:rsidR="001D13AD" w:rsidRPr="00FD412A">
        <w:rPr>
          <w:sz w:val="27"/>
          <w:szCs w:val="27"/>
        </w:rPr>
        <w:t> кадровый потенциал сотрудников, осуществляющих финансово-экономическую деятельность.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bookmarkStart w:id="6" w:name="sub_1104"/>
      <w:r w:rsidRPr="00FD412A">
        <w:rPr>
          <w:sz w:val="27"/>
          <w:szCs w:val="27"/>
        </w:rPr>
        <w:t xml:space="preserve">1.5. Мониторинг проводится на основании правовых актов участников мониторинга; данных отчетов об исполнении местного бюджета; материалов и сведений, полученных от участников мониторинга; информации, имеющейся в распоряжении финансового </w:t>
      </w:r>
      <w:r w:rsidR="00A12B23">
        <w:rPr>
          <w:sz w:val="27"/>
          <w:szCs w:val="27"/>
        </w:rPr>
        <w:t>отдела</w:t>
      </w:r>
      <w:r w:rsidRPr="00FD412A">
        <w:rPr>
          <w:sz w:val="27"/>
          <w:szCs w:val="27"/>
        </w:rPr>
        <w:t>.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bookmarkStart w:id="7" w:name="sub_1105"/>
      <w:bookmarkEnd w:id="6"/>
      <w:r w:rsidRPr="00FD412A">
        <w:rPr>
          <w:sz w:val="27"/>
          <w:szCs w:val="27"/>
        </w:rPr>
        <w:t xml:space="preserve">1.6. Участники мониторинга до 1 </w:t>
      </w:r>
      <w:r w:rsidR="00E7708E">
        <w:rPr>
          <w:sz w:val="27"/>
          <w:szCs w:val="27"/>
        </w:rPr>
        <w:t>мая</w:t>
      </w:r>
      <w:r w:rsidRPr="00FD412A">
        <w:rPr>
          <w:sz w:val="27"/>
          <w:szCs w:val="27"/>
        </w:rPr>
        <w:t xml:space="preserve"> текущего финансового года представляют в финансов</w:t>
      </w:r>
      <w:r w:rsidR="004265E4">
        <w:rPr>
          <w:sz w:val="27"/>
          <w:szCs w:val="27"/>
        </w:rPr>
        <w:t>ый</w:t>
      </w:r>
      <w:r w:rsidRPr="00FD412A">
        <w:rPr>
          <w:sz w:val="27"/>
          <w:szCs w:val="27"/>
        </w:rPr>
        <w:t xml:space="preserve"> </w:t>
      </w:r>
      <w:r w:rsidR="004265E4">
        <w:rPr>
          <w:sz w:val="27"/>
          <w:szCs w:val="27"/>
        </w:rPr>
        <w:t>отдел</w:t>
      </w:r>
      <w:r w:rsidRPr="00FD412A">
        <w:rPr>
          <w:sz w:val="27"/>
          <w:szCs w:val="27"/>
        </w:rPr>
        <w:t xml:space="preserve"> копии правовых актов, материалы и сведения, необходимые для проведения мониторинга.</w:t>
      </w:r>
    </w:p>
    <w:p w:rsidR="001D13AD" w:rsidRPr="00550944" w:rsidRDefault="001D13AD" w:rsidP="001D13AD">
      <w:pPr>
        <w:ind w:firstLine="851"/>
        <w:jc w:val="both"/>
        <w:rPr>
          <w:sz w:val="27"/>
          <w:szCs w:val="27"/>
        </w:rPr>
      </w:pPr>
      <w:bookmarkStart w:id="8" w:name="sub_1110"/>
      <w:bookmarkEnd w:id="7"/>
      <w:r w:rsidRPr="00550944">
        <w:rPr>
          <w:sz w:val="27"/>
          <w:szCs w:val="27"/>
        </w:rPr>
        <w:t>1.</w:t>
      </w:r>
      <w:r w:rsidR="00550944" w:rsidRPr="00550944">
        <w:rPr>
          <w:sz w:val="27"/>
          <w:szCs w:val="27"/>
        </w:rPr>
        <w:t>7</w:t>
      </w:r>
      <w:r w:rsidRPr="00550944">
        <w:rPr>
          <w:sz w:val="27"/>
          <w:szCs w:val="27"/>
        </w:rPr>
        <w:t>. </w:t>
      </w:r>
      <w:r w:rsidR="00550944" w:rsidRPr="00550944">
        <w:rPr>
          <w:sz w:val="27"/>
          <w:szCs w:val="27"/>
        </w:rPr>
        <w:t>Ф</w:t>
      </w:r>
      <w:r w:rsidRPr="00550944">
        <w:rPr>
          <w:sz w:val="27"/>
          <w:szCs w:val="27"/>
        </w:rPr>
        <w:t>инансов</w:t>
      </w:r>
      <w:r w:rsidR="00550944" w:rsidRPr="00550944">
        <w:rPr>
          <w:sz w:val="27"/>
          <w:szCs w:val="27"/>
        </w:rPr>
        <w:t>ый</w:t>
      </w:r>
      <w:r w:rsidRPr="00550944">
        <w:rPr>
          <w:sz w:val="27"/>
          <w:szCs w:val="27"/>
        </w:rPr>
        <w:t xml:space="preserve"> </w:t>
      </w:r>
      <w:r w:rsidR="00550944" w:rsidRPr="00550944">
        <w:rPr>
          <w:sz w:val="27"/>
          <w:szCs w:val="27"/>
        </w:rPr>
        <w:t>отдел</w:t>
      </w:r>
      <w:r w:rsidRPr="00550944">
        <w:rPr>
          <w:sz w:val="27"/>
          <w:szCs w:val="27"/>
        </w:rPr>
        <w:t xml:space="preserve"> определяет итоговые оценки качества финансового менеджмента участников мониторинга в соответствии с методикой, установленной пунктом 2 настоящего Положения, с последующим формированием рейтинга участников мониторинга</w:t>
      </w:r>
      <w:r w:rsidR="00B24628">
        <w:rPr>
          <w:sz w:val="27"/>
          <w:szCs w:val="27"/>
        </w:rPr>
        <w:t xml:space="preserve"> до 1 июля текущего финансового года</w:t>
      </w:r>
      <w:r w:rsidRPr="00550944">
        <w:rPr>
          <w:sz w:val="27"/>
          <w:szCs w:val="27"/>
        </w:rPr>
        <w:t>.</w:t>
      </w:r>
    </w:p>
    <w:p w:rsidR="001D13AD" w:rsidRPr="00FD61BF" w:rsidRDefault="001D13AD" w:rsidP="001D13AD">
      <w:pPr>
        <w:ind w:firstLine="851"/>
        <w:jc w:val="both"/>
        <w:rPr>
          <w:sz w:val="27"/>
          <w:szCs w:val="27"/>
        </w:rPr>
      </w:pPr>
      <w:bookmarkStart w:id="9" w:name="sub_1111"/>
      <w:bookmarkEnd w:id="8"/>
      <w:r w:rsidRPr="00FD61BF">
        <w:rPr>
          <w:sz w:val="27"/>
          <w:szCs w:val="27"/>
        </w:rPr>
        <w:t>1.</w:t>
      </w:r>
      <w:r w:rsidR="00550944" w:rsidRPr="00FD61BF">
        <w:rPr>
          <w:sz w:val="27"/>
          <w:szCs w:val="27"/>
        </w:rPr>
        <w:t>8</w:t>
      </w:r>
      <w:r w:rsidRPr="00FD61BF">
        <w:rPr>
          <w:sz w:val="27"/>
          <w:szCs w:val="27"/>
        </w:rPr>
        <w:t xml:space="preserve">. Рейтинг участников мониторинга размещается на официальном сайте администрации </w:t>
      </w:r>
      <w:r w:rsidR="00F25256">
        <w:rPr>
          <w:sz w:val="27"/>
          <w:szCs w:val="27"/>
        </w:rPr>
        <w:t>Жирятинского района</w:t>
      </w:r>
      <w:r w:rsidRPr="00FD61BF">
        <w:rPr>
          <w:sz w:val="27"/>
          <w:szCs w:val="27"/>
        </w:rPr>
        <w:t xml:space="preserve"> в сети Интернет (приложение № 4 к настоящему Положению).</w:t>
      </w:r>
    </w:p>
    <w:p w:rsidR="001D13AD" w:rsidRPr="004265E4" w:rsidRDefault="001D13AD" w:rsidP="001D13AD">
      <w:pPr>
        <w:ind w:firstLine="851"/>
        <w:rPr>
          <w:color w:val="FF0000"/>
          <w:sz w:val="27"/>
          <w:szCs w:val="27"/>
        </w:rPr>
      </w:pPr>
    </w:p>
    <w:p w:rsidR="0020601A" w:rsidRDefault="0020601A" w:rsidP="001D13AD">
      <w:pPr>
        <w:jc w:val="center"/>
        <w:rPr>
          <w:sz w:val="27"/>
          <w:szCs w:val="27"/>
        </w:rPr>
      </w:pPr>
      <w:bookmarkStart w:id="10" w:name="sub_1200"/>
      <w:bookmarkEnd w:id="9"/>
    </w:p>
    <w:p w:rsidR="0020601A" w:rsidRDefault="0020601A" w:rsidP="001D13AD">
      <w:pPr>
        <w:jc w:val="center"/>
        <w:rPr>
          <w:sz w:val="27"/>
          <w:szCs w:val="27"/>
        </w:rPr>
      </w:pPr>
    </w:p>
    <w:p w:rsidR="001D13AD" w:rsidRPr="00FD412A" w:rsidRDefault="001D13AD" w:rsidP="001D13AD">
      <w:pPr>
        <w:jc w:val="center"/>
        <w:rPr>
          <w:sz w:val="27"/>
          <w:szCs w:val="27"/>
        </w:rPr>
      </w:pPr>
      <w:r w:rsidRPr="00FD412A">
        <w:rPr>
          <w:sz w:val="27"/>
          <w:szCs w:val="27"/>
        </w:rPr>
        <w:t xml:space="preserve">2. Методика оценки качества финансового менеджмента </w:t>
      </w:r>
    </w:p>
    <w:p w:rsidR="001D13AD" w:rsidRPr="00FD412A" w:rsidRDefault="001D13AD" w:rsidP="001D13AD">
      <w:pPr>
        <w:jc w:val="center"/>
        <w:rPr>
          <w:sz w:val="27"/>
          <w:szCs w:val="27"/>
        </w:rPr>
      </w:pPr>
      <w:r w:rsidRPr="00FD412A">
        <w:rPr>
          <w:sz w:val="27"/>
          <w:szCs w:val="27"/>
        </w:rPr>
        <w:lastRenderedPageBreak/>
        <w:t xml:space="preserve">главных </w:t>
      </w:r>
      <w:r w:rsidR="004265E4">
        <w:rPr>
          <w:sz w:val="27"/>
          <w:szCs w:val="27"/>
        </w:rPr>
        <w:t xml:space="preserve">администраторов </w:t>
      </w:r>
      <w:r w:rsidRPr="00FD412A">
        <w:rPr>
          <w:sz w:val="27"/>
          <w:szCs w:val="27"/>
        </w:rPr>
        <w:t>бюджет</w:t>
      </w:r>
      <w:r w:rsidR="004265E4">
        <w:rPr>
          <w:sz w:val="27"/>
          <w:szCs w:val="27"/>
        </w:rPr>
        <w:t>ных средств</w:t>
      </w:r>
      <w:bookmarkEnd w:id="10"/>
      <w:r w:rsidR="004265E4">
        <w:rPr>
          <w:sz w:val="27"/>
          <w:szCs w:val="27"/>
        </w:rPr>
        <w:t>.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>2.1. Мониторинг качества финансового менеджмента рассчитывается с использованием данных из источников информации по каждому объекту мониторинга: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>целевые значения показателей качества финансового менеджмента;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 xml:space="preserve">значения показателей качества финансового менеджмента, характеризующие результаты выполнения бюджетных процедур и (или) операций (действий) по выполнению бюджетных процедур (в том числе характеризующие качество управления </w:t>
      </w:r>
      <w:r w:rsidR="004D69C3">
        <w:rPr>
          <w:sz w:val="27"/>
          <w:szCs w:val="27"/>
        </w:rPr>
        <w:t>доходами</w:t>
      </w:r>
      <w:r w:rsidRPr="00FD412A">
        <w:rPr>
          <w:sz w:val="27"/>
          <w:szCs w:val="27"/>
        </w:rPr>
        <w:t xml:space="preserve"> и </w:t>
      </w:r>
      <w:r w:rsidR="004D69C3">
        <w:rPr>
          <w:sz w:val="27"/>
          <w:szCs w:val="27"/>
        </w:rPr>
        <w:t>расходами</w:t>
      </w:r>
      <w:r w:rsidRPr="00FD412A">
        <w:rPr>
          <w:sz w:val="27"/>
          <w:szCs w:val="27"/>
        </w:rPr>
        <w:t xml:space="preserve"> бюджета, ведения учета и составления бюджетной отчетности, организации и осуществления внутреннего финансового аудита);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>отклонения значений показателей качества финансового менеджмента от целевых значений показателей качества финансового менеджмента;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>итоговая оценка качества финансового менеджмента.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>Расчет</w:t>
      </w:r>
      <w:bookmarkStart w:id="11" w:name="sub_1015"/>
      <w:r w:rsidRPr="00FD412A">
        <w:rPr>
          <w:sz w:val="27"/>
          <w:szCs w:val="27"/>
        </w:rPr>
        <w:t xml:space="preserve"> показателей качества финансового менеджмента рассчитывается в соответствии с приложениями </w:t>
      </w:r>
      <w:r w:rsidRPr="00FD61BF">
        <w:rPr>
          <w:sz w:val="27"/>
          <w:szCs w:val="27"/>
        </w:rPr>
        <w:t>№1, №2 и № 3 настоящего</w:t>
      </w:r>
      <w:r w:rsidRPr="00FD412A">
        <w:rPr>
          <w:sz w:val="27"/>
          <w:szCs w:val="27"/>
        </w:rPr>
        <w:t xml:space="preserve"> Положения.   </w:t>
      </w:r>
      <w:bookmarkEnd w:id="11"/>
      <w:r w:rsidRPr="00FD412A">
        <w:rPr>
          <w:sz w:val="27"/>
          <w:szCs w:val="27"/>
        </w:rPr>
        <w:t xml:space="preserve"> 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>Если показатель не применяется к участнику (участникам) мониторинга в силу специфики его (их) деятельности, то значение показателя не рассчитывается. При этом удельный вес данного показателя пропорционально распределяется по остальным показателям соответствующей группы показателей.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>2.2. Итоговая оценка качества финансового менеджмента участника мониторинга определяется по формуле:</w:t>
      </w:r>
    </w:p>
    <w:p w:rsidR="001D13AD" w:rsidRPr="00FD412A" w:rsidRDefault="001B508F" w:rsidP="001D13AD">
      <w:pPr>
        <w:jc w:val="center"/>
        <w:rPr>
          <w:sz w:val="27"/>
          <w:szCs w:val="27"/>
        </w:rPr>
      </w:pPr>
      <w:r w:rsidRPr="001D13AD">
        <w:rPr>
          <w:noProof/>
          <w:sz w:val="27"/>
          <w:szCs w:val="27"/>
        </w:rPr>
        <w:drawing>
          <wp:inline distT="0" distB="0" distL="0" distR="0">
            <wp:extent cx="1637665" cy="73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AD" w:rsidRPr="00FD412A" w:rsidRDefault="001B508F" w:rsidP="001D13AD">
      <w:pPr>
        <w:ind w:firstLine="851"/>
        <w:jc w:val="both"/>
        <w:rPr>
          <w:sz w:val="27"/>
          <w:szCs w:val="27"/>
        </w:rPr>
      </w:pPr>
      <w:r w:rsidRPr="001D13AD">
        <w:rPr>
          <w:noProof/>
          <w:sz w:val="27"/>
          <w:szCs w:val="27"/>
        </w:rPr>
        <w:drawing>
          <wp:inline distT="0" distB="0" distL="0" distR="0">
            <wp:extent cx="191135" cy="270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3AD" w:rsidRPr="00FD412A">
        <w:rPr>
          <w:sz w:val="27"/>
          <w:szCs w:val="27"/>
        </w:rPr>
        <w:t>- итоговая оценка i-ro участника мониторинга;</w:t>
      </w:r>
    </w:p>
    <w:p w:rsidR="001D13AD" w:rsidRPr="00FD412A" w:rsidRDefault="001B508F" w:rsidP="001D13AD">
      <w:pPr>
        <w:ind w:firstLine="851"/>
        <w:jc w:val="both"/>
        <w:rPr>
          <w:sz w:val="27"/>
          <w:szCs w:val="27"/>
        </w:rPr>
      </w:pPr>
      <w:r w:rsidRPr="001D13AD">
        <w:rPr>
          <w:noProof/>
          <w:sz w:val="27"/>
          <w:szCs w:val="27"/>
        </w:rPr>
        <w:drawing>
          <wp:inline distT="0" distB="0" distL="0" distR="0">
            <wp:extent cx="191135" cy="270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3AD" w:rsidRPr="00FD412A">
        <w:rPr>
          <w:sz w:val="27"/>
          <w:szCs w:val="27"/>
        </w:rPr>
        <w:t>- вес j-ro показателя в итоговой оценке качества финансового менеджмента;</w:t>
      </w:r>
    </w:p>
    <w:p w:rsidR="001D13AD" w:rsidRPr="00FD412A" w:rsidRDefault="001B508F" w:rsidP="001D13AD">
      <w:pPr>
        <w:ind w:firstLine="851"/>
        <w:jc w:val="both"/>
        <w:rPr>
          <w:sz w:val="27"/>
          <w:szCs w:val="27"/>
        </w:rPr>
      </w:pPr>
      <w:r w:rsidRPr="001D13AD">
        <w:rPr>
          <w:noProof/>
          <w:sz w:val="27"/>
          <w:szCs w:val="27"/>
        </w:rPr>
        <w:drawing>
          <wp:inline distT="0" distB="0" distL="0" distR="0">
            <wp:extent cx="508635" cy="294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3AD" w:rsidRPr="00FD412A">
        <w:rPr>
          <w:sz w:val="27"/>
          <w:szCs w:val="27"/>
        </w:rPr>
        <w:t>- оценка 1-го участника мониторинга по j-му показателю;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>n - количество показателей.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 xml:space="preserve">Максимальная возможная итоговая оценка участника мониторинга составляет </w:t>
      </w:r>
      <w:proofErr w:type="gramStart"/>
      <w:r w:rsidR="003F3138">
        <w:rPr>
          <w:sz w:val="27"/>
          <w:szCs w:val="27"/>
        </w:rPr>
        <w:t xml:space="preserve">семьдесят </w:t>
      </w:r>
      <w:r w:rsidRPr="005127CB">
        <w:rPr>
          <w:color w:val="ED7D31"/>
          <w:sz w:val="27"/>
          <w:szCs w:val="27"/>
        </w:rPr>
        <w:t xml:space="preserve"> </w:t>
      </w:r>
      <w:r w:rsidR="003F3138" w:rsidRPr="003F3138">
        <w:rPr>
          <w:sz w:val="27"/>
          <w:szCs w:val="27"/>
        </w:rPr>
        <w:t>б</w:t>
      </w:r>
      <w:r w:rsidRPr="003F3138">
        <w:rPr>
          <w:sz w:val="27"/>
          <w:szCs w:val="27"/>
        </w:rPr>
        <w:t>а</w:t>
      </w:r>
      <w:r w:rsidRPr="00FD412A">
        <w:rPr>
          <w:sz w:val="27"/>
          <w:szCs w:val="27"/>
        </w:rPr>
        <w:t>ллов</w:t>
      </w:r>
      <w:proofErr w:type="gramEnd"/>
      <w:r w:rsidRPr="00FD412A">
        <w:rPr>
          <w:sz w:val="27"/>
          <w:szCs w:val="27"/>
        </w:rPr>
        <w:t>.</w:t>
      </w:r>
    </w:p>
    <w:p w:rsidR="001D13AD" w:rsidRPr="00FD412A" w:rsidRDefault="001D13AD" w:rsidP="001D13AD">
      <w:pPr>
        <w:ind w:firstLine="851"/>
        <w:jc w:val="both"/>
        <w:rPr>
          <w:sz w:val="27"/>
          <w:szCs w:val="27"/>
        </w:rPr>
      </w:pPr>
      <w:r w:rsidRPr="00FD412A">
        <w:rPr>
          <w:sz w:val="27"/>
          <w:szCs w:val="27"/>
        </w:rPr>
        <w:t>Минимальная возможная итоговая оценка участника мониторинга составляет ноль баллов.</w:t>
      </w:r>
    </w:p>
    <w:p w:rsidR="00390294" w:rsidRDefault="00390294">
      <w:pPr>
        <w:jc w:val="center"/>
        <w:rPr>
          <w:b/>
          <w:sz w:val="27"/>
          <w:szCs w:val="27"/>
        </w:rPr>
      </w:pPr>
    </w:p>
    <w:p w:rsidR="001057CC" w:rsidRDefault="001057CC">
      <w:pPr>
        <w:jc w:val="center"/>
        <w:rPr>
          <w:b/>
          <w:sz w:val="27"/>
          <w:szCs w:val="27"/>
        </w:rPr>
      </w:pPr>
    </w:p>
    <w:p w:rsidR="001057CC" w:rsidRDefault="001057CC">
      <w:pPr>
        <w:jc w:val="center"/>
        <w:rPr>
          <w:b/>
          <w:sz w:val="27"/>
          <w:szCs w:val="27"/>
        </w:rPr>
      </w:pPr>
    </w:p>
    <w:p w:rsidR="001057CC" w:rsidRDefault="001057CC">
      <w:pPr>
        <w:jc w:val="center"/>
        <w:rPr>
          <w:b/>
          <w:sz w:val="27"/>
          <w:szCs w:val="27"/>
        </w:rPr>
      </w:pPr>
    </w:p>
    <w:p w:rsidR="001057CC" w:rsidRDefault="001057CC">
      <w:pPr>
        <w:jc w:val="center"/>
        <w:rPr>
          <w:b/>
          <w:sz w:val="27"/>
          <w:szCs w:val="27"/>
        </w:rPr>
      </w:pPr>
    </w:p>
    <w:p w:rsidR="001057CC" w:rsidRDefault="001057CC">
      <w:pPr>
        <w:jc w:val="center"/>
        <w:rPr>
          <w:b/>
          <w:sz w:val="27"/>
          <w:szCs w:val="27"/>
        </w:rPr>
      </w:pPr>
    </w:p>
    <w:p w:rsidR="001057CC" w:rsidRDefault="001057CC">
      <w:pPr>
        <w:jc w:val="center"/>
        <w:rPr>
          <w:b/>
          <w:sz w:val="27"/>
          <w:szCs w:val="27"/>
        </w:rPr>
      </w:pPr>
    </w:p>
    <w:p w:rsidR="001057CC" w:rsidRDefault="001057CC">
      <w:pPr>
        <w:jc w:val="center"/>
        <w:rPr>
          <w:b/>
          <w:sz w:val="27"/>
          <w:szCs w:val="27"/>
        </w:rPr>
      </w:pPr>
    </w:p>
    <w:p w:rsidR="001057CC" w:rsidRDefault="001057CC">
      <w:pPr>
        <w:jc w:val="center"/>
        <w:rPr>
          <w:b/>
          <w:sz w:val="27"/>
          <w:szCs w:val="27"/>
        </w:rPr>
        <w:sectPr w:rsidR="001057CC" w:rsidSect="00390294">
          <w:headerReference w:type="default" r:id="rId11"/>
          <w:type w:val="continuous"/>
          <w:pgSz w:w="11909" w:h="16834"/>
          <w:pgMar w:top="284" w:right="567" w:bottom="1134" w:left="1701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60"/>
        <w:gridCol w:w="7425"/>
      </w:tblGrid>
      <w:tr w:rsidR="001057CC" w:rsidRPr="00876590" w:rsidTr="00876590">
        <w:tc>
          <w:tcPr>
            <w:tcW w:w="7360" w:type="dxa"/>
            <w:shd w:val="clear" w:color="auto" w:fill="auto"/>
          </w:tcPr>
          <w:p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</w:tc>
        <w:tc>
          <w:tcPr>
            <w:tcW w:w="7425" w:type="dxa"/>
            <w:shd w:val="clear" w:color="auto" w:fill="auto"/>
          </w:tcPr>
          <w:p w:rsidR="001057CC" w:rsidRPr="00876590" w:rsidRDefault="001057CC" w:rsidP="00876590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ПРИЛОЖЕНИЕ № 1</w:t>
            </w:r>
          </w:p>
          <w:p w:rsidR="001057CC" w:rsidRPr="00876590" w:rsidRDefault="001057CC" w:rsidP="00876590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 xml:space="preserve">к Порядку проведения мониторинга качества финансового менеджмента главных администраторов средств бюджета района </w:t>
            </w:r>
          </w:p>
          <w:p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</w:tc>
      </w:tr>
    </w:tbl>
    <w:p w:rsidR="001057CC" w:rsidRDefault="001057CC" w:rsidP="001057CC">
      <w:pPr>
        <w:rPr>
          <w:b/>
          <w:sz w:val="27"/>
          <w:szCs w:val="27"/>
        </w:rPr>
      </w:pPr>
    </w:p>
    <w:p w:rsidR="001057CC" w:rsidRPr="001C1873" w:rsidRDefault="001057CC" w:rsidP="001057CC">
      <w:pPr>
        <w:pStyle w:val="1"/>
        <w:rPr>
          <w:rFonts w:ascii="Times New Roman" w:hAnsi="Times New Roman"/>
          <w:sz w:val="28"/>
          <w:szCs w:val="28"/>
        </w:rPr>
      </w:pPr>
      <w:r w:rsidRPr="003F7C36">
        <w:rPr>
          <w:rFonts w:ascii="Times New Roman" w:hAnsi="Times New Roman"/>
          <w:sz w:val="27"/>
          <w:szCs w:val="27"/>
        </w:rPr>
        <w:t>Показатели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3F7C36">
        <w:rPr>
          <w:rFonts w:ascii="Times New Roman" w:hAnsi="Times New Roman"/>
          <w:sz w:val="27"/>
          <w:szCs w:val="27"/>
        </w:rPr>
        <w:t xml:space="preserve">качества финансового менеджмента главных </w:t>
      </w:r>
      <w:r>
        <w:rPr>
          <w:rFonts w:ascii="Times New Roman" w:hAnsi="Times New Roman"/>
          <w:sz w:val="27"/>
          <w:szCs w:val="27"/>
        </w:rPr>
        <w:t xml:space="preserve">администраторов </w:t>
      </w:r>
      <w:r w:rsidRPr="003F7C36">
        <w:rPr>
          <w:rFonts w:ascii="Times New Roman" w:hAnsi="Times New Roman"/>
          <w:sz w:val="27"/>
          <w:szCs w:val="27"/>
        </w:rPr>
        <w:t xml:space="preserve">средств </w:t>
      </w:r>
      <w:r>
        <w:rPr>
          <w:rFonts w:ascii="Times New Roman" w:hAnsi="Times New Roman"/>
          <w:sz w:val="27"/>
          <w:szCs w:val="27"/>
        </w:rPr>
        <w:t>б</w:t>
      </w:r>
      <w:r w:rsidRPr="003F7C36">
        <w:rPr>
          <w:rFonts w:ascii="Times New Roman" w:hAnsi="Times New Roman"/>
          <w:sz w:val="27"/>
          <w:szCs w:val="27"/>
        </w:rPr>
        <w:t>юджета</w:t>
      </w:r>
      <w:r>
        <w:rPr>
          <w:rFonts w:ascii="Times New Roman" w:hAnsi="Times New Roman"/>
          <w:sz w:val="27"/>
          <w:szCs w:val="27"/>
        </w:rPr>
        <w:t xml:space="preserve"> района </w:t>
      </w:r>
      <w:r w:rsidRPr="003F7C36">
        <w:rPr>
          <w:rFonts w:ascii="Times New Roman" w:hAnsi="Times New Roman"/>
          <w:sz w:val="27"/>
          <w:szCs w:val="27"/>
        </w:rPr>
        <w:t xml:space="preserve"> </w:t>
      </w:r>
    </w:p>
    <w:tbl>
      <w:tblPr>
        <w:tblW w:w="14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252"/>
        <w:gridCol w:w="1418"/>
        <w:gridCol w:w="1842"/>
        <w:gridCol w:w="2504"/>
        <w:gridCol w:w="11"/>
        <w:gridCol w:w="7"/>
      </w:tblGrid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  <w:b/>
              </w:rPr>
            </w:pPr>
            <w:r w:rsidRPr="001F1597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  <w:b/>
              </w:rPr>
            </w:pPr>
            <w:r w:rsidRPr="001F1597">
              <w:rPr>
                <w:rFonts w:ascii="Times New Roman" w:hAnsi="Times New Roman"/>
                <w:b/>
              </w:rPr>
              <w:t>Расчет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  <w:b/>
              </w:rPr>
            </w:pPr>
            <w:r w:rsidRPr="001F1597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  <w:b/>
              </w:rPr>
            </w:pPr>
            <w:r w:rsidRPr="001F1597">
              <w:rPr>
                <w:rFonts w:ascii="Times New Roman" w:hAnsi="Times New Roman"/>
                <w:b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  <w:b/>
              </w:rPr>
            </w:pPr>
            <w:r w:rsidRPr="001F1597">
              <w:rPr>
                <w:rFonts w:ascii="Times New Roman" w:hAnsi="Times New Roman"/>
                <w:b/>
              </w:rPr>
              <w:t>Целевое значение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c>
          <w:tcPr>
            <w:tcW w:w="144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bookmarkStart w:id="12" w:name="sub_1001"/>
            <w:r w:rsidRPr="001F1597">
              <w:rPr>
                <w:rFonts w:ascii="Times New Roman" w:hAnsi="Times New Roman"/>
              </w:rPr>
              <w:t>1. Качество документов, используемых при составлении проекта местного бюджета</w:t>
            </w:r>
            <w:bookmarkEnd w:id="12"/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 </w:t>
            </w:r>
          </w:p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Р1Своевременность и полнота представления материалов, необходимых для формирования проекта бюджета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и полнота представления материалов, необходимых для формирования проекта бюджета района в соответствии с порядком работы по формированию проекта бюджета района на соответствующий финансовый год и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Default="001057CC" w:rsidP="00876590">
            <w:pPr>
              <w:pStyle w:val="a6"/>
              <w:spacing w:line="223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</w:t>
            </w:r>
            <w:r w:rsidRPr="001F1597">
              <w:rPr>
                <w:rFonts w:ascii="Times New Roman" w:hAnsi="Times New Roman"/>
              </w:rPr>
              <w:t xml:space="preserve"> </w:t>
            </w:r>
          </w:p>
          <w:p w:rsidR="001057CC" w:rsidRPr="001F1597" w:rsidRDefault="001057CC" w:rsidP="00876590">
            <w:pPr>
              <w:pStyle w:val="a6"/>
              <w:spacing w:line="223" w:lineRule="auto"/>
              <w:ind w:right="-108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2</w:t>
            </w:r>
            <w:r w:rsidRPr="001F1597">
              <w:rPr>
                <w:rFonts w:ascii="Times New Roman" w:hAnsi="Times New Roman"/>
              </w:rPr>
              <w:t xml:space="preserve"> Качество правового акта, регулирующего порядок составления, утверждения и ведения бюджетных смет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Наличие правового акта ГРБС, регламентирующего:</w:t>
            </w:r>
          </w:p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 xml:space="preserve">процедуры составления, утверждения и ведения бюджетных смет ПБС, применяемые как к ГРБС, так и к </w:t>
            </w:r>
          </w:p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подведомственным ПБС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c>
          <w:tcPr>
            <w:tcW w:w="144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2. Бюджетное планирование и исполнение местного бюджета в части доходов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 xml:space="preserve">2.1. </w:t>
            </w:r>
          </w:p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3</w:t>
            </w:r>
            <w:r w:rsidRPr="001F1597">
              <w:rPr>
                <w:rFonts w:ascii="Times New Roman" w:hAnsi="Times New Roman"/>
              </w:rPr>
              <w:t xml:space="preserve"> Качество планирования поступлений налоговых и неналоговых доходов местного бюджета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 = (R/Rn) * 100, где</w:t>
            </w:r>
          </w:p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 xml:space="preserve">R - кассовое исполнение по налоговым и неналоговым доходам местного бюджета по главному администратору доходов местного бюджета по данным </w:t>
            </w:r>
            <w:r w:rsidRPr="001F1597">
              <w:rPr>
                <w:rFonts w:ascii="Times New Roman" w:hAnsi="Times New Roman"/>
              </w:rPr>
              <w:lastRenderedPageBreak/>
              <w:t>отчета об исполнении местного бюджета (</w:t>
            </w:r>
            <w:hyperlink r:id="rId12" w:history="1">
              <w:r w:rsidRPr="001F1597">
                <w:rPr>
                  <w:rStyle w:val="a8"/>
                  <w:rFonts w:ascii="Times New Roman" w:hAnsi="Times New Roman"/>
                  <w:b/>
                </w:rPr>
                <w:t>форма 0503117</w:t>
              </w:r>
            </w:hyperlink>
            <w:r w:rsidRPr="001F1597">
              <w:rPr>
                <w:rFonts w:ascii="Times New Roman" w:hAnsi="Times New Roman"/>
              </w:rPr>
              <w:t>) за отчетный финансовый год;</w:t>
            </w:r>
          </w:p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Rn - утвержденное бюджетное назначение по налоговым и неналоговым доходам местного бюджета по главному администратору доходов местного бюджета по данным отчета об исполнении местного бюджета (</w:t>
            </w:r>
            <w:hyperlink r:id="rId13" w:history="1">
              <w:r w:rsidRPr="001F1597">
                <w:rPr>
                  <w:rStyle w:val="a8"/>
                  <w:rFonts w:ascii="Times New Roman" w:hAnsi="Times New Roman"/>
                  <w:b/>
                </w:rPr>
                <w:t>форма 0503117</w:t>
              </w:r>
            </w:hyperlink>
            <w:r w:rsidRPr="001F1597">
              <w:rPr>
                <w:rFonts w:ascii="Times New Roman" w:hAnsi="Times New Roman"/>
              </w:rPr>
              <w:t>) за 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Целевым показателем является значение показателя, равное 100%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  <w:lang w:val="en-US"/>
              </w:rPr>
            </w:pPr>
            <w:r w:rsidRPr="001F159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3</w:t>
            </w:r>
            <w:r w:rsidRPr="001F1597">
              <w:rPr>
                <w:rFonts w:ascii="Times New Roman" w:hAnsi="Times New Roman"/>
                <w:lang w:val="en-US"/>
              </w:rPr>
              <w:t>≥100%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  <w:lang w:val="en-US"/>
              </w:rPr>
            </w:pPr>
            <w:r w:rsidRPr="001F159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3</w:t>
            </w:r>
            <w:r w:rsidRPr="001F1597">
              <w:rPr>
                <w:rFonts w:ascii="Times New Roman" w:hAnsi="Times New Roman"/>
                <w:lang w:val="en-US"/>
              </w:rPr>
              <w:t>≥95%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2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  <w:lang w:val="en-US"/>
              </w:rPr>
            </w:pPr>
            <w:r w:rsidRPr="001F159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3</w:t>
            </w:r>
            <w:r w:rsidRPr="001F1597">
              <w:rPr>
                <w:rFonts w:ascii="Times New Roman" w:hAnsi="Times New Roman"/>
                <w:lang w:val="en-US"/>
              </w:rPr>
              <w:t>&lt;95%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0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 xml:space="preserve">2.2. </w:t>
            </w:r>
          </w:p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4</w:t>
            </w:r>
            <w:r w:rsidRPr="001F1597">
              <w:rPr>
                <w:rFonts w:ascii="Times New Roman" w:hAnsi="Times New Roman"/>
              </w:rPr>
              <w:t xml:space="preserve"> Качество администрирования доходов по возврату из местного бюджета неиспользованных остатков межбюджетных трансфертов, имеющих целевое назначение (далее - целевых остатков прошлых лет), в </w:t>
            </w:r>
            <w:r>
              <w:rPr>
                <w:rFonts w:ascii="Times New Roman" w:hAnsi="Times New Roman"/>
              </w:rPr>
              <w:t>областной</w:t>
            </w:r>
            <w:r w:rsidRPr="001F1597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B508F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91285" cy="2940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7CC" w:rsidRPr="001F1597">
              <w:rPr>
                <w:rFonts w:ascii="Times New Roman" w:hAnsi="Times New Roman"/>
              </w:rPr>
              <w:t>, где;</w:t>
            </w:r>
          </w:p>
          <w:p w:rsidR="001057CC" w:rsidRPr="001F1597" w:rsidRDefault="001B508F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8130" cy="27051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7CC" w:rsidRPr="001F1597">
              <w:rPr>
                <w:rFonts w:ascii="Times New Roman" w:hAnsi="Times New Roman"/>
              </w:rPr>
              <w:t xml:space="preserve"> - объемы доходов по возврату целевых остатков прошлых лет в </w:t>
            </w:r>
            <w:r w:rsidR="001057CC">
              <w:rPr>
                <w:rFonts w:ascii="Times New Roman" w:hAnsi="Times New Roman"/>
              </w:rPr>
              <w:t>областной</w:t>
            </w:r>
            <w:r w:rsidR="001057CC" w:rsidRPr="001F1597">
              <w:rPr>
                <w:rFonts w:ascii="Times New Roman" w:hAnsi="Times New Roman"/>
              </w:rPr>
              <w:t xml:space="preserve"> бюджет по сроку возврата в течение первых 15 рабочих дней отчетного финансового </w:t>
            </w:r>
            <w:proofErr w:type="gramStart"/>
            <w:r w:rsidR="001057CC" w:rsidRPr="001F1597">
              <w:rPr>
                <w:rFonts w:ascii="Times New Roman" w:hAnsi="Times New Roman"/>
              </w:rPr>
              <w:t>года  ;</w:t>
            </w:r>
            <w:proofErr w:type="gramEnd"/>
          </w:p>
          <w:p w:rsidR="001057CC" w:rsidRPr="001F1597" w:rsidRDefault="001B508F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54635" cy="27051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7CC" w:rsidRPr="001F1597">
              <w:rPr>
                <w:rFonts w:ascii="Times New Roman" w:hAnsi="Times New Roman"/>
              </w:rPr>
              <w:t xml:space="preserve"> - кассовое исполнение по доходам по возврату целевых остатков прошлых лет в </w:t>
            </w:r>
            <w:r w:rsidR="001057CC">
              <w:rPr>
                <w:rFonts w:ascii="Times New Roman" w:hAnsi="Times New Roman"/>
              </w:rPr>
              <w:t>областной</w:t>
            </w:r>
            <w:r w:rsidR="001057CC" w:rsidRPr="001F1597">
              <w:rPr>
                <w:rFonts w:ascii="Times New Roman" w:hAnsi="Times New Roman"/>
              </w:rPr>
              <w:t xml:space="preserve"> бюджет по сроку возврата в течение первых 15 рабочих дней отчетного финансового года. Показатель не применяется в отношении участников мониторинга, у которых отсутствуют объемы доходов по возврату целевых остатков прошлых лет в </w:t>
            </w:r>
            <w:r w:rsidR="001057CC">
              <w:rPr>
                <w:rFonts w:ascii="Times New Roman" w:hAnsi="Times New Roman"/>
              </w:rPr>
              <w:t>областной</w:t>
            </w:r>
            <w:r w:rsidR="001057CC" w:rsidRPr="001F1597">
              <w:rPr>
                <w:rFonts w:ascii="Times New Roman" w:hAnsi="Times New Roman"/>
              </w:rPr>
              <w:t xml:space="preserve"> бюджет по сроку возврата в течение первых 15 рабочих дней отчетного финансового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ind w:right="-250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Целевым показателем является значение показателя, равное 100%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4</w:t>
            </w:r>
            <w:r w:rsidRPr="001F1597">
              <w:rPr>
                <w:rFonts w:ascii="Times New Roman" w:hAnsi="Times New Roman"/>
              </w:rPr>
              <w:t>=100%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  <w:lang w:val="en-US"/>
              </w:rPr>
            </w:pPr>
            <w:r w:rsidRPr="001F159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4</w:t>
            </w:r>
            <w:r w:rsidRPr="001F1597">
              <w:rPr>
                <w:rFonts w:ascii="Times New Roman" w:hAnsi="Times New Roman"/>
                <w:lang w:val="en-US"/>
              </w:rPr>
              <w:t>&lt;100%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  <w:lang w:val="en-US"/>
              </w:rPr>
            </w:pPr>
            <w:r w:rsidRPr="001F1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c>
          <w:tcPr>
            <w:tcW w:w="144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bookmarkStart w:id="13" w:name="sub_1004"/>
            <w:r w:rsidRPr="001F1597">
              <w:rPr>
                <w:rFonts w:ascii="Times New Roman" w:hAnsi="Times New Roman"/>
              </w:rPr>
              <w:t>3. Бюджетное планирование и исполнение местного бюджета в части расходов</w:t>
            </w:r>
            <w:bookmarkEnd w:id="13"/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</w:t>
            </w:r>
            <w:r w:rsidRPr="001F1597">
              <w:rPr>
                <w:rFonts w:ascii="Times New Roman" w:hAnsi="Times New Roman"/>
              </w:rPr>
              <w:t>.</w:t>
            </w:r>
          </w:p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5</w:t>
            </w:r>
            <w:r w:rsidRPr="001F1597">
              <w:rPr>
                <w:rFonts w:ascii="Times New Roman" w:hAnsi="Times New Roman"/>
              </w:rPr>
              <w:t xml:space="preserve"> Эффективность использования межбюджетных трансфертов, имеющих целевое назначение, полученных из </w:t>
            </w:r>
            <w:r>
              <w:rPr>
                <w:rFonts w:ascii="Times New Roman" w:hAnsi="Times New Roman"/>
              </w:rPr>
              <w:t>областного</w:t>
            </w:r>
            <w:r w:rsidRPr="001F1597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B508F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96035" cy="2940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7CC" w:rsidRPr="001F1597">
              <w:rPr>
                <w:rFonts w:ascii="Times New Roman" w:hAnsi="Times New Roman"/>
              </w:rPr>
              <w:t>, где:</w:t>
            </w:r>
          </w:p>
          <w:p w:rsidR="001057CC" w:rsidRPr="001F1597" w:rsidRDefault="001B508F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46380" cy="27051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7CC" w:rsidRPr="001F1597">
              <w:rPr>
                <w:rFonts w:ascii="Times New Roman" w:hAnsi="Times New Roman"/>
              </w:rPr>
              <w:t xml:space="preserve"> - кассовое исполнение расходов ГРБС, финансовым обеспечением которых являлись межбюджетные трансферты, предоставленные из </w:t>
            </w:r>
            <w:r w:rsidR="001057CC">
              <w:rPr>
                <w:rFonts w:ascii="Times New Roman" w:hAnsi="Times New Roman"/>
              </w:rPr>
              <w:t>областного</w:t>
            </w:r>
            <w:r w:rsidR="001057CC" w:rsidRPr="001F1597">
              <w:rPr>
                <w:rFonts w:ascii="Times New Roman" w:hAnsi="Times New Roman"/>
              </w:rPr>
              <w:t xml:space="preserve"> бюджета в форме субсидий, субвенций и иных межбюджетных трансфертов, имеющих целевое назначение (далее - целевые средства), в отчетном финансовом году;</w:t>
            </w:r>
          </w:p>
          <w:p w:rsidR="001057CC" w:rsidRPr="001F1597" w:rsidRDefault="001B508F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1135" cy="27051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7CC" w:rsidRPr="001F1597">
              <w:rPr>
                <w:rFonts w:ascii="Times New Roman" w:hAnsi="Times New Roman"/>
              </w:rPr>
              <w:t xml:space="preserve"> - объем лимитов бюджетных обязательств по целевым средствам на 31 декабря отчетного финансового года.</w:t>
            </w:r>
          </w:p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При оценке показателя учитываются ГРБС, осуществляющие расходование целевых средств. Показатель не применяется в отношении ГРБС, которым не были доведены в отчетном финансовом году лимиты бюджетных обязательств за счет целевых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Целевым показателем является значение показателя, не менее 9</w:t>
            </w:r>
            <w:r>
              <w:rPr>
                <w:rFonts w:ascii="Times New Roman" w:hAnsi="Times New Roman"/>
              </w:rPr>
              <w:t>5</w:t>
            </w:r>
            <w:r w:rsidRPr="001F1597">
              <w:rPr>
                <w:rFonts w:ascii="Times New Roman" w:hAnsi="Times New Roman"/>
              </w:rPr>
              <w:t>%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871B04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  <w:lang w:val="en-US"/>
              </w:rPr>
            </w:pPr>
            <w:r w:rsidRPr="00871B04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5</w:t>
            </w:r>
            <w:r w:rsidRPr="00871B04">
              <w:rPr>
                <w:rFonts w:ascii="Times New Roman" w:hAnsi="Times New Roman"/>
                <w:lang w:val="en-US"/>
              </w:rPr>
              <w:t>≥9</w:t>
            </w:r>
            <w:r w:rsidRPr="00871B04">
              <w:rPr>
                <w:rFonts w:ascii="Times New Roman" w:hAnsi="Times New Roman"/>
              </w:rPr>
              <w:t>5</w:t>
            </w:r>
            <w:r w:rsidRPr="00871B04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  <w:lang w:val="en-US"/>
              </w:rPr>
            </w:pPr>
            <w:r w:rsidRPr="001F1597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871B04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  <w:lang w:val="en-US"/>
              </w:rPr>
            </w:pPr>
            <w:r w:rsidRPr="00871B04"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</w:rPr>
              <w:t>5</w:t>
            </w:r>
            <w:r w:rsidRPr="00871B04">
              <w:rPr>
                <w:rFonts w:ascii="Times New Roman" w:hAnsi="Times New Roman"/>
                <w:lang w:val="en-US"/>
              </w:rPr>
              <w:t>&lt;9</w:t>
            </w:r>
            <w:r w:rsidRPr="00871B04">
              <w:rPr>
                <w:rFonts w:ascii="Times New Roman" w:hAnsi="Times New Roman"/>
              </w:rPr>
              <w:t>5</w:t>
            </w:r>
            <w:r w:rsidRPr="00871B04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  <w:lang w:val="en-US"/>
              </w:rPr>
            </w:pPr>
            <w:r w:rsidRPr="001F1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Pr="001F1597">
              <w:rPr>
                <w:rFonts w:ascii="Times New Roman" w:hAnsi="Times New Roman"/>
              </w:rPr>
              <w:t xml:space="preserve">. </w:t>
            </w:r>
          </w:p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6</w:t>
            </w:r>
            <w:r w:rsidRPr="001F1597">
              <w:rPr>
                <w:rFonts w:ascii="Times New Roman" w:hAnsi="Times New Roman"/>
              </w:rPr>
              <w:t xml:space="preserve"> Изменение кредиторской задолженности ГРБС и подведомственных ему муниципальных учреждений в отчетном периоде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6</w:t>
            </w:r>
            <w:r w:rsidRPr="001F1597">
              <w:rPr>
                <w:rFonts w:ascii="Times New Roman" w:hAnsi="Times New Roman"/>
              </w:rPr>
              <w:t>=Кт топ – Кт тнг, где</w:t>
            </w:r>
          </w:p>
          <w:p w:rsidR="001057CC" w:rsidRPr="001F1597" w:rsidRDefault="001057CC" w:rsidP="00876590">
            <w:pPr>
              <w:jc w:val="center"/>
            </w:pPr>
            <w:r w:rsidRPr="001F1597">
              <w:t>Кт топ – объем кредиторской задолженности ГРБС и подведомственных ему муниципальных учреждений на начало текущего года,</w:t>
            </w:r>
          </w:p>
          <w:p w:rsidR="001057CC" w:rsidRPr="001F1597" w:rsidRDefault="001057CC" w:rsidP="00876590">
            <w:pPr>
              <w:jc w:val="center"/>
            </w:pPr>
            <w:r w:rsidRPr="001F1597">
              <w:t>Кт тнг - объем кредиторской задолженности ГРБС и подведомственных ему учреждений по состоянию на 1 число года, следующего за отчетным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Позитивно расценивается отсутствие кредиторской задолженности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6</w:t>
            </w:r>
            <w:r w:rsidRPr="001F1597">
              <w:rPr>
                <w:rFonts w:ascii="Times New Roman" w:hAnsi="Times New Roman"/>
              </w:rPr>
              <w:t>&lt;0 (снижение Кт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6</w:t>
            </w:r>
            <w:r w:rsidRPr="001F1597">
              <w:rPr>
                <w:rFonts w:ascii="Times New Roman" w:hAnsi="Times New Roman"/>
              </w:rPr>
              <w:t>=0 (Кт задолженность не изменилась)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4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6</w:t>
            </w:r>
            <w:r w:rsidRPr="001F1597">
              <w:rPr>
                <w:rFonts w:ascii="Times New Roman" w:hAnsi="Times New Roman"/>
              </w:rPr>
              <w:t>&gt;0 (допущен рост Кт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2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bookmarkStart w:id="14" w:name="sub_1045"/>
            <w:r w:rsidRPr="001F159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3</w:t>
            </w:r>
            <w:r w:rsidRPr="001F1597">
              <w:rPr>
                <w:rFonts w:ascii="Times New Roman" w:hAnsi="Times New Roman"/>
              </w:rPr>
              <w:t>.</w:t>
            </w:r>
          </w:p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7</w:t>
            </w:r>
            <w:r w:rsidRPr="001F1597">
              <w:rPr>
                <w:rFonts w:ascii="Times New Roman" w:hAnsi="Times New Roman"/>
              </w:rPr>
              <w:t xml:space="preserve"> Наличие просроченной кредиторской задолженности по расходам</w:t>
            </w:r>
            <w:bookmarkEnd w:id="14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 - объем просроченной кредиторской задолженности ГРБС и подведомственных ПБС по расходам на конец отчетного периода.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Тыс.руб.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Целевым ориентиром является значение показателя, равное 0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jc w:val="center"/>
            </w:pPr>
            <w:r w:rsidRPr="001F1597">
              <w:t>Р</w:t>
            </w:r>
            <w:r>
              <w:t>7</w:t>
            </w:r>
            <w:r w:rsidRPr="001F1597">
              <w:t xml:space="preserve"> =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jc w:val="center"/>
            </w:pPr>
            <w:r w:rsidRPr="001F1597">
              <w:t>Р</w:t>
            </w:r>
            <w:proofErr w:type="gramStart"/>
            <w:r>
              <w:t>7</w:t>
            </w:r>
            <w:r w:rsidRPr="001F1597">
              <w:t xml:space="preserve"> &gt;</w:t>
            </w:r>
            <w:proofErr w:type="gramEnd"/>
            <w:r w:rsidRPr="001F1597"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0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940DFF" w:rsidRDefault="001057CC" w:rsidP="00876590">
            <w:pPr>
              <w:pStyle w:val="a6"/>
              <w:spacing w:line="223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940DFF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940DFF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940DFF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940DFF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1F1597">
              <w:rPr>
                <w:rFonts w:ascii="Times New Roman" w:hAnsi="Times New Roman"/>
              </w:rPr>
              <w:t xml:space="preserve">. </w:t>
            </w:r>
          </w:p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8</w:t>
            </w:r>
            <w:r w:rsidRPr="001F1597">
              <w:rPr>
                <w:rFonts w:ascii="Times New Roman" w:hAnsi="Times New Roman"/>
              </w:rPr>
              <w:t xml:space="preserve"> Доля бюджетных </w:t>
            </w:r>
            <w:r w:rsidRPr="001F1597">
              <w:rPr>
                <w:rFonts w:ascii="Times New Roman" w:hAnsi="Times New Roman"/>
              </w:rPr>
              <w:br/>
              <w:t xml:space="preserve">ассигнований, запланированных на реализацию муниципальных программ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jc w:val="center"/>
            </w:pPr>
            <w:r w:rsidRPr="001F1597">
              <w:t>Р = 100 x Sмп / S, где:</w:t>
            </w:r>
            <w:r w:rsidRPr="001F1597">
              <w:br/>
              <w:t xml:space="preserve">Sмп - </w:t>
            </w:r>
            <w:proofErr w:type="gramStart"/>
            <w:r w:rsidRPr="001F1597">
              <w:t>объем  бюджетных</w:t>
            </w:r>
            <w:proofErr w:type="gramEnd"/>
            <w:r w:rsidRPr="001F1597">
              <w:t xml:space="preserve">  ассигнований ГРБС на очередной финансовый год  и     плановый      период, запланированных на реализацию муниципальных  программ;</w:t>
            </w:r>
          </w:p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 xml:space="preserve">S - утвержденный объем расходов ГРБС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jc w:val="center"/>
            </w:pPr>
            <w:r w:rsidRPr="001F1597">
              <w:t xml:space="preserve">Позитивно расценивается достижение уровня, при котором не менее </w:t>
            </w:r>
            <w:r>
              <w:t>8</w:t>
            </w:r>
            <w:r w:rsidRPr="001F1597">
              <w:t>0% ассигнований приходится</w:t>
            </w:r>
          </w:p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 xml:space="preserve">на </w:t>
            </w:r>
            <w:proofErr w:type="gramStart"/>
            <w:r w:rsidRPr="001F1597">
              <w:rPr>
                <w:rFonts w:ascii="Times New Roman" w:hAnsi="Times New Roman"/>
              </w:rPr>
              <w:t>финансирование  программ</w:t>
            </w:r>
            <w:proofErr w:type="gramEnd"/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jc w:val="center"/>
            </w:pPr>
            <w:r w:rsidRPr="001F1597">
              <w:t>Р</w:t>
            </w:r>
            <w:r>
              <w:t>8</w:t>
            </w:r>
            <w:r w:rsidRPr="001F1597">
              <w:t xml:space="preserve"> ≥ </w:t>
            </w:r>
            <w:r>
              <w:t>8</w:t>
            </w:r>
            <w:r w:rsidRPr="001F1597"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Default="001057CC" w:rsidP="00876590">
            <w:r>
              <w:t>3.5</w:t>
            </w:r>
            <w:r w:rsidRPr="001F1597">
              <w:t>.</w:t>
            </w:r>
          </w:p>
          <w:p w:rsidR="001057CC" w:rsidRPr="001F1597" w:rsidRDefault="001057CC" w:rsidP="00876590">
            <w:r w:rsidRPr="001F1597">
              <w:t>Р</w:t>
            </w:r>
            <w:r>
              <w:t xml:space="preserve">9 </w:t>
            </w:r>
            <w:r w:rsidRPr="001F1597">
              <w:t xml:space="preserve">Объем неисполненных бюджетных ассигнований на конец отчетного финансового года (без учета целевых </w:t>
            </w:r>
            <w:proofErr w:type="gramStart"/>
            <w:r w:rsidRPr="001F1597">
              <w:t>средств 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jc w:val="center"/>
            </w:pPr>
            <w:r w:rsidRPr="001F1597">
              <w:t>Р =(b-e) / b, где</w:t>
            </w:r>
          </w:p>
          <w:p w:rsidR="001057CC" w:rsidRPr="001F1597" w:rsidRDefault="001057CC" w:rsidP="00876590">
            <w:pPr>
              <w:jc w:val="center"/>
            </w:pPr>
            <w:r w:rsidRPr="001F1597">
              <w:t>b – 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  <w:r>
              <w:t xml:space="preserve"> </w:t>
            </w:r>
            <w:proofErr w:type="gramStart"/>
            <w:r w:rsidRPr="001F1597">
              <w:t>( без</w:t>
            </w:r>
            <w:proofErr w:type="gramEnd"/>
            <w:r w:rsidRPr="001F1597">
              <w:t xml:space="preserve"> учета целевых средств )</w:t>
            </w:r>
          </w:p>
          <w:p w:rsidR="001057CC" w:rsidRPr="001F1597" w:rsidRDefault="001057CC" w:rsidP="00876590">
            <w:pPr>
              <w:jc w:val="center"/>
            </w:pPr>
            <w:r w:rsidRPr="001F1597">
              <w:t xml:space="preserve">e –кассовое исполнение расходов ГРБС в отчетном финансовом году (без учета целевых </w:t>
            </w:r>
            <w:proofErr w:type="gramStart"/>
            <w:r w:rsidRPr="001F1597">
              <w:t>средств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 xml:space="preserve">Целевым ориентиром является значение показателя, не более </w:t>
            </w:r>
            <w:r>
              <w:rPr>
                <w:rFonts w:ascii="Times New Roman" w:hAnsi="Times New Roman"/>
              </w:rPr>
              <w:t>15</w:t>
            </w:r>
            <w:r w:rsidRPr="001F1597">
              <w:rPr>
                <w:rFonts w:ascii="Times New Roman" w:hAnsi="Times New Roman"/>
              </w:rPr>
              <w:t>%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r w:rsidRPr="001F1597">
              <w:t>Р</w:t>
            </w:r>
            <w:r>
              <w:t>9</w:t>
            </w:r>
            <w:r w:rsidRPr="001F1597">
              <w:t xml:space="preserve"> </w:t>
            </w:r>
            <w:proofErr w:type="gramStart"/>
            <w:r w:rsidRPr="001F1597">
              <w:t xml:space="preserve">&lt; </w:t>
            </w:r>
            <w:r>
              <w:t>1</w:t>
            </w:r>
            <w:r w:rsidRPr="001F1597">
              <w:t>5</w:t>
            </w:r>
            <w:proofErr w:type="gramEnd"/>
            <w:r w:rsidRPr="001F1597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r w:rsidRPr="001F1597">
              <w:t>Р</w:t>
            </w:r>
            <w:proofErr w:type="gramStart"/>
            <w:r>
              <w:t>9</w:t>
            </w:r>
            <w:r w:rsidRPr="001F1597">
              <w:t xml:space="preserve"> &gt;</w:t>
            </w:r>
            <w:proofErr w:type="gramEnd"/>
            <w:r w:rsidRPr="001F1597">
              <w:t xml:space="preserve"> </w:t>
            </w:r>
            <w:r>
              <w:t>15</w:t>
            </w:r>
            <w:r w:rsidRPr="001F1597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0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414556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  <w:r w:rsidRPr="00414556">
              <w:rPr>
                <w:rFonts w:ascii="Times New Roman" w:hAnsi="Times New Roman"/>
              </w:rPr>
              <w:t xml:space="preserve"> </w:t>
            </w:r>
          </w:p>
          <w:p w:rsidR="001057CC" w:rsidRPr="00414556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 w:rsidRPr="00414556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10</w:t>
            </w:r>
            <w:r w:rsidRPr="00414556">
              <w:rPr>
                <w:rFonts w:ascii="Times New Roman" w:hAnsi="Times New Roman"/>
              </w:rPr>
              <w:t xml:space="preserve"> Доля средств, подлежащая взысканию по исполнительным   </w:t>
            </w:r>
            <w:proofErr w:type="gramStart"/>
            <w:r w:rsidRPr="00414556">
              <w:rPr>
                <w:rFonts w:ascii="Times New Roman" w:hAnsi="Times New Roman"/>
              </w:rPr>
              <w:t xml:space="preserve">документам,   </w:t>
            </w:r>
            <w:proofErr w:type="gramEnd"/>
            <w:r w:rsidRPr="00414556">
              <w:rPr>
                <w:rFonts w:ascii="Times New Roman" w:hAnsi="Times New Roman"/>
              </w:rPr>
              <w:t xml:space="preserve">      предусматривающих обращение взыскания на средства  бюджета по денежным обязательствам бюджетных учреждений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Default="001057CC" w:rsidP="00876590">
            <w:pPr>
              <w:jc w:val="center"/>
            </w:pPr>
            <w:r>
              <w:t>Оценка исполнения судебных актов</w:t>
            </w:r>
          </w:p>
          <w:p w:rsidR="001057CC" w:rsidRPr="00414556" w:rsidRDefault="001057CC" w:rsidP="00876590">
            <w:pPr>
              <w:jc w:val="center"/>
            </w:pPr>
            <w:r w:rsidRPr="00414556">
              <w:t>Р= 100 x Sиск / Е,</w:t>
            </w:r>
          </w:p>
          <w:p w:rsidR="001057CC" w:rsidRPr="00414556" w:rsidRDefault="001057CC" w:rsidP="00876590">
            <w:pPr>
              <w:jc w:val="center"/>
            </w:pPr>
            <w:proofErr w:type="gramStart"/>
            <w:r w:rsidRPr="00414556">
              <w:t xml:space="preserve">где:   </w:t>
            </w:r>
            <w:proofErr w:type="gramEnd"/>
            <w:r w:rsidRPr="00414556">
              <w:t xml:space="preserve">          </w:t>
            </w:r>
            <w:r w:rsidRPr="00414556">
              <w:br/>
              <w:t>Sиск - сумма, взысканная за счет средств местного бюджета  по поступившим  в адрес ГРБС исполнительным  документам и подведомственных ему муниципальных учреждений по состоянию   на   конец    отчетного периода;</w:t>
            </w:r>
          </w:p>
          <w:p w:rsidR="001057CC" w:rsidRPr="00414556" w:rsidRDefault="001057CC" w:rsidP="00876590">
            <w:pPr>
              <w:jc w:val="center"/>
            </w:pPr>
            <w:r w:rsidRPr="00414556">
              <w:t xml:space="preserve">Е - </w:t>
            </w:r>
            <w:proofErr w:type="gramStart"/>
            <w:r w:rsidRPr="00414556">
              <w:t>кассовое  исполнение</w:t>
            </w:r>
            <w:proofErr w:type="gramEnd"/>
            <w:r w:rsidRPr="00414556">
              <w:t xml:space="preserve">  расходов</w:t>
            </w:r>
            <w:r w:rsidRPr="00414556">
              <w:br/>
              <w:t xml:space="preserve">ГРБС и подведомственных ему </w:t>
            </w:r>
            <w:r w:rsidRPr="00414556">
              <w:lastRenderedPageBreak/>
              <w:t>муниципальных учреждений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414556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414556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414556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414556">
              <w:rPr>
                <w:rFonts w:ascii="Times New Roman" w:hAnsi="Times New Roma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414556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414556">
              <w:rPr>
                <w:rFonts w:ascii="Times New Roman" w:hAnsi="Times New Roman"/>
              </w:rPr>
              <w:t>Целевым ориентиром является значение показателя, равное 0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c>
          <w:tcPr>
            <w:tcW w:w="144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bookmarkStart w:id="15" w:name="sub_1006"/>
            <w:r w:rsidRPr="001F1597">
              <w:rPr>
                <w:rFonts w:ascii="Times New Roman" w:hAnsi="Times New Roman"/>
              </w:rPr>
              <w:t>4. Контроль и аудит</w:t>
            </w:r>
            <w:bookmarkEnd w:id="15"/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bookmarkStart w:id="16" w:name="sub_1061"/>
            <w:r w:rsidRPr="001F1597">
              <w:rPr>
                <w:rFonts w:ascii="Times New Roman" w:hAnsi="Times New Roman"/>
              </w:rPr>
              <w:t xml:space="preserve">4.1. </w:t>
            </w:r>
          </w:p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Р1</w:t>
            </w:r>
            <w:r>
              <w:rPr>
                <w:rFonts w:ascii="Times New Roman" w:hAnsi="Times New Roman"/>
              </w:rPr>
              <w:t>1</w:t>
            </w:r>
            <w:r w:rsidRPr="001F1597">
              <w:rPr>
                <w:rFonts w:ascii="Times New Roman" w:hAnsi="Times New Roman"/>
              </w:rPr>
              <w:t xml:space="preserve"> Своевременность представления в </w:t>
            </w:r>
            <w:r>
              <w:rPr>
                <w:rFonts w:ascii="Times New Roman" w:hAnsi="Times New Roman"/>
              </w:rPr>
              <w:t>финансовый отдел</w:t>
            </w:r>
            <w:r w:rsidRPr="001F1597">
              <w:rPr>
                <w:rFonts w:ascii="Times New Roman" w:hAnsi="Times New Roman"/>
              </w:rPr>
              <w:t xml:space="preserve"> материалов и сведений, необходимых для проведения мониторинга качества финансового менеджмента главных </w:t>
            </w:r>
            <w:r>
              <w:rPr>
                <w:rFonts w:ascii="Times New Roman" w:hAnsi="Times New Roman"/>
              </w:rPr>
              <w:t>администраторов</w:t>
            </w:r>
            <w:r w:rsidRPr="001F1597">
              <w:rPr>
                <w:rFonts w:ascii="Times New Roman" w:hAnsi="Times New Roman"/>
              </w:rPr>
              <w:t xml:space="preserve"> средств </w:t>
            </w:r>
            <w:r>
              <w:rPr>
                <w:rFonts w:ascii="Times New Roman" w:hAnsi="Times New Roman"/>
              </w:rPr>
              <w:t>бюд</w:t>
            </w:r>
            <w:r w:rsidRPr="001F1597">
              <w:rPr>
                <w:rFonts w:ascii="Times New Roman" w:hAnsi="Times New Roman"/>
              </w:rPr>
              <w:t>жета</w:t>
            </w:r>
            <w:r>
              <w:rPr>
                <w:rFonts w:ascii="Times New Roman" w:hAnsi="Times New Roman"/>
              </w:rPr>
              <w:t xml:space="preserve"> района </w:t>
            </w:r>
            <w:bookmarkEnd w:id="16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 xml:space="preserve">Р - количество дней отклонения даты регистрации в </w:t>
            </w:r>
            <w:r>
              <w:rPr>
                <w:rFonts w:ascii="Times New Roman" w:hAnsi="Times New Roman"/>
              </w:rPr>
              <w:t>финансовом отделе</w:t>
            </w:r>
            <w:r w:rsidRPr="001F1597">
              <w:rPr>
                <w:rFonts w:ascii="Times New Roman" w:hAnsi="Times New Roman"/>
              </w:rPr>
              <w:t xml:space="preserve"> сопроводительного письма участника мониторинга, к которому приложены необходимые для расчета показателей мониторинга качества финансового менеджмента главных </w:t>
            </w:r>
            <w:r>
              <w:rPr>
                <w:rFonts w:ascii="Times New Roman" w:hAnsi="Times New Roman"/>
              </w:rPr>
              <w:t xml:space="preserve">администраторов </w:t>
            </w:r>
            <w:r w:rsidRPr="001F1597">
              <w:rPr>
                <w:rFonts w:ascii="Times New Roman" w:hAnsi="Times New Roman"/>
              </w:rPr>
              <w:t>средств бюджета</w:t>
            </w:r>
            <w:r>
              <w:rPr>
                <w:rFonts w:ascii="Times New Roman" w:hAnsi="Times New Roman"/>
              </w:rPr>
              <w:t xml:space="preserve"> района </w:t>
            </w:r>
            <w:r w:rsidRPr="001F1597">
              <w:rPr>
                <w:rFonts w:ascii="Times New Roman" w:hAnsi="Times New Roman"/>
              </w:rPr>
              <w:t xml:space="preserve">материалы, от </w:t>
            </w:r>
            <w:r>
              <w:rPr>
                <w:rFonts w:ascii="Times New Roman" w:hAnsi="Times New Roman"/>
              </w:rPr>
              <w:t xml:space="preserve">установленной </w:t>
            </w:r>
            <w:r w:rsidRPr="001F1597">
              <w:rPr>
                <w:rFonts w:ascii="Times New Roman" w:hAnsi="Times New Roman"/>
              </w:rPr>
              <w:t>даты их представления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jc w:val="center"/>
            </w:pPr>
            <w:r w:rsidRPr="001F1597">
              <w:t>Р1</w:t>
            </w:r>
            <w:r>
              <w:t>1</w:t>
            </w:r>
            <w:r w:rsidRPr="001F1597">
              <w:t>=0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jc w:val="center"/>
            </w:pPr>
            <w:r w:rsidRPr="001F1597">
              <w:t>Р1</w:t>
            </w:r>
            <w:r>
              <w:t>1</w:t>
            </w:r>
            <w:r w:rsidRPr="001F1597">
              <w:t>≥1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0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54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bookmarkStart w:id="17" w:name="sub_1068"/>
            <w:r>
              <w:rPr>
                <w:rFonts w:ascii="Times New Roman" w:hAnsi="Times New Roman"/>
              </w:rPr>
              <w:t>4.2.</w:t>
            </w:r>
            <w:r w:rsidRPr="001F1597">
              <w:rPr>
                <w:rFonts w:ascii="Times New Roman" w:hAnsi="Times New Roman"/>
              </w:rPr>
              <w:t xml:space="preserve"> </w:t>
            </w:r>
          </w:p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Р1</w:t>
            </w:r>
            <w:r>
              <w:rPr>
                <w:rFonts w:ascii="Times New Roman" w:hAnsi="Times New Roman"/>
              </w:rPr>
              <w:t>2</w:t>
            </w:r>
            <w:r w:rsidRPr="001F1597">
              <w:rPr>
                <w:rFonts w:ascii="Times New Roman" w:hAnsi="Times New Roman"/>
              </w:rPr>
              <w:t xml:space="preserve"> Наличие на официальном сайте в сети Интернет по размещению информации о муниципальных учреждениях (www.bus.gov.ru) установленного перечня сведений о муниципальных учреждениях (плановые показатели на отчетный финансовый год и фактические показатели за год, предшествующему отчетному финансовому году)</w:t>
            </w:r>
            <w:bookmarkEnd w:id="17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B508F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11910" cy="29400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7CC" w:rsidRPr="001F1597">
              <w:rPr>
                <w:rFonts w:ascii="Times New Roman" w:hAnsi="Times New Roman"/>
              </w:rPr>
              <w:t>, где:</w:t>
            </w:r>
          </w:p>
          <w:p w:rsidR="001057CC" w:rsidRPr="001F1597" w:rsidRDefault="001B508F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46380" cy="27051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7CC" w:rsidRPr="001F1597">
              <w:rPr>
                <w:rFonts w:ascii="Times New Roman" w:hAnsi="Times New Roman"/>
              </w:rPr>
              <w:t xml:space="preserve"> - 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 по размещению информации о муниципальных учреждениях</w:t>
            </w:r>
          </w:p>
          <w:p w:rsidR="001057CC" w:rsidRPr="001F1597" w:rsidRDefault="001B508F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8755" cy="2305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7CC" w:rsidRPr="001F1597">
              <w:rPr>
                <w:rFonts w:ascii="Times New Roman" w:hAnsi="Times New Roman"/>
              </w:rPr>
              <w:t xml:space="preserve"> - общее количество муниципальных учреждений, подведомственных ГРБС. Показатель не применяется в отношении участников мониторинга, не имеющих подведомственных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Целевым показателем является значение показателя, не менее 9</w:t>
            </w:r>
            <w:r>
              <w:rPr>
                <w:rFonts w:ascii="Times New Roman" w:hAnsi="Times New Roman"/>
              </w:rPr>
              <w:t>9</w:t>
            </w:r>
            <w:r w:rsidRPr="001F1597">
              <w:rPr>
                <w:rFonts w:ascii="Times New Roman" w:hAnsi="Times New Roman"/>
              </w:rPr>
              <w:t>%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jc w:val="center"/>
            </w:pPr>
            <w:r w:rsidRPr="001F1597">
              <w:t>Р1</w:t>
            </w:r>
            <w:r>
              <w:t>2</w:t>
            </w:r>
            <w:r w:rsidRPr="001F1597">
              <w:t>≥99%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jc w:val="center"/>
            </w:pPr>
            <w:r w:rsidRPr="001F1597">
              <w:t>Р1</w:t>
            </w:r>
            <w:r>
              <w:t>2</w:t>
            </w:r>
            <w:r w:rsidRPr="001F1597">
              <w:t>≥85%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3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Р1</w:t>
            </w:r>
            <w:r>
              <w:rPr>
                <w:rFonts w:ascii="Times New Roman" w:hAnsi="Times New Roman"/>
              </w:rPr>
              <w:t>2</w:t>
            </w:r>
            <w:r w:rsidRPr="001F1597">
              <w:rPr>
                <w:rFonts w:ascii="Times New Roman" w:hAnsi="Times New Roman"/>
              </w:rPr>
              <w:t>≥75%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2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Р1</w:t>
            </w:r>
            <w:r>
              <w:rPr>
                <w:rFonts w:ascii="Times New Roman" w:hAnsi="Times New Roman"/>
              </w:rPr>
              <w:t>2</w:t>
            </w:r>
            <w:r w:rsidRPr="001F1597">
              <w:rPr>
                <w:rFonts w:ascii="Times New Roman" w:hAnsi="Times New Roman"/>
              </w:rPr>
              <w:t>&lt;75%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0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c>
          <w:tcPr>
            <w:tcW w:w="144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57CC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 xml:space="preserve">5. Кадровый потенциал сотрудников, осуществляющих финансово-экономическую деятельность </w:t>
            </w:r>
          </w:p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 xml:space="preserve">главного </w:t>
            </w:r>
            <w:r>
              <w:rPr>
                <w:rFonts w:ascii="Times New Roman" w:hAnsi="Times New Roman"/>
              </w:rPr>
              <w:t>администратора</w:t>
            </w:r>
            <w:r w:rsidRPr="001F1597">
              <w:rPr>
                <w:rFonts w:ascii="Times New Roman" w:hAnsi="Times New Roman"/>
              </w:rPr>
              <w:t xml:space="preserve"> бюджетных средств*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bookmarkStart w:id="18" w:name="sub_1072"/>
            <w:r w:rsidRPr="001F1597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1</w:t>
            </w:r>
            <w:r w:rsidRPr="001F1597">
              <w:rPr>
                <w:rFonts w:ascii="Times New Roman" w:hAnsi="Times New Roman"/>
              </w:rPr>
              <w:t xml:space="preserve">. </w:t>
            </w:r>
          </w:p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Р1</w:t>
            </w:r>
            <w:r>
              <w:rPr>
                <w:rFonts w:ascii="Times New Roman" w:hAnsi="Times New Roman"/>
              </w:rPr>
              <w:t>3</w:t>
            </w:r>
          </w:p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Дополнительное профессиональное образование сотрудников, осуществляющих финансово-экономическую деятельность</w:t>
            </w:r>
            <w:bookmarkEnd w:id="18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B508F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59535" cy="29400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7CC" w:rsidRPr="001F1597">
              <w:rPr>
                <w:rFonts w:ascii="Times New Roman" w:hAnsi="Times New Roman"/>
              </w:rPr>
              <w:t>, где:</w:t>
            </w:r>
          </w:p>
          <w:p w:rsidR="001057CC" w:rsidRPr="001F1597" w:rsidRDefault="001B508F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94005" cy="27051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7CC" w:rsidRPr="001F1597">
              <w:rPr>
                <w:rFonts w:ascii="Times New Roman" w:hAnsi="Times New Roman"/>
              </w:rPr>
              <w:t xml:space="preserve"> - 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году;</w:t>
            </w:r>
          </w:p>
          <w:p w:rsidR="001057CC" w:rsidRPr="001F1597" w:rsidRDefault="001B508F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8755" cy="23050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7CC" w:rsidRPr="001F1597">
              <w:rPr>
                <w:rFonts w:ascii="Times New Roman" w:hAnsi="Times New Roman"/>
              </w:rPr>
              <w:t xml:space="preserve"> - 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Целевым показателем является значение показателя, равное 100%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Р1</w:t>
            </w:r>
            <w:r>
              <w:rPr>
                <w:rFonts w:ascii="Times New Roman" w:hAnsi="Times New Roman"/>
              </w:rPr>
              <w:t>3</w:t>
            </w:r>
            <w:r w:rsidRPr="001F1597">
              <w:rPr>
                <w:rFonts w:ascii="Times New Roman" w:hAnsi="Times New Roman"/>
              </w:rPr>
              <w:t>=100%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100</w:t>
            </w:r>
            <w:proofErr w:type="gramStart"/>
            <w:r w:rsidRPr="001F1597">
              <w:rPr>
                <w:rFonts w:ascii="Times New Roman" w:hAnsi="Times New Roman"/>
              </w:rPr>
              <w:t>%&lt;</w:t>
            </w:r>
            <w:proofErr w:type="gramEnd"/>
            <w:r w:rsidRPr="001F1597">
              <w:rPr>
                <w:rFonts w:ascii="Times New Roman" w:hAnsi="Times New Roman"/>
              </w:rPr>
              <w:t>Р1</w:t>
            </w:r>
            <w:r>
              <w:rPr>
                <w:rFonts w:ascii="Times New Roman" w:hAnsi="Times New Roman"/>
              </w:rPr>
              <w:t>3</w:t>
            </w:r>
            <w:r w:rsidRPr="001F1597">
              <w:rPr>
                <w:rFonts w:ascii="Times New Roman" w:hAnsi="Times New Roman"/>
              </w:rPr>
              <w:t>≥80%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3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Р1</w:t>
            </w:r>
            <w:r>
              <w:rPr>
                <w:rFonts w:ascii="Times New Roman" w:hAnsi="Times New Roman"/>
              </w:rPr>
              <w:t>3</w:t>
            </w:r>
            <w:r w:rsidRPr="001F1597">
              <w:rPr>
                <w:rFonts w:ascii="Times New Roman" w:hAnsi="Times New Roman"/>
              </w:rPr>
              <w:t>&lt;80%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1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bookmarkStart w:id="19" w:name="sub_1073"/>
            <w:r w:rsidRPr="001F1597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2</w:t>
            </w:r>
            <w:r w:rsidRPr="001F1597">
              <w:rPr>
                <w:rFonts w:ascii="Times New Roman" w:hAnsi="Times New Roman"/>
              </w:rPr>
              <w:t xml:space="preserve">. </w:t>
            </w:r>
          </w:p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Р1</w:t>
            </w:r>
            <w:r>
              <w:rPr>
                <w:rFonts w:ascii="Times New Roman" w:hAnsi="Times New Roman"/>
              </w:rPr>
              <w:t>4</w:t>
            </w:r>
          </w:p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Укомплектованность должностей сотрудниками, осуществляющих финансово-экономическую деятельность</w:t>
            </w:r>
            <w:bookmarkEnd w:id="19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B508F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92530" cy="25463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7CC" w:rsidRPr="001F1597">
              <w:rPr>
                <w:rFonts w:ascii="Times New Roman" w:hAnsi="Times New Roman"/>
              </w:rPr>
              <w:t>, где:</w:t>
            </w:r>
          </w:p>
          <w:p w:rsidR="001057CC" w:rsidRPr="001F1597" w:rsidRDefault="001B508F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2875" cy="2305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7CC" w:rsidRPr="001F1597">
              <w:rPr>
                <w:rFonts w:ascii="Times New Roman" w:hAnsi="Times New Roman"/>
              </w:rPr>
              <w:t xml:space="preserve"> - фактическое количество сотрудников, осуществляющих финансово-экономическую деятельность ГРБС, по состоянию на 1 января текущего финансового года;</w:t>
            </w:r>
          </w:p>
          <w:p w:rsidR="001057CC" w:rsidRPr="001F1597" w:rsidRDefault="001B508F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8755" cy="23050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7CC" w:rsidRPr="001F1597">
              <w:rPr>
                <w:rFonts w:ascii="Times New Roman" w:hAnsi="Times New Roman"/>
              </w:rPr>
              <w:t xml:space="preserve"> - общее количество должностей сотрудников, осуществляющих финансово-экономическую деятельность ГРБС по штатному </w:t>
            </w:r>
            <w:r w:rsidR="001057CC" w:rsidRPr="001F1597">
              <w:rPr>
                <w:rFonts w:ascii="Times New Roman" w:hAnsi="Times New Roman"/>
              </w:rPr>
              <w:lastRenderedPageBreak/>
              <w:t>расписанию, по состоянию на 1 января текущего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Целевым показателем является значение показателя, равное 100%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Р1</w:t>
            </w:r>
            <w:r>
              <w:rPr>
                <w:rFonts w:ascii="Times New Roman" w:hAnsi="Times New Roman"/>
              </w:rPr>
              <w:t>4</w:t>
            </w:r>
            <w:r w:rsidRPr="001F1597">
              <w:rPr>
                <w:rFonts w:ascii="Times New Roman" w:hAnsi="Times New Roman"/>
              </w:rPr>
              <w:t>=100%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5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100</w:t>
            </w:r>
            <w:proofErr w:type="gramStart"/>
            <w:r w:rsidRPr="001F1597">
              <w:rPr>
                <w:rFonts w:ascii="Times New Roman" w:hAnsi="Times New Roman"/>
              </w:rPr>
              <w:t>%&lt;</w:t>
            </w:r>
            <w:proofErr w:type="gramEnd"/>
            <w:r w:rsidRPr="001F1597">
              <w:rPr>
                <w:rFonts w:ascii="Times New Roman" w:hAnsi="Times New Roman"/>
              </w:rPr>
              <w:t>Р1</w:t>
            </w:r>
            <w:r>
              <w:rPr>
                <w:rFonts w:ascii="Times New Roman" w:hAnsi="Times New Roman"/>
              </w:rPr>
              <w:t>4</w:t>
            </w:r>
            <w:r w:rsidRPr="001F1597">
              <w:rPr>
                <w:rFonts w:ascii="Times New Roman" w:hAnsi="Times New Roman"/>
              </w:rPr>
              <w:t>≥80%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3</w:t>
            </w:r>
          </w:p>
        </w:tc>
      </w:tr>
      <w:tr w:rsidR="001057CC" w:rsidRPr="001F1597" w:rsidTr="0087659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1F1597" w:rsidRDefault="001057CC" w:rsidP="00876590">
            <w:pPr>
              <w:pStyle w:val="a6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Р1</w:t>
            </w:r>
            <w:r>
              <w:rPr>
                <w:rFonts w:ascii="Times New Roman" w:hAnsi="Times New Roman"/>
              </w:rPr>
              <w:t>4</w:t>
            </w:r>
            <w:r w:rsidRPr="001F1597">
              <w:rPr>
                <w:rFonts w:ascii="Times New Roman" w:hAnsi="Times New Roman"/>
              </w:rPr>
              <w:t>&lt;80%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7CC" w:rsidRPr="001F1597" w:rsidRDefault="001057CC" w:rsidP="00876590">
            <w:pPr>
              <w:pStyle w:val="a5"/>
              <w:spacing w:line="223" w:lineRule="auto"/>
              <w:jc w:val="center"/>
              <w:rPr>
                <w:rFonts w:ascii="Times New Roman" w:hAnsi="Times New Roman"/>
              </w:rPr>
            </w:pPr>
            <w:r w:rsidRPr="001F1597">
              <w:rPr>
                <w:rFonts w:ascii="Times New Roman" w:hAnsi="Times New Roman"/>
              </w:rPr>
              <w:t>1</w:t>
            </w:r>
          </w:p>
        </w:tc>
      </w:tr>
      <w:tr w:rsidR="001057CC" w:rsidRPr="00414556" w:rsidTr="00876590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</w:trPr>
        <w:tc>
          <w:tcPr>
            <w:tcW w:w="119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C" w:rsidRPr="00414556" w:rsidRDefault="001057CC" w:rsidP="00876590">
            <w:pPr>
              <w:jc w:val="center"/>
            </w:pPr>
            <w:r w:rsidRPr="00414556">
              <w:t>Максимальная суммарная оценка качества финансового менеджмента ГРБС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7CC" w:rsidRPr="00B9371B" w:rsidRDefault="001057CC" w:rsidP="00876590">
            <w:r>
              <w:t xml:space="preserve">  </w:t>
            </w:r>
            <w:r w:rsidRPr="00B9371B">
              <w:t xml:space="preserve">   7</w:t>
            </w:r>
            <w:r>
              <w:t>0</w:t>
            </w:r>
          </w:p>
        </w:tc>
      </w:tr>
    </w:tbl>
    <w:p w:rsidR="001057CC" w:rsidRDefault="001057CC" w:rsidP="001057CC">
      <w:pPr>
        <w:pStyle w:val="af4"/>
        <w:rPr>
          <w:rFonts w:ascii="Times New Roman" w:hAnsi="Times New Roman"/>
          <w:sz w:val="28"/>
          <w:szCs w:val="28"/>
        </w:rPr>
      </w:pPr>
    </w:p>
    <w:p w:rsidR="001057CC" w:rsidRDefault="001057CC" w:rsidP="001057CC"/>
    <w:p w:rsidR="001057CC" w:rsidRDefault="001057CC" w:rsidP="001057CC"/>
    <w:p w:rsidR="001057CC" w:rsidRDefault="001057CC" w:rsidP="001057CC"/>
    <w:p w:rsidR="001057CC" w:rsidRDefault="001057CC" w:rsidP="001057CC"/>
    <w:tbl>
      <w:tblPr>
        <w:tblW w:w="0" w:type="auto"/>
        <w:tblLook w:val="04A0" w:firstRow="1" w:lastRow="0" w:firstColumn="1" w:lastColumn="0" w:noHBand="0" w:noVBand="1"/>
      </w:tblPr>
      <w:tblGrid>
        <w:gridCol w:w="7360"/>
        <w:gridCol w:w="7425"/>
      </w:tblGrid>
      <w:tr w:rsidR="001057CC" w:rsidRPr="00876590" w:rsidTr="00876590">
        <w:tc>
          <w:tcPr>
            <w:tcW w:w="7360" w:type="dxa"/>
            <w:shd w:val="clear" w:color="auto" w:fill="auto"/>
          </w:tcPr>
          <w:p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  <w:p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  <w:p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  <w:p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  <w:p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</w:tc>
        <w:tc>
          <w:tcPr>
            <w:tcW w:w="7425" w:type="dxa"/>
            <w:shd w:val="clear" w:color="auto" w:fill="auto"/>
          </w:tcPr>
          <w:p w:rsidR="001057CC" w:rsidRPr="00876590" w:rsidRDefault="001057CC" w:rsidP="00876590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ПРИЛОЖЕНИЕ № 2</w:t>
            </w:r>
          </w:p>
          <w:p w:rsidR="001057CC" w:rsidRPr="00876590" w:rsidRDefault="001057CC" w:rsidP="00876590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 xml:space="preserve">к Порядку проведения мониторинга качества финансового менеджмента главных администраторов средств бюджета района </w:t>
            </w:r>
          </w:p>
          <w:p w:rsidR="001057CC" w:rsidRPr="00876590" w:rsidRDefault="001057CC" w:rsidP="00876590">
            <w:pPr>
              <w:rPr>
                <w:sz w:val="27"/>
                <w:szCs w:val="27"/>
              </w:rPr>
            </w:pPr>
          </w:p>
          <w:p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</w:tc>
      </w:tr>
    </w:tbl>
    <w:p w:rsidR="00876590" w:rsidRPr="00876590" w:rsidRDefault="00876590" w:rsidP="00876590">
      <w:pPr>
        <w:rPr>
          <w:vanish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417"/>
        <w:gridCol w:w="991"/>
        <w:gridCol w:w="6806"/>
      </w:tblGrid>
      <w:tr w:rsidR="001057CC" w:rsidRPr="00195168" w:rsidTr="00876590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1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57CC" w:rsidRPr="005D6DF8" w:rsidRDefault="001057CC" w:rsidP="00876590">
            <w:pPr>
              <w:ind w:left="34"/>
              <w:jc w:val="center"/>
              <w:rPr>
                <w:b/>
              </w:rPr>
            </w:pPr>
            <w:r w:rsidRPr="005D6DF8">
              <w:rPr>
                <w:b/>
              </w:rPr>
              <w:t>Сведения</w:t>
            </w:r>
            <w:r>
              <w:rPr>
                <w:b/>
              </w:rPr>
              <w:t xml:space="preserve"> </w:t>
            </w:r>
            <w:r w:rsidRPr="005D6DF8">
              <w:rPr>
                <w:b/>
              </w:rPr>
              <w:t>о кадровом потенциале сотрудников, осуществляющих финансово-экономическую деятельность главного</w:t>
            </w:r>
          </w:p>
          <w:p w:rsidR="001057CC" w:rsidRPr="00195168" w:rsidRDefault="001057CC" w:rsidP="00876590">
            <w:pPr>
              <w:ind w:left="34"/>
              <w:jc w:val="center"/>
            </w:pPr>
            <w:r>
              <w:rPr>
                <w:b/>
              </w:rPr>
              <w:t xml:space="preserve">администратора </w:t>
            </w:r>
            <w:r w:rsidRPr="005D6DF8">
              <w:rPr>
                <w:b/>
              </w:rPr>
              <w:t>средств бюджета</w:t>
            </w:r>
            <w:r>
              <w:rPr>
                <w:b/>
              </w:rPr>
              <w:t xml:space="preserve"> района</w:t>
            </w:r>
            <w:r w:rsidRPr="005D6DF8">
              <w:rPr>
                <w:b/>
              </w:rPr>
              <w:t xml:space="preserve"> по состоянию на 1 января 20</w:t>
            </w:r>
            <w:r>
              <w:rPr>
                <w:b/>
              </w:rPr>
              <w:t>______</w:t>
            </w:r>
            <w:r w:rsidRPr="005D6DF8">
              <w:rPr>
                <w:b/>
              </w:rPr>
              <w:t>года</w:t>
            </w:r>
          </w:p>
        </w:tc>
      </w:tr>
      <w:tr w:rsidR="001057CC" w:rsidRPr="00195168" w:rsidTr="00876590">
        <w:tblPrEx>
          <w:tblCellMar>
            <w:top w:w="0" w:type="dxa"/>
            <w:bottom w:w="0" w:type="dxa"/>
          </w:tblCellMar>
        </w:tblPrEx>
        <w:tc>
          <w:tcPr>
            <w:tcW w:w="1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</w:tr>
      <w:tr w:rsidR="001057CC" w:rsidRPr="00195168" w:rsidTr="0087659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>администратор</w:t>
            </w:r>
            <w:r w:rsidRPr="00195168">
              <w:rPr>
                <w:rFonts w:ascii="Times New Roman" w:hAnsi="Times New Roman"/>
              </w:rPr>
              <w:t xml:space="preserve"> средств бюджета</w:t>
            </w:r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</w:tr>
      <w:tr w:rsidR="001057CC" w:rsidRPr="00195168" w:rsidTr="00876590">
        <w:tblPrEx>
          <w:tblCellMar>
            <w:top w:w="0" w:type="dxa"/>
            <w:bottom w:w="0" w:type="dxa"/>
          </w:tblCellMar>
        </w:tblPrEx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Периодичность: годовая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:rsidR="001057CC" w:rsidRDefault="001057CC" w:rsidP="00876590">
            <w:pPr>
              <w:pStyle w:val="a5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 xml:space="preserve">(наименование главного </w:t>
            </w:r>
            <w:r>
              <w:rPr>
                <w:rFonts w:ascii="Times New Roman" w:hAnsi="Times New Roman"/>
              </w:rPr>
              <w:t>администратора</w:t>
            </w:r>
            <w:r w:rsidRPr="00195168">
              <w:rPr>
                <w:rFonts w:ascii="Times New Roman" w:hAnsi="Times New Roman"/>
              </w:rPr>
              <w:t xml:space="preserve"> средств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057CC" w:rsidRPr="00195168" w:rsidRDefault="001057CC" w:rsidP="008765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195168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района</w:t>
            </w:r>
            <w:r w:rsidRPr="00195168">
              <w:rPr>
                <w:rFonts w:ascii="Times New Roman" w:hAnsi="Times New Roman"/>
              </w:rPr>
              <w:t>)</w:t>
            </w:r>
          </w:p>
        </w:tc>
      </w:tr>
      <w:tr w:rsidR="001057CC" w:rsidRPr="00195168" w:rsidTr="00876590">
        <w:tblPrEx>
          <w:tblCellMar>
            <w:top w:w="0" w:type="dxa"/>
            <w:bottom w:w="0" w:type="dxa"/>
          </w:tblCellMar>
        </w:tblPrEx>
        <w:tc>
          <w:tcPr>
            <w:tcW w:w="14743" w:type="dxa"/>
            <w:gridSpan w:val="5"/>
            <w:tcBorders>
              <w:top w:val="nil"/>
              <w:left w:val="nil"/>
              <w:right w:val="nil"/>
            </w:tcBorders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Единица измерения: чел.</w:t>
            </w:r>
          </w:p>
        </w:tc>
      </w:tr>
      <w:tr w:rsidR="001057CC" w:rsidRPr="00195168" w:rsidTr="00876590">
        <w:tblPrEx>
          <w:tblCellMar>
            <w:top w:w="0" w:type="dxa"/>
            <w:bottom w:w="0" w:type="dxa"/>
          </w:tblCellMar>
        </w:tblPrEx>
        <w:tc>
          <w:tcPr>
            <w:tcW w:w="14743" w:type="dxa"/>
            <w:gridSpan w:val="5"/>
          </w:tcPr>
          <w:p w:rsidR="001057CC" w:rsidRPr="005D6DF8" w:rsidRDefault="001057CC" w:rsidP="00876590"/>
        </w:tc>
      </w:tr>
      <w:tr w:rsidR="001057CC" w:rsidRPr="00195168" w:rsidTr="00876590">
        <w:tblPrEx>
          <w:tblCellMar>
            <w:top w:w="0" w:type="dxa"/>
            <w:bottom w:w="0" w:type="dxa"/>
          </w:tblCellMar>
        </w:tblPrEx>
        <w:tc>
          <w:tcPr>
            <w:tcW w:w="4253" w:type="dxa"/>
            <w:vMerge w:val="restart"/>
          </w:tcPr>
          <w:p w:rsidR="001057CC" w:rsidRPr="00195168" w:rsidRDefault="001057CC" w:rsidP="00876590">
            <w:pPr>
              <w:pStyle w:val="a5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 xml:space="preserve">Наименование структурного подразделения, осуществляющего финансово-экономическую деятельность главного </w:t>
            </w:r>
            <w:r>
              <w:rPr>
                <w:rFonts w:ascii="Times New Roman" w:hAnsi="Times New Roman"/>
              </w:rPr>
              <w:t>администратора</w:t>
            </w:r>
            <w:r w:rsidRPr="00195168">
              <w:rPr>
                <w:rFonts w:ascii="Times New Roman" w:hAnsi="Times New Roman"/>
              </w:rPr>
              <w:t xml:space="preserve"> средств бюджета</w:t>
            </w:r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0490" w:type="dxa"/>
            <w:gridSpan w:val="4"/>
          </w:tcPr>
          <w:p w:rsidR="001057CC" w:rsidRPr="00195168" w:rsidRDefault="001057CC" w:rsidP="00876590">
            <w:pPr>
              <w:pStyle w:val="a5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Численность сотрудников, осуществляющих финансово-экономическую деятельность</w:t>
            </w:r>
          </w:p>
        </w:tc>
      </w:tr>
      <w:tr w:rsidR="001057CC" w:rsidRPr="00195168" w:rsidTr="00876590">
        <w:tblPrEx>
          <w:tblCellMar>
            <w:top w:w="0" w:type="dxa"/>
            <w:bottom w:w="0" w:type="dxa"/>
          </w:tblCellMar>
        </w:tblPrEx>
        <w:tc>
          <w:tcPr>
            <w:tcW w:w="4253" w:type="dxa"/>
            <w:vMerge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1057CC" w:rsidRPr="00195168" w:rsidRDefault="001057CC" w:rsidP="00876590">
            <w:pPr>
              <w:pStyle w:val="a5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по штату</w:t>
            </w:r>
          </w:p>
        </w:tc>
        <w:tc>
          <w:tcPr>
            <w:tcW w:w="1417" w:type="dxa"/>
            <w:vMerge w:val="restart"/>
          </w:tcPr>
          <w:p w:rsidR="001057CC" w:rsidRPr="00195168" w:rsidRDefault="001057CC" w:rsidP="00876590">
            <w:pPr>
              <w:pStyle w:val="a5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7797" w:type="dxa"/>
            <w:gridSpan w:val="2"/>
          </w:tcPr>
          <w:p w:rsidR="001057CC" w:rsidRPr="00195168" w:rsidRDefault="001057CC" w:rsidP="00876590">
            <w:pPr>
              <w:pStyle w:val="a5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в том числе</w:t>
            </w:r>
          </w:p>
        </w:tc>
      </w:tr>
      <w:tr w:rsidR="001057CC" w:rsidRPr="00195168" w:rsidTr="0087659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53" w:type="dxa"/>
            <w:vMerge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2"/>
            <w:vMerge w:val="restart"/>
          </w:tcPr>
          <w:p w:rsidR="001057CC" w:rsidRPr="00195168" w:rsidRDefault="001057CC" w:rsidP="00876590">
            <w:pPr>
              <w:pStyle w:val="a5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</w:t>
            </w:r>
          </w:p>
        </w:tc>
      </w:tr>
      <w:tr w:rsidR="001057CC" w:rsidRPr="00195168" w:rsidTr="0087659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53" w:type="dxa"/>
            <w:vMerge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2"/>
            <w:vMerge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</w:tr>
      <w:tr w:rsidR="001057CC" w:rsidRPr="00195168" w:rsidTr="0087659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53" w:type="dxa"/>
            <w:vMerge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2"/>
            <w:vMerge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</w:tr>
      <w:tr w:rsidR="001057CC" w:rsidRPr="00195168" w:rsidTr="0087659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1057CC" w:rsidRPr="00195168" w:rsidRDefault="001057CC" w:rsidP="008765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76" w:type="dxa"/>
          </w:tcPr>
          <w:p w:rsidR="001057CC" w:rsidRPr="00195168" w:rsidRDefault="001057CC" w:rsidP="008765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1057CC" w:rsidRPr="00195168" w:rsidRDefault="001057CC" w:rsidP="008765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97" w:type="dxa"/>
            <w:gridSpan w:val="2"/>
          </w:tcPr>
          <w:p w:rsidR="001057CC" w:rsidRPr="00195168" w:rsidRDefault="001057CC" w:rsidP="008765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057CC" w:rsidRPr="00195168" w:rsidTr="0087659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2"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</w:tr>
      <w:tr w:rsidR="001057CC" w:rsidRPr="00195168" w:rsidTr="0087659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1057CC" w:rsidRPr="00195168" w:rsidRDefault="001057CC" w:rsidP="00876590">
            <w:pPr>
              <w:pStyle w:val="a6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2"/>
          </w:tcPr>
          <w:p w:rsidR="001057CC" w:rsidRPr="00195168" w:rsidRDefault="001057CC" w:rsidP="00876590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1057CC" w:rsidRDefault="001057CC" w:rsidP="001057CC">
      <w:pPr>
        <w:rPr>
          <w:rStyle w:val="a7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60"/>
        <w:gridCol w:w="7425"/>
      </w:tblGrid>
      <w:tr w:rsidR="001057CC" w:rsidRPr="00876590" w:rsidTr="00876590">
        <w:tc>
          <w:tcPr>
            <w:tcW w:w="7360" w:type="dxa"/>
            <w:shd w:val="clear" w:color="auto" w:fill="auto"/>
          </w:tcPr>
          <w:p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</w:tc>
        <w:tc>
          <w:tcPr>
            <w:tcW w:w="7425" w:type="dxa"/>
            <w:shd w:val="clear" w:color="auto" w:fill="auto"/>
          </w:tcPr>
          <w:p w:rsidR="001057CC" w:rsidRPr="00876590" w:rsidRDefault="001057CC" w:rsidP="00876590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ПРИЛОЖЕНИЕ № 3</w:t>
            </w:r>
          </w:p>
          <w:p w:rsidR="001057CC" w:rsidRPr="00876590" w:rsidRDefault="001057CC" w:rsidP="00876590">
            <w:pPr>
              <w:rPr>
                <w:b/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 xml:space="preserve">к Порядку проведения мониторинга качества финансового менеджмента главных администраторов средств бюджета района </w:t>
            </w:r>
          </w:p>
          <w:p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</w:tc>
      </w:tr>
    </w:tbl>
    <w:p w:rsidR="001057CC" w:rsidRDefault="001057CC" w:rsidP="001057CC">
      <w:pPr>
        <w:jc w:val="center"/>
        <w:rPr>
          <w:b/>
        </w:rPr>
      </w:pPr>
    </w:p>
    <w:p w:rsidR="001057CC" w:rsidRDefault="001057CC" w:rsidP="001057CC">
      <w:pPr>
        <w:jc w:val="center"/>
        <w:rPr>
          <w:b/>
        </w:rPr>
      </w:pPr>
      <w:r w:rsidRPr="007840E0">
        <w:rPr>
          <w:b/>
        </w:rPr>
        <w:t xml:space="preserve">Перечень исходных данных для проведения оценки качества финансового менеджмента </w:t>
      </w:r>
    </w:p>
    <w:p w:rsidR="001057CC" w:rsidRPr="007840E0" w:rsidRDefault="001057CC" w:rsidP="001057CC">
      <w:pPr>
        <w:jc w:val="center"/>
        <w:rPr>
          <w:b/>
        </w:rPr>
      </w:pPr>
      <w:proofErr w:type="gramStart"/>
      <w:r w:rsidRPr="007840E0">
        <w:rPr>
          <w:b/>
        </w:rPr>
        <w:t xml:space="preserve">главных  </w:t>
      </w:r>
      <w:r>
        <w:rPr>
          <w:b/>
        </w:rPr>
        <w:t>администраторов</w:t>
      </w:r>
      <w:proofErr w:type="gramEnd"/>
      <w:r>
        <w:rPr>
          <w:b/>
        </w:rPr>
        <w:t xml:space="preserve"> </w:t>
      </w:r>
      <w:r w:rsidRPr="007840E0">
        <w:rPr>
          <w:b/>
        </w:rPr>
        <w:t>бюджетных средств</w:t>
      </w:r>
    </w:p>
    <w:p w:rsidR="001057CC" w:rsidRPr="007840E0" w:rsidRDefault="001057CC" w:rsidP="001057CC"/>
    <w:p w:rsidR="001057CC" w:rsidRPr="007840E0" w:rsidRDefault="001057CC" w:rsidP="001057CC">
      <w:pPr>
        <w:jc w:val="center"/>
      </w:pPr>
      <w:r w:rsidRPr="007840E0">
        <w:t xml:space="preserve">Дата заполнения ГРБС   </w:t>
      </w:r>
      <w:proofErr w:type="gramStart"/>
      <w:r w:rsidRPr="007840E0">
        <w:t xml:space="preserve">   «</w:t>
      </w:r>
      <w:proofErr w:type="gramEnd"/>
      <w:r w:rsidRPr="007840E0">
        <w:t xml:space="preserve"> ___»_________________20___г.</w:t>
      </w:r>
    </w:p>
    <w:p w:rsidR="001057CC" w:rsidRPr="007840E0" w:rsidRDefault="001057CC" w:rsidP="001057CC">
      <w:pPr>
        <w:jc w:val="center"/>
      </w:pPr>
    </w:p>
    <w:p w:rsidR="001057CC" w:rsidRPr="007840E0" w:rsidRDefault="001057CC" w:rsidP="001057CC">
      <w:pPr>
        <w:jc w:val="center"/>
      </w:pPr>
      <w:r w:rsidRPr="007840E0">
        <w:t>____________________________________________________________</w:t>
      </w:r>
    </w:p>
    <w:p w:rsidR="001057CC" w:rsidRPr="007840E0" w:rsidRDefault="001057CC" w:rsidP="001057CC">
      <w:pPr>
        <w:jc w:val="center"/>
      </w:pPr>
      <w:r w:rsidRPr="007840E0">
        <w:t xml:space="preserve">(наименование главного </w:t>
      </w:r>
      <w:r>
        <w:t>администратора</w:t>
      </w:r>
      <w:r w:rsidRPr="007840E0">
        <w:t xml:space="preserve"> бюджетных средств)</w:t>
      </w:r>
    </w:p>
    <w:p w:rsidR="001057CC" w:rsidRDefault="001057CC" w:rsidP="001057CC">
      <w:pPr>
        <w:jc w:val="center"/>
        <w:rPr>
          <w:b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268"/>
        <w:gridCol w:w="3118"/>
        <w:gridCol w:w="1559"/>
      </w:tblGrid>
      <w:tr w:rsidR="001057CC" w:rsidRPr="00FD42BC" w:rsidTr="00876590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  <w:r w:rsidRPr="00FD42BC">
              <w:br/>
              <w:t>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Наименование исходных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 xml:space="preserve">Единицы </w:t>
            </w:r>
            <w:r w:rsidRPr="00FD42BC">
              <w:br/>
              <w:t>измерения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Источник   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 xml:space="preserve">Значение  </w:t>
            </w:r>
            <w:r w:rsidRPr="00FD42BC">
              <w:br/>
              <w:t xml:space="preserve">исходных  </w:t>
            </w:r>
            <w:r w:rsidRPr="00FD42BC">
              <w:br/>
              <w:t xml:space="preserve">данных,  </w:t>
            </w:r>
            <w:r w:rsidRPr="00FD42BC">
              <w:br/>
              <w:t>поступивших</w:t>
            </w:r>
            <w:r w:rsidRPr="00FD42BC">
              <w:br/>
              <w:t>от ГРБС</w:t>
            </w:r>
          </w:p>
        </w:tc>
      </w:tr>
      <w:tr w:rsidR="001057CC" w:rsidRPr="00FD42BC" w:rsidTr="0087659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  <w:r w:rsidRPr="00FD42BC"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  <w:r w:rsidRPr="00FD42BC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  <w:r w:rsidRPr="00FD42BC"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  <w:r w:rsidRPr="00FD42BC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  <w:r w:rsidRPr="00FD42BC">
              <w:t>5</w:t>
            </w:r>
          </w:p>
        </w:tc>
      </w:tr>
      <w:tr w:rsidR="001057CC" w:rsidRPr="00FD42BC" w:rsidTr="00876590">
        <w:trPr>
          <w:cantSplit/>
          <w:trHeight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Р1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Default="001057CC" w:rsidP="00876590">
            <w:r w:rsidRPr="00FD42BC">
              <w:t>Количество дней отклонения даты регистрации письма Г</w:t>
            </w:r>
            <w:r>
              <w:t>Р</w:t>
            </w:r>
            <w:r w:rsidRPr="00FD42BC">
              <w:t xml:space="preserve">БС, </w:t>
            </w:r>
          </w:p>
          <w:p w:rsidR="001057CC" w:rsidRPr="00FD42BC" w:rsidRDefault="001057CC" w:rsidP="00876590">
            <w:r w:rsidRPr="00FD42BC">
              <w:t>к которому приложен</w:t>
            </w:r>
            <w:r>
              <w:t>ы</w:t>
            </w:r>
            <w:r w:rsidRPr="00FD42BC">
              <w:t xml:space="preserve"> </w:t>
            </w:r>
            <w:r>
              <w:t>материалы, необходимые для формирования проекта бюджета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день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№ письма, 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trHeight w:val="6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Р</w:t>
            </w:r>
            <w: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>Соответствие правового акта, регулирующего порядок составления, утверждения и ведения бюджетных смет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trHeight w:val="4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Р</w:t>
            </w:r>
            <w: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 xml:space="preserve">Объем кассового исполнения по налоговым и неналоговым доходам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  <w:r w:rsidRPr="00FD42BC">
              <w:t>тыс.</w:t>
            </w:r>
            <w:r>
              <w:t xml:space="preserve"> </w:t>
            </w:r>
            <w:r w:rsidRPr="00FD42BC"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39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>Плановые назначения по налоговым и неналоговым доходам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  <w:r w:rsidRPr="00FD42BC">
              <w:t>тыс.</w:t>
            </w:r>
            <w:r>
              <w:t xml:space="preserve"> </w:t>
            </w:r>
            <w:r w:rsidRPr="00FD42BC"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trHeight w:val="54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Р</w:t>
            </w:r>
            <w: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 xml:space="preserve">Объем целевых остатков прошлых лет подлежащих возврату в </w:t>
            </w:r>
            <w:r>
              <w:t>областной</w:t>
            </w:r>
            <w:r w:rsidRPr="00FD42BC">
              <w:t xml:space="preserve"> бюджет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  <w:r w:rsidRPr="00FD42BC">
              <w:t>тыс.</w:t>
            </w:r>
            <w:r>
              <w:t xml:space="preserve"> </w:t>
            </w:r>
            <w:r w:rsidRPr="00FD42BC"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 xml:space="preserve">Годовой отчет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trHeight w:val="55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 xml:space="preserve">Кассовое исполнение по возврату остатков целевых средств в </w:t>
            </w:r>
            <w:r>
              <w:t>областной</w:t>
            </w:r>
            <w:r w:rsidRPr="00FD42BC">
              <w:t xml:space="preserve">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  <w:r w:rsidRPr="00FD42BC"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56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Р</w:t>
            </w:r>
            <w: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 xml:space="preserve">Кассовые расходы </w:t>
            </w:r>
            <w:proofErr w:type="gramStart"/>
            <w:r w:rsidRPr="00FD42BC">
              <w:t>ГРБС  за</w:t>
            </w:r>
            <w:proofErr w:type="gramEnd"/>
            <w:r w:rsidRPr="00FD42BC">
              <w:t xml:space="preserve"> счет межбюджетных трансфертов из </w:t>
            </w:r>
            <w:r>
              <w:t>областного</w:t>
            </w:r>
            <w:r w:rsidRPr="00FD42BC">
              <w:t xml:space="preserve"> бюджета, в отчетном финансовом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  <w:r w:rsidRPr="00FD42BC"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68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>Объем лимитов бюджетных обязательств по целевым средствам на 31 декабря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  <w:r w:rsidRPr="00FD42BC"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52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lastRenderedPageBreak/>
              <w:t>Р</w:t>
            </w:r>
            <w: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>Объем кредиторской задолженности ГРБС и подведомственных ему муниципальных учреждений на начало отчетного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  <w:r w:rsidRPr="00FD42BC">
              <w:t>тыс.</w:t>
            </w:r>
            <w:r>
              <w:t xml:space="preserve"> </w:t>
            </w:r>
            <w:r w:rsidRPr="00FD42BC"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52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>Объем кредиторской задолженности ГРБС и подведомственных ему муниципальных учреждений на 1 число года, следующего за отчетным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  <w:r w:rsidRPr="00FD42BC">
              <w:t>тыс.</w:t>
            </w:r>
            <w:r>
              <w:t xml:space="preserve"> </w:t>
            </w:r>
            <w:r w:rsidRPr="00FD42BC"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Р</w:t>
            </w:r>
            <w: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>Объем просроченной кредиторской задолженности ГРБС и подведомственных ему муниципальных учреждений на 1 число года, следующего за отчетным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Р</w:t>
            </w: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 xml:space="preserve">Объем бюджетных ассигнований ГРБС на очередной финансовый год и плановый период, запланированных на реализацию муниципальных программ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тыс.</w:t>
            </w:r>
            <w:r>
              <w:t xml:space="preserve"> </w:t>
            </w:r>
            <w:r w:rsidRPr="00FD42BC">
              <w:t>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665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/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r w:rsidRPr="00FD42BC">
              <w:t xml:space="preserve">Утвержденный объем ГРБС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тыс.</w:t>
            </w:r>
            <w:r>
              <w:t xml:space="preserve"> </w:t>
            </w:r>
            <w:r w:rsidRPr="00FD42BC"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Р</w:t>
            </w:r>
            <w: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>Объем бюджетных ассигнований ГРБС в отчетном финансовом году согласно отчету об исполнении бюджета с учетом внесенных в него изменений (без учета целевых средств)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628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/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 xml:space="preserve">Кассовое исполнение расходов ГРБС в отчетном финансовом году (без учета целевых </w:t>
            </w:r>
            <w:proofErr w:type="gramStart"/>
            <w:r w:rsidRPr="00FD42BC">
              <w:t xml:space="preserve">средств </w:t>
            </w:r>
            <w: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Р</w:t>
            </w:r>
            <w:r>
              <w:t>1</w:t>
            </w:r>
            <w:r w:rsidRPr="00FD42BC">
              <w:t>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 xml:space="preserve">Сумма, взысканная за счет средств местного </w:t>
            </w:r>
            <w:proofErr w:type="gramStart"/>
            <w:r w:rsidRPr="00FD42BC">
              <w:t>бюджета  по</w:t>
            </w:r>
            <w:proofErr w:type="gramEnd"/>
            <w:r w:rsidRPr="00FD42BC">
              <w:t xml:space="preserve"> поступившим  в адрес ГРБС исполнительным  документам и подведомственных ему муниципальных учреждений по состоянию   на   конец    отчетного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Годовой отчет</w:t>
            </w:r>
          </w:p>
          <w:p w:rsidR="001057CC" w:rsidRPr="00FD42BC" w:rsidRDefault="001057CC" w:rsidP="008765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628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>
            <w:r>
              <w:t xml:space="preserve">Р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>
            <w:proofErr w:type="gramStart"/>
            <w:r w:rsidRPr="00FD42BC">
              <w:t>Кассовое  исполнение</w:t>
            </w:r>
            <w:proofErr w:type="gramEnd"/>
            <w:r w:rsidRPr="00FD42BC">
              <w:t xml:space="preserve">  расходов</w:t>
            </w:r>
            <w:r>
              <w:t xml:space="preserve"> </w:t>
            </w:r>
            <w:r w:rsidRPr="00FD42BC">
              <w:t xml:space="preserve">ГРБС и подведомственных ему муниципальных учреждений за отчетный период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тыс. руб.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Р1</w:t>
            </w: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 xml:space="preserve">Количество дней отклонения даты регистрации сопроводительного письма </w:t>
            </w:r>
            <w:proofErr w:type="gramStart"/>
            <w:r w:rsidRPr="00FD42BC">
              <w:t>от даты</w:t>
            </w:r>
            <w:proofErr w:type="gramEnd"/>
            <w:r w:rsidRPr="00FD42BC">
              <w:t xml:space="preserve"> установленной данным приказом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8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Р1</w:t>
            </w:r>
            <w: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>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  <w:r w:rsidRPr="00FD42BC"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www.bus.gov.ru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>Общее количество муниципальных учреждений, подведомственных ГРБС</w:t>
            </w:r>
          </w:p>
          <w:p w:rsidR="001057CC" w:rsidRPr="00FD42BC" w:rsidRDefault="001057CC" w:rsidP="00876590">
            <w:pPr>
              <w:rPr>
                <w:i/>
              </w:rPr>
            </w:pPr>
            <w:r w:rsidRPr="00FD42BC">
              <w:rPr>
                <w:i/>
              </w:rPr>
              <w:t>Показатель не применяется в отношении участников мониторинга, не имеющих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  <w:r w:rsidRPr="00FD42BC"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130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Р1</w:t>
            </w:r>
            <w: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pStyle w:val="a6"/>
              <w:spacing w:line="223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ind w:hanging="70"/>
              <w:jc w:val="center"/>
            </w:pPr>
            <w:r w:rsidRPr="00FD42BC">
              <w:t>Приложение № 2</w:t>
            </w:r>
          </w:p>
          <w:p w:rsidR="001057CC" w:rsidRPr="00FD42BC" w:rsidRDefault="001057CC" w:rsidP="008765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Р1</w:t>
            </w: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>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Приложение № 2</w:t>
            </w:r>
          </w:p>
          <w:p w:rsidR="001057CC" w:rsidRPr="00FD42BC" w:rsidRDefault="001057CC" w:rsidP="008765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7CC" w:rsidRPr="00FD42BC" w:rsidRDefault="001057CC" w:rsidP="00876590"/>
        </w:tc>
      </w:tr>
      <w:tr w:rsidR="001057CC" w:rsidRPr="00FD42BC" w:rsidTr="00876590">
        <w:trPr>
          <w:cantSplit/>
          <w:trHeight w:val="53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>
            <w:r w:rsidRPr="00FD42BC">
              <w:t>Общее количество должностей сотрудников, осуществляющих финансово-экономическую деятельность ГРБС по штатному расписанию,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CC" w:rsidRPr="00FD42BC" w:rsidRDefault="001057CC" w:rsidP="00876590">
            <w:pPr>
              <w:jc w:val="center"/>
            </w:pPr>
            <w:r w:rsidRPr="00FD42BC"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7CC" w:rsidRPr="00FD42BC" w:rsidRDefault="001057CC" w:rsidP="008765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7CC" w:rsidRPr="00FD42BC" w:rsidRDefault="001057CC" w:rsidP="00876590"/>
        </w:tc>
      </w:tr>
    </w:tbl>
    <w:p w:rsidR="001057CC" w:rsidRDefault="001057CC" w:rsidP="001057CC">
      <w:pPr>
        <w:rPr>
          <w:b/>
        </w:rPr>
      </w:pPr>
    </w:p>
    <w:p w:rsidR="001057CC" w:rsidRDefault="001057CC" w:rsidP="001057C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60"/>
        <w:gridCol w:w="7425"/>
      </w:tblGrid>
      <w:tr w:rsidR="001057CC" w:rsidRPr="00876590" w:rsidTr="00876590">
        <w:tc>
          <w:tcPr>
            <w:tcW w:w="7360" w:type="dxa"/>
            <w:shd w:val="clear" w:color="auto" w:fill="auto"/>
          </w:tcPr>
          <w:p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</w:tc>
        <w:tc>
          <w:tcPr>
            <w:tcW w:w="7425" w:type="dxa"/>
            <w:shd w:val="clear" w:color="auto" w:fill="auto"/>
          </w:tcPr>
          <w:p w:rsidR="001057CC" w:rsidRPr="00876590" w:rsidRDefault="001057CC" w:rsidP="00876590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ПРИЛОЖЕНИЕ № 4</w:t>
            </w:r>
          </w:p>
          <w:p w:rsidR="001057CC" w:rsidRPr="00876590" w:rsidRDefault="001057CC" w:rsidP="00876590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к Положению о мониторинге качестве финансового менеджмента главных администраторов средств</w:t>
            </w:r>
          </w:p>
          <w:p w:rsidR="001057CC" w:rsidRPr="00876590" w:rsidRDefault="001057CC" w:rsidP="00876590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бюджета района</w:t>
            </w:r>
          </w:p>
          <w:p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</w:tc>
      </w:tr>
    </w:tbl>
    <w:p w:rsidR="001057CC" w:rsidRDefault="001057CC" w:rsidP="001057CC">
      <w:pPr>
        <w:rPr>
          <w:b/>
        </w:rPr>
      </w:pPr>
    </w:p>
    <w:p w:rsidR="001057CC" w:rsidRDefault="001057CC" w:rsidP="001057CC">
      <w:pPr>
        <w:rPr>
          <w:b/>
        </w:rPr>
      </w:pPr>
    </w:p>
    <w:p w:rsidR="001057CC" w:rsidRPr="00341676" w:rsidRDefault="001057CC" w:rsidP="001057CC">
      <w:pPr>
        <w:rPr>
          <w:sz w:val="27"/>
          <w:szCs w:val="27"/>
        </w:rPr>
      </w:pPr>
    </w:p>
    <w:p w:rsidR="001057CC" w:rsidRPr="00D51618" w:rsidRDefault="001057CC" w:rsidP="001057CC">
      <w:pPr>
        <w:jc w:val="center"/>
        <w:rPr>
          <w:b/>
        </w:rPr>
      </w:pPr>
      <w:r w:rsidRPr="00D51618">
        <w:rPr>
          <w:b/>
        </w:rPr>
        <w:t xml:space="preserve">СВОДНЫЙ РЕЙТИНГ ГЛАВНЫХ </w:t>
      </w:r>
      <w:proofErr w:type="gramStart"/>
      <w:r>
        <w:rPr>
          <w:b/>
        </w:rPr>
        <w:t xml:space="preserve">АДМИНИСТРАТОРОВ </w:t>
      </w:r>
      <w:r w:rsidRPr="00D51618">
        <w:rPr>
          <w:b/>
        </w:rPr>
        <w:t xml:space="preserve"> БЮДЖЕТНЫХ</w:t>
      </w:r>
      <w:proofErr w:type="gramEnd"/>
      <w:r w:rsidRPr="00D51618">
        <w:rPr>
          <w:b/>
        </w:rPr>
        <w:t xml:space="preserve"> СРЕДСТВ ПО КАЧЕСТВУ</w:t>
      </w:r>
    </w:p>
    <w:p w:rsidR="001057CC" w:rsidRPr="00D51618" w:rsidRDefault="001057CC" w:rsidP="001057CC">
      <w:pPr>
        <w:jc w:val="center"/>
        <w:rPr>
          <w:b/>
        </w:rPr>
      </w:pPr>
      <w:r w:rsidRPr="00D51618">
        <w:rPr>
          <w:b/>
        </w:rPr>
        <w:t>ФИНАНСОВОГО МЕНЕДЖМЕНТА</w:t>
      </w:r>
    </w:p>
    <w:p w:rsidR="001057CC" w:rsidRPr="00D51618" w:rsidRDefault="001057CC" w:rsidP="001057CC"/>
    <w:tbl>
      <w:tblPr>
        <w:tblW w:w="141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3815"/>
        <w:gridCol w:w="1984"/>
        <w:gridCol w:w="2693"/>
        <w:gridCol w:w="4103"/>
      </w:tblGrid>
      <w:tr w:rsidR="001057CC" w:rsidRPr="00D51618" w:rsidTr="00876590">
        <w:trPr>
          <w:cantSplit/>
          <w:trHeight w:val="72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 xml:space="preserve">№  </w:t>
            </w:r>
            <w:r w:rsidRPr="00D51618">
              <w:br/>
              <w:t>п/п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Наименование ГРБС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 xml:space="preserve">Рейтинговая </w:t>
            </w:r>
            <w:r w:rsidRPr="00D51618">
              <w:br/>
              <w:t>оценка (R)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 xml:space="preserve">Суммарная  </w:t>
            </w:r>
            <w:r w:rsidRPr="00D51618">
              <w:br/>
              <w:t>оценка качества</w:t>
            </w:r>
            <w:r w:rsidRPr="00D51618">
              <w:br/>
              <w:t xml:space="preserve">финансового  </w:t>
            </w:r>
            <w:r w:rsidRPr="00D51618">
              <w:br/>
              <w:t xml:space="preserve">менеджмента  </w:t>
            </w:r>
            <w:r w:rsidRPr="00D51618">
              <w:br/>
              <w:t>(КФМ)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 xml:space="preserve">Максимальная </w:t>
            </w:r>
            <w:r w:rsidRPr="00D51618">
              <w:br/>
              <w:t>оценка качества</w:t>
            </w:r>
            <w:r w:rsidRPr="00D51618">
              <w:br/>
              <w:t xml:space="preserve">финансового  </w:t>
            </w:r>
            <w:r w:rsidRPr="00D51618">
              <w:br/>
              <w:t xml:space="preserve">менеджмента  </w:t>
            </w:r>
            <w:r w:rsidRPr="00D51618">
              <w:br/>
              <w:t>(MAX)</w:t>
            </w:r>
          </w:p>
        </w:tc>
      </w:tr>
      <w:tr w:rsidR="001057CC" w:rsidRPr="00D51618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5</w:t>
            </w:r>
          </w:p>
        </w:tc>
      </w:tr>
      <w:tr w:rsidR="001057CC" w:rsidRPr="00D51618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</w:tr>
      <w:tr w:rsidR="001057CC" w:rsidRPr="00D51618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2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</w:tr>
      <w:tr w:rsidR="001057CC" w:rsidRPr="00D51618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</w:tr>
      <w:tr w:rsidR="001057CC" w:rsidRPr="00D51618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4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</w:tr>
      <w:tr w:rsidR="001057CC" w:rsidRPr="00D51618" w:rsidTr="00876590">
        <w:trPr>
          <w:cantSplit/>
          <w:trHeight w:val="36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jc w:val="center"/>
            </w:pPr>
            <w:r w:rsidRPr="00D51618">
              <w:t xml:space="preserve">и   </w:t>
            </w:r>
            <w:r w:rsidRPr="00D51618">
              <w:br/>
              <w:t>т.д.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/>
        </w:tc>
      </w:tr>
      <w:tr w:rsidR="001057CC" w:rsidRPr="00D51618" w:rsidTr="00876590">
        <w:trPr>
          <w:cantSplit/>
          <w:trHeight w:val="480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</w:pPr>
            <w:r w:rsidRPr="00D51618">
              <w:t xml:space="preserve">Оценка среднего уровня качества финансового       </w:t>
            </w:r>
            <w:r w:rsidRPr="00D51618">
              <w:br/>
              <w:t xml:space="preserve">менеджмента ГРБС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17"/>
              <w:jc w:val="center"/>
            </w:pPr>
            <w:r w:rsidRPr="00D51618">
              <w:t>X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17"/>
              <w:jc w:val="center"/>
            </w:pPr>
            <w:r w:rsidRPr="00D51618">
              <w:t>X</w:t>
            </w:r>
          </w:p>
        </w:tc>
      </w:tr>
    </w:tbl>
    <w:p w:rsidR="001057CC" w:rsidRPr="00390294" w:rsidRDefault="001057CC" w:rsidP="001057CC">
      <w:pPr>
        <w:jc w:val="center"/>
        <w:rPr>
          <w:b/>
          <w:sz w:val="27"/>
          <w:szCs w:val="27"/>
        </w:rPr>
      </w:pPr>
    </w:p>
    <w:sectPr w:rsidR="001057CC" w:rsidRPr="00390294" w:rsidSect="001057CC">
      <w:pgSz w:w="16834" w:h="11909" w:orient="landscape"/>
      <w:pgMar w:top="1276" w:right="284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6F3" w:rsidRDefault="006336F3" w:rsidP="00390294">
      <w:r>
        <w:separator/>
      </w:r>
    </w:p>
  </w:endnote>
  <w:endnote w:type="continuationSeparator" w:id="0">
    <w:p w:rsidR="006336F3" w:rsidRDefault="006336F3" w:rsidP="0039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6F3" w:rsidRDefault="006336F3" w:rsidP="00390294">
      <w:r>
        <w:separator/>
      </w:r>
    </w:p>
  </w:footnote>
  <w:footnote w:type="continuationSeparator" w:id="0">
    <w:p w:rsidR="006336F3" w:rsidRDefault="006336F3" w:rsidP="0039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94" w:rsidRDefault="0039029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24628">
      <w:rPr>
        <w:noProof/>
      </w:rPr>
      <w:t>3</w:t>
    </w:r>
    <w:r>
      <w:fldChar w:fldCharType="end"/>
    </w:r>
  </w:p>
  <w:p w:rsidR="00390294" w:rsidRDefault="0039029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427DFA"/>
    <w:multiLevelType w:val="hybridMultilevel"/>
    <w:tmpl w:val="39F82E82"/>
    <w:lvl w:ilvl="0" w:tplc="E2F8C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413A9"/>
    <w:rsid w:val="00065247"/>
    <w:rsid w:val="0008362A"/>
    <w:rsid w:val="00094196"/>
    <w:rsid w:val="000D069C"/>
    <w:rsid w:val="000E61B8"/>
    <w:rsid w:val="001057CC"/>
    <w:rsid w:val="00114ACA"/>
    <w:rsid w:val="001262E1"/>
    <w:rsid w:val="0018002C"/>
    <w:rsid w:val="001965A5"/>
    <w:rsid w:val="00197134"/>
    <w:rsid w:val="001B508F"/>
    <w:rsid w:val="001D13AD"/>
    <w:rsid w:val="001D3E45"/>
    <w:rsid w:val="001E5053"/>
    <w:rsid w:val="001E75B2"/>
    <w:rsid w:val="001F7B20"/>
    <w:rsid w:val="0020601A"/>
    <w:rsid w:val="00225509"/>
    <w:rsid w:val="00245EB5"/>
    <w:rsid w:val="00256CB4"/>
    <w:rsid w:val="002C740E"/>
    <w:rsid w:val="00345197"/>
    <w:rsid w:val="00366710"/>
    <w:rsid w:val="00390294"/>
    <w:rsid w:val="003C20CF"/>
    <w:rsid w:val="003D5B53"/>
    <w:rsid w:val="003F3138"/>
    <w:rsid w:val="003F6DB2"/>
    <w:rsid w:val="004265E4"/>
    <w:rsid w:val="00443368"/>
    <w:rsid w:val="00452331"/>
    <w:rsid w:val="00480BD0"/>
    <w:rsid w:val="00492DB0"/>
    <w:rsid w:val="004B5D36"/>
    <w:rsid w:val="004D57D0"/>
    <w:rsid w:val="004D69C3"/>
    <w:rsid w:val="00511DA3"/>
    <w:rsid w:val="005127CB"/>
    <w:rsid w:val="00526E25"/>
    <w:rsid w:val="00550944"/>
    <w:rsid w:val="00580EFD"/>
    <w:rsid w:val="00584234"/>
    <w:rsid w:val="005B5B8A"/>
    <w:rsid w:val="00601AF1"/>
    <w:rsid w:val="00614518"/>
    <w:rsid w:val="0063041C"/>
    <w:rsid w:val="006336F3"/>
    <w:rsid w:val="0063782A"/>
    <w:rsid w:val="0065667D"/>
    <w:rsid w:val="006C7919"/>
    <w:rsid w:val="00717F0E"/>
    <w:rsid w:val="00721FAD"/>
    <w:rsid w:val="00740CC0"/>
    <w:rsid w:val="0076022E"/>
    <w:rsid w:val="00787207"/>
    <w:rsid w:val="007A74F2"/>
    <w:rsid w:val="007C558B"/>
    <w:rsid w:val="007D3527"/>
    <w:rsid w:val="0086111D"/>
    <w:rsid w:val="00876590"/>
    <w:rsid w:val="008976F2"/>
    <w:rsid w:val="008F205A"/>
    <w:rsid w:val="009063E2"/>
    <w:rsid w:val="00961338"/>
    <w:rsid w:val="00967A5A"/>
    <w:rsid w:val="00975238"/>
    <w:rsid w:val="00980375"/>
    <w:rsid w:val="009A17FE"/>
    <w:rsid w:val="009A3185"/>
    <w:rsid w:val="009C51DF"/>
    <w:rsid w:val="009E2251"/>
    <w:rsid w:val="00A12B23"/>
    <w:rsid w:val="00A1492C"/>
    <w:rsid w:val="00A352AF"/>
    <w:rsid w:val="00A44461"/>
    <w:rsid w:val="00A90DF4"/>
    <w:rsid w:val="00AF7A99"/>
    <w:rsid w:val="00B24628"/>
    <w:rsid w:val="00B365D9"/>
    <w:rsid w:val="00B57166"/>
    <w:rsid w:val="00B803CD"/>
    <w:rsid w:val="00B87E94"/>
    <w:rsid w:val="00BB47CE"/>
    <w:rsid w:val="00BD6D26"/>
    <w:rsid w:val="00C009DC"/>
    <w:rsid w:val="00C36A60"/>
    <w:rsid w:val="00CC7787"/>
    <w:rsid w:val="00CD3FB5"/>
    <w:rsid w:val="00D267C6"/>
    <w:rsid w:val="00D80E66"/>
    <w:rsid w:val="00DA265F"/>
    <w:rsid w:val="00DC57AB"/>
    <w:rsid w:val="00DD3B7D"/>
    <w:rsid w:val="00E011EA"/>
    <w:rsid w:val="00E369FC"/>
    <w:rsid w:val="00E7708E"/>
    <w:rsid w:val="00E8732D"/>
    <w:rsid w:val="00E956FF"/>
    <w:rsid w:val="00EA510D"/>
    <w:rsid w:val="00EA793A"/>
    <w:rsid w:val="00EB2478"/>
    <w:rsid w:val="00EB2C96"/>
    <w:rsid w:val="00ED5B80"/>
    <w:rsid w:val="00EF6945"/>
    <w:rsid w:val="00F07C85"/>
    <w:rsid w:val="00F25256"/>
    <w:rsid w:val="00F43C8E"/>
    <w:rsid w:val="00F77CA3"/>
    <w:rsid w:val="00FB6740"/>
    <w:rsid w:val="00FD61BF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3D3-2A03-4567-A942-9DA6C21D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365D9"/>
  </w:style>
  <w:style w:type="paragraph" w:styleId="1">
    <w:name w:val="heading 1"/>
    <w:basedOn w:val="a"/>
    <w:next w:val="a"/>
    <w:link w:val="10"/>
    <w:qFormat/>
    <w:rsid w:val="007C55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3B7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DD3B7D"/>
    <w:pPr>
      <w:jc w:val="center"/>
    </w:pPr>
    <w:rPr>
      <w:b/>
      <w:sz w:val="24"/>
    </w:rPr>
  </w:style>
  <w:style w:type="table" w:styleId="a4">
    <w:name w:val="Table Grid"/>
    <w:basedOn w:val="a1"/>
    <w:uiPriority w:val="99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C55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C558B"/>
    <w:pPr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C558B"/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7C558B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uiPriority w:val="99"/>
    <w:rsid w:val="007C558B"/>
    <w:rPr>
      <w:b w:val="0"/>
      <w:bCs w:val="0"/>
      <w:color w:val="106BBE"/>
      <w:sz w:val="26"/>
      <w:szCs w:val="26"/>
    </w:rPr>
  </w:style>
  <w:style w:type="paragraph" w:styleId="a9">
    <w:name w:val="Обычный (веб)"/>
    <w:basedOn w:val="a"/>
    <w:uiPriority w:val="99"/>
    <w:unhideWhenUsed/>
    <w:rsid w:val="004D57D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4D57D0"/>
    <w:rPr>
      <w:b/>
      <w:bCs/>
    </w:rPr>
  </w:style>
  <w:style w:type="paragraph" w:customStyle="1" w:styleId="ConsCell">
    <w:name w:val="ConsCell"/>
    <w:rsid w:val="00065247"/>
    <w:pPr>
      <w:widowControl w:val="0"/>
      <w:ind w:right="19772"/>
    </w:pPr>
    <w:rPr>
      <w:rFonts w:ascii="Arial" w:hAnsi="Arial"/>
      <w:snapToGrid w:val="0"/>
    </w:rPr>
  </w:style>
  <w:style w:type="paragraph" w:styleId="ab">
    <w:name w:val="Balloon Text"/>
    <w:basedOn w:val="a"/>
    <w:link w:val="ac"/>
    <w:rsid w:val="000652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65247"/>
    <w:rPr>
      <w:rFonts w:ascii="Tahoma" w:hAnsi="Tahoma" w:cs="Tahoma"/>
      <w:sz w:val="16"/>
      <w:szCs w:val="16"/>
    </w:rPr>
  </w:style>
  <w:style w:type="paragraph" w:customStyle="1" w:styleId="bodyarticle">
    <w:name w:val="bodyarticle"/>
    <w:basedOn w:val="a"/>
    <w:rsid w:val="00601AF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390294"/>
    <w:rPr>
      <w:color w:val="0000FF"/>
      <w:u w:val="single"/>
    </w:rPr>
  </w:style>
  <w:style w:type="character" w:customStyle="1" w:styleId="blk">
    <w:name w:val="blk"/>
    <w:rsid w:val="00390294"/>
  </w:style>
  <w:style w:type="paragraph" w:styleId="ae">
    <w:name w:val="header"/>
    <w:basedOn w:val="a"/>
    <w:link w:val="af"/>
    <w:uiPriority w:val="99"/>
    <w:rsid w:val="003902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90294"/>
  </w:style>
  <w:style w:type="paragraph" w:styleId="af0">
    <w:name w:val="footer"/>
    <w:basedOn w:val="a"/>
    <w:link w:val="af1"/>
    <w:rsid w:val="003902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0294"/>
  </w:style>
  <w:style w:type="paragraph" w:styleId="af2">
    <w:name w:val="Body Text"/>
    <w:basedOn w:val="a"/>
    <w:link w:val="af3"/>
    <w:rsid w:val="007A74F2"/>
    <w:pPr>
      <w:ind w:right="-285"/>
      <w:jc w:val="both"/>
    </w:pPr>
    <w:rPr>
      <w:sz w:val="28"/>
    </w:rPr>
  </w:style>
  <w:style w:type="character" w:customStyle="1" w:styleId="af3">
    <w:name w:val="Основной текст Знак"/>
    <w:link w:val="af2"/>
    <w:rsid w:val="007A74F2"/>
    <w:rPr>
      <w:sz w:val="28"/>
    </w:rPr>
  </w:style>
  <w:style w:type="paragraph" w:customStyle="1" w:styleId="af4">
    <w:name w:val="Информация об изменениях документа"/>
    <w:basedOn w:val="a"/>
    <w:next w:val="a"/>
    <w:uiPriority w:val="99"/>
    <w:rsid w:val="001057C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garantF1://12081732.503117" TargetMode="External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1.emf"/><Relationship Id="rId12" Type="http://schemas.openxmlformats.org/officeDocument/2006/relationships/hyperlink" Target="garantF1://12081732.503117" TargetMode="External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5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image" Target="media/image4.emf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Крымск ДФБК</Company>
  <LinksUpToDate>false</LinksUpToDate>
  <CharactersWithSpaces>22130</CharactersWithSpaces>
  <SharedDoc>false</SharedDoc>
  <HLinks>
    <vt:vector size="12" baseType="variant">
      <vt:variant>
        <vt:i4>7405616</vt:i4>
      </vt:variant>
      <vt:variant>
        <vt:i4>3</vt:i4>
      </vt:variant>
      <vt:variant>
        <vt:i4>0</vt:i4>
      </vt:variant>
      <vt:variant>
        <vt:i4>5</vt:i4>
      </vt:variant>
      <vt:variant>
        <vt:lpwstr>garantf1://12081732.503117/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garantf1://12081732.503117/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>Администратор</cp:lastModifiedBy>
  <cp:revision>4</cp:revision>
  <cp:lastPrinted>2021-01-13T14:38:00Z</cp:lastPrinted>
  <dcterms:created xsi:type="dcterms:W3CDTF">2021-01-14T08:29:00Z</dcterms:created>
  <dcterms:modified xsi:type="dcterms:W3CDTF">2021-01-14T08:29:00Z</dcterms:modified>
</cp:coreProperties>
</file>