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F2" w:rsidRPr="00A4766F" w:rsidRDefault="00763FF2" w:rsidP="00A4766F"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r w:rsidRPr="00A4766F">
        <w:rPr>
          <w:rFonts w:ascii="Times New Roman" w:hAnsi="Times New Roman"/>
          <w:sz w:val="32"/>
          <w:szCs w:val="32"/>
        </w:rPr>
        <w:t>АДМИНИСТРАЦИЯ ЖИРЯТИНСКОГО РАЙОНА</w:t>
      </w:r>
    </w:p>
    <w:p w:rsidR="00763FF2" w:rsidRPr="00A4766F" w:rsidRDefault="00763FF2" w:rsidP="00A4766F">
      <w:pPr>
        <w:pStyle w:val="ListParagraph"/>
        <w:jc w:val="center"/>
        <w:rPr>
          <w:rFonts w:ascii="Times New Roman" w:hAnsi="Times New Roman"/>
          <w:sz w:val="32"/>
          <w:szCs w:val="32"/>
        </w:rPr>
      </w:pPr>
    </w:p>
    <w:p w:rsidR="00763FF2" w:rsidRPr="00A4766F" w:rsidRDefault="00763FF2" w:rsidP="00A4766F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63FF2" w:rsidRPr="00A4766F" w:rsidRDefault="00763FF2" w:rsidP="00A4766F">
      <w:pPr>
        <w:pStyle w:val="ListParagraph"/>
        <w:rPr>
          <w:rFonts w:ascii="Times New Roman" w:hAnsi="Times New Roman"/>
        </w:rPr>
      </w:pPr>
    </w:p>
    <w:p w:rsidR="00763FF2" w:rsidRPr="00A4766F" w:rsidRDefault="00763FF2" w:rsidP="00A4766F">
      <w:pPr>
        <w:pStyle w:val="ListParagraph"/>
        <w:rPr>
          <w:rFonts w:ascii="Times New Roman" w:hAnsi="Times New Roman"/>
        </w:rPr>
      </w:pPr>
    </w:p>
    <w:p w:rsidR="00763FF2" w:rsidRPr="00A4766F" w:rsidRDefault="00763FF2" w:rsidP="00A4766F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:rsidR="00763FF2" w:rsidRPr="00A4766F" w:rsidRDefault="00763FF2" w:rsidP="00A4766F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30.05.2016г. №228</w:t>
      </w:r>
    </w:p>
    <w:p w:rsidR="00763FF2" w:rsidRPr="00A4766F" w:rsidRDefault="00763FF2" w:rsidP="00A4766F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A4766F">
        <w:rPr>
          <w:rFonts w:ascii="Times New Roman" w:hAnsi="Times New Roman"/>
          <w:sz w:val="26"/>
          <w:szCs w:val="26"/>
        </w:rPr>
        <w:t xml:space="preserve">        с. Жирятино</w:t>
      </w:r>
    </w:p>
    <w:p w:rsidR="00763FF2" w:rsidRPr="00A4766F" w:rsidRDefault="00763FF2" w:rsidP="00A4766F">
      <w:pPr>
        <w:pStyle w:val="ListParagraph"/>
        <w:rPr>
          <w:rFonts w:ascii="Times New Roman" w:hAnsi="Times New Roman"/>
          <w:sz w:val="24"/>
          <w:szCs w:val="24"/>
        </w:rPr>
      </w:pPr>
      <w:r w:rsidRPr="00A4766F">
        <w:rPr>
          <w:rFonts w:ascii="Times New Roman" w:hAnsi="Times New Roman"/>
          <w:szCs w:val="28"/>
        </w:rPr>
        <w:t> </w:t>
      </w:r>
    </w:p>
    <w:p w:rsidR="00763FF2" w:rsidRPr="004F0BA1" w:rsidRDefault="00763FF2" w:rsidP="00B61CF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sz w:val="28"/>
          <w:szCs w:val="28"/>
        </w:rPr>
        <w:t> Об утверждении Программ обучения и</w:t>
      </w:r>
    </w:p>
    <w:p w:rsidR="00763FF2" w:rsidRPr="004F0BA1" w:rsidRDefault="00763FF2" w:rsidP="00B61CF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sz w:val="28"/>
          <w:szCs w:val="28"/>
        </w:rPr>
        <w:t> экзаменационных билетов для</w:t>
      </w:r>
      <w:r w:rsidRPr="004F0BA1">
        <w:rPr>
          <w:rFonts w:ascii="Times New Roman" w:hAnsi="Times New Roman"/>
          <w:sz w:val="24"/>
          <w:szCs w:val="24"/>
        </w:rPr>
        <w:t xml:space="preserve"> </w:t>
      </w:r>
      <w:r w:rsidRPr="004F0BA1">
        <w:rPr>
          <w:rFonts w:ascii="Times New Roman" w:hAnsi="Times New Roman"/>
          <w:sz w:val="28"/>
          <w:szCs w:val="28"/>
        </w:rPr>
        <w:t xml:space="preserve"> проверки </w:t>
      </w:r>
    </w:p>
    <w:p w:rsidR="00763FF2" w:rsidRPr="004F0BA1" w:rsidRDefault="00763FF2" w:rsidP="00B61CF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sz w:val="28"/>
          <w:szCs w:val="28"/>
        </w:rPr>
        <w:t>знаний требований охраны труда работников</w:t>
      </w:r>
    </w:p>
    <w:p w:rsidR="00763FF2" w:rsidRPr="004F0BA1" w:rsidRDefault="00763FF2" w:rsidP="00B61CF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4F0BA1">
        <w:rPr>
          <w:rFonts w:ascii="Times New Roman" w:hAnsi="Times New Roman"/>
          <w:sz w:val="28"/>
          <w:szCs w:val="28"/>
        </w:rPr>
        <w:t xml:space="preserve"> района</w:t>
      </w:r>
    </w:p>
    <w:p w:rsidR="00763FF2" w:rsidRPr="004F0BA1" w:rsidRDefault="00763FF2" w:rsidP="00B61CF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sz w:val="28"/>
          <w:szCs w:val="28"/>
        </w:rPr>
        <w:t> </w:t>
      </w:r>
    </w:p>
    <w:p w:rsidR="00763FF2" w:rsidRPr="00100456" w:rsidRDefault="00763FF2" w:rsidP="00B61CFC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F0BA1">
        <w:rPr>
          <w:rFonts w:ascii="Times New Roman" w:hAnsi="Times New Roman"/>
          <w:sz w:val="28"/>
          <w:szCs w:val="28"/>
        </w:rPr>
        <w:t xml:space="preserve">В целях выполнения требований Трудового кодекса РФ, Постановления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организации», ГОСТ 12.0.004-90 «ССБТ. Организация обучения безопасности труда» и в соответствии с  Положением об обучении по охране труда и проверке знаний требований охраны труда работников администрации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4F0BA1">
        <w:rPr>
          <w:rFonts w:ascii="Times New Roman" w:hAnsi="Times New Roman"/>
          <w:sz w:val="28"/>
          <w:szCs w:val="28"/>
        </w:rPr>
        <w:t xml:space="preserve"> района утверждённым постановлением администрации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4F0BA1">
        <w:rPr>
          <w:rFonts w:ascii="Times New Roman" w:hAnsi="Times New Roman"/>
          <w:sz w:val="28"/>
          <w:szCs w:val="28"/>
        </w:rPr>
        <w:t xml:space="preserve"> района  </w:t>
      </w:r>
      <w:r w:rsidRPr="00100456">
        <w:rPr>
          <w:rFonts w:ascii="Times New Roman" w:hAnsi="Times New Roman"/>
          <w:sz w:val="28"/>
          <w:szCs w:val="28"/>
        </w:rPr>
        <w:t>№225 от  30.05.2016 г.      </w:t>
      </w:r>
    </w:p>
    <w:p w:rsidR="00763FF2" w:rsidRPr="00100456" w:rsidRDefault="00763FF2" w:rsidP="00B61CFC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100456">
        <w:rPr>
          <w:rFonts w:ascii="Times New Roman" w:hAnsi="Times New Roman"/>
          <w:sz w:val="28"/>
          <w:szCs w:val="28"/>
        </w:rPr>
        <w:t xml:space="preserve">  </w:t>
      </w:r>
    </w:p>
    <w:p w:rsidR="00763FF2" w:rsidRPr="00FB448F" w:rsidRDefault="00763FF2" w:rsidP="00F0461D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F0461D">
        <w:rPr>
          <w:rFonts w:ascii="Times New Roman" w:hAnsi="Times New Roman"/>
          <w:color w:val="FF0000"/>
          <w:sz w:val="28"/>
          <w:szCs w:val="28"/>
        </w:rPr>
        <w:t> </w:t>
      </w:r>
      <w:r w:rsidRPr="00FB448F">
        <w:rPr>
          <w:rFonts w:ascii="Times New Roman" w:hAnsi="Times New Roman"/>
          <w:sz w:val="28"/>
          <w:szCs w:val="28"/>
        </w:rPr>
        <w:t>ПОСТАНОВЛЯЮ:</w:t>
      </w:r>
    </w:p>
    <w:p w:rsidR="00763FF2" w:rsidRDefault="00763FF2" w:rsidP="00F0461D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  </w:t>
      </w:r>
      <w:r w:rsidRPr="004F0BA1">
        <w:rPr>
          <w:rFonts w:ascii="Times New Roman" w:hAnsi="Times New Roman"/>
          <w:sz w:val="28"/>
          <w:szCs w:val="28"/>
        </w:rPr>
        <w:t>1.Утвердить прилагаемые Программы обучения  и экзаменационные билеты для</w:t>
      </w:r>
      <w:r w:rsidRPr="004F0BA1">
        <w:rPr>
          <w:rFonts w:ascii="Times New Roman" w:hAnsi="Times New Roman"/>
          <w:sz w:val="24"/>
          <w:szCs w:val="24"/>
        </w:rPr>
        <w:t xml:space="preserve"> </w:t>
      </w:r>
      <w:r w:rsidRPr="004F0BA1">
        <w:rPr>
          <w:rFonts w:ascii="Times New Roman" w:hAnsi="Times New Roman"/>
          <w:sz w:val="28"/>
          <w:szCs w:val="28"/>
        </w:rPr>
        <w:t> проверки знаний требований охраны труда работников</w:t>
      </w:r>
      <w:r w:rsidRPr="004F0BA1">
        <w:rPr>
          <w:rFonts w:ascii="Times New Roman" w:hAnsi="Times New Roman"/>
          <w:sz w:val="24"/>
          <w:szCs w:val="24"/>
        </w:rPr>
        <w:t xml:space="preserve">  </w:t>
      </w:r>
      <w:r w:rsidRPr="004F0B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4F0BA1">
        <w:rPr>
          <w:rFonts w:ascii="Times New Roman" w:hAnsi="Times New Roman"/>
          <w:sz w:val="28"/>
          <w:szCs w:val="28"/>
        </w:rPr>
        <w:t xml:space="preserve"> района.</w:t>
      </w:r>
    </w:p>
    <w:p w:rsidR="00763FF2" w:rsidRDefault="00763FF2" w:rsidP="00F0461D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2</w:t>
      </w:r>
      <w:r w:rsidRPr="004F0B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Распоряжение администрации района №67-р от 04.03.2008г. «Об утверждении программы обучения по вопросам охраны труда работников администрации Жирятинского района» считать утратившим силу.</w:t>
      </w:r>
    </w:p>
    <w:p w:rsidR="00763FF2" w:rsidRPr="004F0BA1" w:rsidRDefault="00763FF2" w:rsidP="00F0461D">
      <w:pPr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4F0BA1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района </w:t>
      </w:r>
      <w:r>
        <w:rPr>
          <w:rFonts w:ascii="Times New Roman" w:hAnsi="Times New Roman"/>
          <w:sz w:val="28"/>
          <w:szCs w:val="28"/>
        </w:rPr>
        <w:t>Пожарскую В.П.</w:t>
      </w:r>
    </w:p>
    <w:p w:rsidR="00763FF2" w:rsidRPr="004F0BA1" w:rsidRDefault="00763FF2" w:rsidP="004F0BA1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b/>
          <w:bCs/>
          <w:sz w:val="28"/>
          <w:szCs w:val="28"/>
        </w:rPr>
        <w:t>  </w:t>
      </w:r>
    </w:p>
    <w:p w:rsidR="00763FF2" w:rsidRDefault="00763FF2" w:rsidP="004F0BA1">
      <w:pPr>
        <w:spacing w:after="0" w:line="240" w:lineRule="auto"/>
        <w:ind w:right="-2" w:firstLine="567"/>
        <w:rPr>
          <w:rFonts w:ascii="Times New Roman" w:hAnsi="Times New Roman"/>
          <w:b/>
          <w:bCs/>
          <w:sz w:val="28"/>
          <w:szCs w:val="28"/>
        </w:rPr>
      </w:pPr>
      <w:r w:rsidRPr="004F0BA1">
        <w:rPr>
          <w:rFonts w:ascii="Times New Roman" w:hAnsi="Times New Roman"/>
          <w:b/>
          <w:bCs/>
          <w:sz w:val="28"/>
          <w:szCs w:val="28"/>
        </w:rPr>
        <w:t> </w:t>
      </w:r>
    </w:p>
    <w:p w:rsidR="00763FF2" w:rsidRPr="00F0461D" w:rsidRDefault="00763FF2" w:rsidP="004F0BA1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 w:rsidRPr="00F0461D">
        <w:rPr>
          <w:rFonts w:ascii="Times New Roman" w:hAnsi="Times New Roman"/>
          <w:bCs/>
          <w:sz w:val="28"/>
          <w:szCs w:val="28"/>
        </w:rPr>
        <w:t xml:space="preserve"> Глава администрации  </w:t>
      </w:r>
      <w:r>
        <w:rPr>
          <w:rFonts w:ascii="Times New Roman" w:hAnsi="Times New Roman"/>
          <w:bCs/>
          <w:sz w:val="28"/>
          <w:szCs w:val="28"/>
        </w:rPr>
        <w:t>района                                    Л.А. Антюхов</w:t>
      </w:r>
    </w:p>
    <w:p w:rsidR="00763FF2" w:rsidRPr="00100456" w:rsidRDefault="00763FF2" w:rsidP="00100456">
      <w:pPr>
        <w:spacing w:after="0" w:line="240" w:lineRule="auto"/>
        <w:ind w:right="-2" w:firstLine="567"/>
        <w:rPr>
          <w:rFonts w:ascii="Times New Roman" w:hAnsi="Times New Roman"/>
          <w:bCs/>
          <w:sz w:val="28"/>
          <w:szCs w:val="28"/>
        </w:rPr>
      </w:pPr>
      <w:r w:rsidRPr="00F0461D">
        <w:rPr>
          <w:rFonts w:ascii="Times New Roman" w:hAnsi="Times New Roman"/>
          <w:bCs/>
          <w:sz w:val="28"/>
          <w:szCs w:val="28"/>
        </w:rPr>
        <w:t xml:space="preserve">      </w:t>
      </w:r>
    </w:p>
    <w:p w:rsidR="00763FF2" w:rsidRDefault="00763FF2" w:rsidP="00FB448F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FB448F">
        <w:rPr>
          <w:rFonts w:ascii="Times New Roman" w:hAnsi="Times New Roman"/>
          <w:bCs/>
          <w:sz w:val="24"/>
          <w:szCs w:val="24"/>
        </w:rPr>
        <w:t>И.А. Елисеева</w:t>
      </w:r>
    </w:p>
    <w:p w:rsidR="00763FF2" w:rsidRPr="00FB448F" w:rsidRDefault="00763FF2" w:rsidP="00FB448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3-06-11</w:t>
      </w:r>
    </w:p>
    <w:p w:rsidR="00763FF2" w:rsidRPr="004F0BA1" w:rsidRDefault="00763FF2" w:rsidP="004F0BA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sz w:val="20"/>
          <w:szCs w:val="20"/>
        </w:rPr>
        <w:t> </w:t>
      </w:r>
    </w:p>
    <w:p w:rsidR="00763FF2" w:rsidRDefault="00763FF2" w:rsidP="00FB448F">
      <w:pPr>
        <w:pStyle w:val="NoSpacing"/>
        <w:rPr>
          <w:rFonts w:ascii="Times New Roman" w:hAnsi="Times New Roman"/>
        </w:rPr>
      </w:pPr>
      <w:r w:rsidRPr="004F0BA1">
        <w:rPr>
          <w:rFonts w:ascii="Times New Roman" w:hAnsi="Times New Roman"/>
          <w:sz w:val="20"/>
          <w:szCs w:val="20"/>
        </w:rPr>
        <w:t> </w:t>
      </w:r>
    </w:p>
    <w:p w:rsidR="00763FF2" w:rsidRDefault="00763FF2" w:rsidP="00FB448F">
      <w:pPr>
        <w:pStyle w:val="NoSpacing"/>
        <w:rPr>
          <w:rFonts w:ascii="Times New Roman" w:hAnsi="Times New Roman"/>
        </w:rPr>
      </w:pPr>
    </w:p>
    <w:p w:rsidR="00763FF2" w:rsidRDefault="00763FF2" w:rsidP="00FB448F">
      <w:pPr>
        <w:pStyle w:val="NoSpacing"/>
        <w:rPr>
          <w:rFonts w:ascii="Times New Roman" w:hAnsi="Times New Roman"/>
        </w:rPr>
      </w:pPr>
    </w:p>
    <w:p w:rsidR="00763FF2" w:rsidRDefault="00763FF2" w:rsidP="00FB448F">
      <w:pPr>
        <w:pStyle w:val="NoSpacing"/>
        <w:rPr>
          <w:rFonts w:ascii="Times New Roman" w:hAnsi="Times New Roman"/>
        </w:rPr>
      </w:pPr>
    </w:p>
    <w:p w:rsidR="00763FF2" w:rsidRDefault="00763FF2" w:rsidP="00FB448F">
      <w:pPr>
        <w:pStyle w:val="NoSpacing"/>
        <w:rPr>
          <w:rFonts w:ascii="Times New Roman" w:hAnsi="Times New Roman"/>
        </w:rPr>
      </w:pPr>
    </w:p>
    <w:p w:rsidR="00763FF2" w:rsidRDefault="00763FF2" w:rsidP="00FB448F">
      <w:pPr>
        <w:pStyle w:val="NoSpacing"/>
        <w:rPr>
          <w:rFonts w:ascii="Times New Roman" w:hAnsi="Times New Roman"/>
        </w:rPr>
      </w:pPr>
    </w:p>
    <w:p w:rsidR="00763FF2" w:rsidRDefault="00763FF2" w:rsidP="00FB448F">
      <w:pPr>
        <w:pStyle w:val="NoSpacing"/>
        <w:rPr>
          <w:rFonts w:ascii="Times New Roman" w:hAnsi="Times New Roman"/>
        </w:rPr>
      </w:pPr>
    </w:p>
    <w:p w:rsidR="00763FF2" w:rsidRDefault="00763FF2" w:rsidP="00FB448F">
      <w:pPr>
        <w:pStyle w:val="NoSpacing"/>
        <w:rPr>
          <w:rFonts w:ascii="Times New Roman" w:hAnsi="Times New Roman"/>
        </w:rPr>
      </w:pPr>
    </w:p>
    <w:p w:rsidR="00763FF2" w:rsidRDefault="00763FF2" w:rsidP="00FB448F">
      <w:pPr>
        <w:pStyle w:val="NoSpacing"/>
        <w:rPr>
          <w:rFonts w:ascii="Times New Roman" w:hAnsi="Times New Roman"/>
        </w:rPr>
      </w:pPr>
      <w:r w:rsidRPr="0038781E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 xml:space="preserve">                                                                                           УТВЕРЖДЕНО</w:t>
      </w:r>
    </w:p>
    <w:p w:rsidR="00763FF2" w:rsidRPr="0038781E" w:rsidRDefault="00763FF2" w:rsidP="00FB448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387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</w:p>
    <w:p w:rsidR="00763FF2" w:rsidRPr="0038781E" w:rsidRDefault="00763FF2" w:rsidP="00FB448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профкома                                                                     </w:t>
      </w:r>
      <w:r w:rsidRPr="0038781E">
        <w:rPr>
          <w:rFonts w:ascii="Times New Roman" w:hAnsi="Times New Roman"/>
        </w:rPr>
        <w:t>администрации Жирятинского</w:t>
      </w:r>
    </w:p>
    <w:p w:rsidR="00763FF2" w:rsidRPr="0038781E" w:rsidRDefault="00763FF2" w:rsidP="00FB448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______________С.В. Гуторова                                                          </w:t>
      </w:r>
      <w:r w:rsidRPr="0038781E">
        <w:rPr>
          <w:rFonts w:ascii="Times New Roman" w:hAnsi="Times New Roman"/>
        </w:rPr>
        <w:t xml:space="preserve">района  </w:t>
      </w:r>
      <w:r>
        <w:rPr>
          <w:rFonts w:ascii="Times New Roman" w:hAnsi="Times New Roman"/>
        </w:rPr>
        <w:t>№_____от ________2016г.</w:t>
      </w:r>
    </w:p>
    <w:p w:rsidR="00763FF2" w:rsidRPr="00FB448F" w:rsidRDefault="00763FF2" w:rsidP="00FB448F">
      <w:pPr>
        <w:pStyle w:val="NoSpacing"/>
        <w:rPr>
          <w:rFonts w:ascii="Times New Roman" w:hAnsi="Times New Roman"/>
        </w:rPr>
      </w:pPr>
      <w:r w:rsidRPr="00387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«___»___________ 2016</w:t>
      </w:r>
      <w:r w:rsidRPr="0038781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  <w:r w:rsidRPr="004F0BA1">
        <w:rPr>
          <w:rFonts w:ascii="Times New Roman" w:hAnsi="Times New Roman"/>
          <w:color w:val="000000"/>
          <w:sz w:val="24"/>
          <w:szCs w:val="24"/>
        </w:rPr>
        <w:t> </w:t>
      </w:r>
    </w:p>
    <w:p w:rsidR="00763FF2" w:rsidRPr="00FB448F" w:rsidRDefault="00763FF2" w:rsidP="004F0BA1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FB448F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763FF2" w:rsidRDefault="00763FF2" w:rsidP="00FB448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448F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</w:p>
    <w:p w:rsidR="00763FF2" w:rsidRDefault="00763FF2" w:rsidP="00FB448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FB448F">
        <w:rPr>
          <w:rFonts w:ascii="Times New Roman" w:hAnsi="Times New Roman"/>
          <w:b/>
          <w:color w:val="000000"/>
          <w:sz w:val="24"/>
          <w:szCs w:val="24"/>
        </w:rPr>
        <w:t>ОБУЧЕНИЯ И ЭКЗАМЕНАЦИОННЫЕ БИЛЕТЫ ДЛЯ ПРОВЕРКИ ЗНАНИЙ ПО ОХРАНЕ ТРУДА РАБОТНИКОВ АДМИНИСТРАЦИИ ЖИРЯТИНСКОГО РАЙОНА</w:t>
      </w:r>
    </w:p>
    <w:p w:rsidR="00763FF2" w:rsidRPr="00FB448F" w:rsidRDefault="00763FF2" w:rsidP="00FB448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F0BA1">
        <w:rPr>
          <w:rFonts w:ascii="Times New Roman" w:hAnsi="Times New Roman"/>
          <w:color w:val="000000"/>
          <w:sz w:val="24"/>
          <w:szCs w:val="24"/>
        </w:rPr>
        <w:t> </w:t>
      </w:r>
    </w:p>
    <w:p w:rsidR="00763FF2" w:rsidRPr="004F0BA1" w:rsidRDefault="00763FF2" w:rsidP="00FB448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color w:val="000000"/>
          <w:sz w:val="24"/>
          <w:szCs w:val="24"/>
        </w:rPr>
        <w:t xml:space="preserve">1.ПРОГРАММА ОБУЧЕНИЯ И ЭКЗАМЕНАЦИОННЫЕ БИЛЕТЫ ДЛЯ ПРОВЕРКИ ЗНАНИЙ ПО ОХРАНЕ ТРУДА РУКОВОДИТЕЛЕЙ И СПЕЦИАЛИСТОВ АДМИНИСТРАЦИИ </w:t>
      </w:r>
      <w:r>
        <w:rPr>
          <w:rFonts w:ascii="Times New Roman" w:hAnsi="Times New Roman"/>
          <w:color w:val="000000"/>
          <w:sz w:val="24"/>
          <w:szCs w:val="24"/>
        </w:rPr>
        <w:t>ЖИРЯТИНСКОГО</w:t>
      </w:r>
      <w:r w:rsidRPr="004F0BA1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63FF2" w:rsidRPr="004F0BA1" w:rsidRDefault="00763FF2" w:rsidP="004F0BA1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                                        1.1.Пояснительная записка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Вновь назначенные на должность руководители и специалисты организации допускается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работы по охране труда, условиями труда на вверенных им объектах (структурных подразделениях организации).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Руководители и специалисты организации проходят очередную проверку знаний требований охраны труда не реже одного раза в три года.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Проверка знаний требований охраны труда руководителей и специалистов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Настоящая программа обучения разработана в соответствии с требованиями Трудового кодекса Российской Федерации и на основании примерной программы обучения по охране труда работников организаций, утвержденной Министерством труда и социального развития Российской Федерации от 17 мая 2004 года.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Программа предназначена для приобретения руководителями и специалистами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В результате прохождения обучения по охране труда руководители и специалисты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По окончании обучения проводится проверка знаний требований охраны труда руководителей и специалистов по экзаменационным билетам. Работнику, успешно прошедшему проверку знаний требований охраны труда, выдается удостоверения установленного образца.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1.2.Тематический план</w:t>
      </w:r>
      <w:r w:rsidRPr="00FB448F">
        <w:rPr>
          <w:rFonts w:ascii="Times New Roman" w:hAnsi="Times New Roman"/>
          <w:sz w:val="20"/>
          <w:szCs w:val="20"/>
        </w:rPr>
        <w:br/>
        <w:t>обучения по охране труда и проверки знаний требований охраны труда</w:t>
      </w:r>
      <w:r w:rsidRPr="00FB448F">
        <w:rPr>
          <w:rFonts w:ascii="Times New Roman" w:hAnsi="Times New Roman"/>
          <w:sz w:val="20"/>
          <w:szCs w:val="20"/>
        </w:rPr>
        <w:br/>
        <w:t xml:space="preserve">руководителей и специалистов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Цель: получение слушателями необходимых знаний по охране труда для их практической деятельности в сфере охраны труда.</w:t>
      </w:r>
      <w:r w:rsidRPr="00FB448F">
        <w:rPr>
          <w:rFonts w:ascii="Times New Roman" w:hAnsi="Times New Roman"/>
          <w:sz w:val="20"/>
          <w:szCs w:val="20"/>
        </w:rPr>
        <w:br/>
        <w:t>Категория слушателей:</w:t>
      </w:r>
      <w:r w:rsidRPr="00FB448F">
        <w:rPr>
          <w:rFonts w:ascii="Times New Roman" w:hAnsi="Times New Roman"/>
          <w:sz w:val="20"/>
          <w:szCs w:val="20"/>
        </w:rPr>
        <w:br/>
        <w:t>руководитель организации, заместители руководителя организации, в том числе курирующие вопросы охраны труда, руководители, специалисты, инженерно-технические работники, осуществляющие организацию, руководство и проведение работ на рабочих местах и в структурных  подразделениях, а также контроль и технический надзор за проведением работ;</w:t>
      </w:r>
    </w:p>
    <w:p w:rsidR="00763FF2" w:rsidRPr="00FB448F" w:rsidRDefault="00763FF2" w:rsidP="00D760F2">
      <w:pPr>
        <w:pStyle w:val="NoSpacing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Срок обучения: 40 часов.</w:t>
      </w:r>
      <w:r w:rsidRPr="00FB448F">
        <w:rPr>
          <w:rFonts w:ascii="Times New Roman" w:hAnsi="Times New Roman"/>
          <w:sz w:val="20"/>
          <w:szCs w:val="20"/>
        </w:rPr>
        <w:br/>
        <w:t>№ пп Наименование разделов и тем Часы</w:t>
      </w:r>
      <w:r w:rsidRPr="00FB448F">
        <w:rPr>
          <w:rFonts w:ascii="Times New Roman" w:hAnsi="Times New Roman"/>
          <w:sz w:val="20"/>
          <w:szCs w:val="20"/>
        </w:rPr>
        <w:br/>
        <w:t>Всего Лекции Практические занятия, семинары,</w:t>
      </w:r>
      <w:r w:rsidRPr="00FB448F">
        <w:rPr>
          <w:rFonts w:ascii="Times New Roman" w:hAnsi="Times New Roman"/>
          <w:sz w:val="20"/>
          <w:szCs w:val="20"/>
        </w:rPr>
        <w:br/>
        <w:t>деловые игры, тестирование Консульта-ции Самостоятельная работа</w:t>
      </w:r>
      <w:r w:rsidRPr="00FB448F">
        <w:rPr>
          <w:rFonts w:ascii="Times New Roman" w:hAnsi="Times New Roman"/>
          <w:sz w:val="20"/>
          <w:szCs w:val="20"/>
        </w:rPr>
        <w:br/>
        <w:t>1 Основы охраны труда 8</w:t>
      </w:r>
      <w:r w:rsidRPr="00FB448F">
        <w:rPr>
          <w:rFonts w:ascii="Times New Roman" w:hAnsi="Times New Roman"/>
          <w:sz w:val="20"/>
          <w:szCs w:val="20"/>
        </w:rPr>
        <w:br/>
        <w:t>1.1 Трудовая деятельность человека 0.5 0.5</w:t>
      </w:r>
      <w:r w:rsidRPr="00FB448F">
        <w:rPr>
          <w:rFonts w:ascii="Times New Roman" w:hAnsi="Times New Roman"/>
          <w:sz w:val="20"/>
          <w:szCs w:val="20"/>
        </w:rPr>
        <w:br/>
        <w:t>1.2 Основные принципы обеспечения безопасности труда 1 1</w:t>
      </w:r>
      <w:r w:rsidRPr="00FB448F">
        <w:rPr>
          <w:rFonts w:ascii="Times New Roman" w:hAnsi="Times New Roman"/>
          <w:sz w:val="20"/>
          <w:szCs w:val="20"/>
        </w:rPr>
        <w:br/>
        <w:t>1.3 Основные принципы обеспечения охраны труда 1 0.5 0.5</w:t>
      </w:r>
      <w:r w:rsidRPr="00FB448F">
        <w:rPr>
          <w:rFonts w:ascii="Times New Roman" w:hAnsi="Times New Roman"/>
          <w:sz w:val="20"/>
          <w:szCs w:val="20"/>
        </w:rPr>
        <w:br/>
        <w:t>1.4 Основные положения трудового права 2 1 0.5 0.5</w:t>
      </w:r>
      <w:r w:rsidRPr="00FB448F">
        <w:rPr>
          <w:rFonts w:ascii="Times New Roman" w:hAnsi="Times New Roman"/>
          <w:sz w:val="20"/>
          <w:szCs w:val="20"/>
        </w:rPr>
        <w:br/>
        <w:t>1.5 Правовые основы охраны труда 0.25 0.25</w:t>
      </w:r>
      <w:r w:rsidRPr="00FB448F">
        <w:rPr>
          <w:rFonts w:ascii="Times New Roman" w:hAnsi="Times New Roman"/>
          <w:sz w:val="20"/>
          <w:szCs w:val="20"/>
        </w:rPr>
        <w:br/>
        <w:t>1.6 Государственное регулирование в сфере охраны труда 0.25 0.25</w:t>
      </w:r>
      <w:r w:rsidRPr="00FB448F">
        <w:rPr>
          <w:rFonts w:ascii="Times New Roman" w:hAnsi="Times New Roman"/>
          <w:sz w:val="20"/>
          <w:szCs w:val="20"/>
        </w:rPr>
        <w:br/>
        <w:t>1.7 Государственные нормативные требования по охране труда 1 0.5 0.5</w:t>
      </w:r>
      <w:r w:rsidRPr="00FB448F">
        <w:rPr>
          <w:rFonts w:ascii="Times New Roman" w:hAnsi="Times New Roman"/>
          <w:sz w:val="20"/>
          <w:szCs w:val="20"/>
        </w:rPr>
        <w:br/>
        <w:t>1.8 Обязанности и ответственность работников по соблюдению требований охраны труда и трудового распорядка 1 0.5 0.5</w:t>
      </w:r>
      <w:r w:rsidRPr="00FB448F">
        <w:rPr>
          <w:rFonts w:ascii="Times New Roman" w:hAnsi="Times New Roman"/>
          <w:sz w:val="20"/>
          <w:szCs w:val="20"/>
        </w:rPr>
        <w:br/>
        <w:t>1.9 Обязанности и ответственность должностных лиц по соблюдению требований законодательства о труде и об охране труда 1 0.5 0.5</w:t>
      </w:r>
      <w:r w:rsidRPr="00FB448F">
        <w:rPr>
          <w:rFonts w:ascii="Times New Roman" w:hAnsi="Times New Roman"/>
          <w:sz w:val="20"/>
          <w:szCs w:val="20"/>
        </w:rPr>
        <w:br/>
        <w:t>2 Основы управления охраной труда в организации 12</w:t>
      </w:r>
      <w:r w:rsidRPr="00FB448F">
        <w:rPr>
          <w:rFonts w:ascii="Times New Roman" w:hAnsi="Times New Roman"/>
          <w:sz w:val="20"/>
          <w:szCs w:val="20"/>
        </w:rPr>
        <w:br/>
        <w:t>2.1 Обязанности работодателя по обеспечению безопасный условий и охраны труда 2 1 1</w:t>
      </w:r>
      <w:r w:rsidRPr="00FB448F">
        <w:rPr>
          <w:rFonts w:ascii="Times New Roman" w:hAnsi="Times New Roman"/>
          <w:sz w:val="20"/>
          <w:szCs w:val="20"/>
        </w:rPr>
        <w:br/>
        <w:t>2.2 Управление внутренней мотивацией работников на безопасный труд и соблюдение требований охраны труда 1 0.5 0.5</w:t>
      </w:r>
      <w:r w:rsidRPr="00FB448F">
        <w:rPr>
          <w:rFonts w:ascii="Times New Roman" w:hAnsi="Times New Roman"/>
          <w:sz w:val="20"/>
          <w:szCs w:val="20"/>
        </w:rPr>
        <w:br/>
        <w:t>2.3 Организация системы управления охраной труда 2 1 1</w:t>
      </w:r>
      <w:r w:rsidRPr="00FB448F">
        <w:rPr>
          <w:rFonts w:ascii="Times New Roman" w:hAnsi="Times New Roman"/>
          <w:sz w:val="20"/>
          <w:szCs w:val="20"/>
        </w:rPr>
        <w:br/>
        <w:t>2.4 Социальное партнерство работодателя и работников в сфере охраны труда. Организация общественного контроля 1 0.5 0.5</w:t>
      </w:r>
      <w:r w:rsidRPr="00FB448F">
        <w:rPr>
          <w:rFonts w:ascii="Times New Roman" w:hAnsi="Times New Roman"/>
          <w:sz w:val="20"/>
          <w:szCs w:val="20"/>
        </w:rPr>
        <w:br/>
        <w:t>2.5 Аттестация рабочих мест по условиям труда 1 0.5 0.5</w:t>
      </w:r>
      <w:r w:rsidRPr="00FB448F">
        <w:rPr>
          <w:rFonts w:ascii="Times New Roman" w:hAnsi="Times New Roman"/>
          <w:sz w:val="20"/>
          <w:szCs w:val="20"/>
        </w:rPr>
        <w:br/>
        <w:t>2.6 Разработка инструкций по охране труда 1 0.5 0.5</w:t>
      </w:r>
      <w:r w:rsidRPr="00FB448F">
        <w:rPr>
          <w:rFonts w:ascii="Times New Roman" w:hAnsi="Times New Roman"/>
          <w:sz w:val="20"/>
          <w:szCs w:val="20"/>
        </w:rPr>
        <w:br/>
        <w:t>2.7 Организация обучения по охране труда и проверки знаний требований охраны труда работников организаций 1 0.5 0.5</w:t>
      </w:r>
      <w:r w:rsidRPr="00FB448F">
        <w:rPr>
          <w:rFonts w:ascii="Times New Roman" w:hAnsi="Times New Roman"/>
          <w:sz w:val="20"/>
          <w:szCs w:val="20"/>
        </w:rPr>
        <w:br/>
        <w:t>2.8 Предоставление компенсаций за условия труда; обеспечение работников средствами индивидуальной защиты 2 1 1</w:t>
      </w:r>
      <w:r w:rsidRPr="00FB448F">
        <w:rPr>
          <w:rFonts w:ascii="Times New Roman" w:hAnsi="Times New Roman"/>
          <w:sz w:val="20"/>
          <w:szCs w:val="20"/>
        </w:rPr>
        <w:br/>
        <w:t>2.9 Основы предупреждения профессиональной заболеваемости 0.5 0.5</w:t>
      </w:r>
      <w:r w:rsidRPr="00FB448F">
        <w:rPr>
          <w:rFonts w:ascii="Times New Roman" w:hAnsi="Times New Roman"/>
          <w:sz w:val="20"/>
          <w:szCs w:val="20"/>
        </w:rPr>
        <w:br/>
        <w:t>2.10 Документация и отчетность по охране труда 0.25 0.25</w:t>
      </w:r>
      <w:r w:rsidRPr="00FB448F">
        <w:rPr>
          <w:rFonts w:ascii="Times New Roman" w:hAnsi="Times New Roman"/>
          <w:sz w:val="20"/>
          <w:szCs w:val="20"/>
        </w:rPr>
        <w:br/>
        <w:t>2.11 Сертификация работ по охране труда в организациях 0.25 0.25</w:t>
      </w:r>
      <w:r w:rsidRPr="00FB448F">
        <w:rPr>
          <w:rFonts w:ascii="Times New Roman" w:hAnsi="Times New Roman"/>
          <w:sz w:val="20"/>
          <w:szCs w:val="20"/>
        </w:rPr>
        <w:br/>
        <w:t>3 Специальные вопросы обеспечения требований охраны труда и безопасности производственной деятельности 6</w:t>
      </w:r>
      <w:r w:rsidRPr="00FB448F">
        <w:rPr>
          <w:rFonts w:ascii="Times New Roman" w:hAnsi="Times New Roman"/>
          <w:sz w:val="20"/>
          <w:szCs w:val="20"/>
        </w:rPr>
        <w:br/>
        <w:t>3.1 Основы предупреждения производственного травматизма 2 1.5 0.5</w:t>
      </w:r>
      <w:r w:rsidRPr="00FB448F">
        <w:rPr>
          <w:rFonts w:ascii="Times New Roman" w:hAnsi="Times New Roman"/>
          <w:sz w:val="20"/>
          <w:szCs w:val="20"/>
        </w:rPr>
        <w:br/>
        <w:t>3.2 Техническое обеспечение безопасности зданий и сооружений, оборудования и инструмента, технологических процессов 0.5 0.5</w:t>
      </w:r>
      <w:r w:rsidRPr="00FB448F">
        <w:rPr>
          <w:rFonts w:ascii="Times New Roman" w:hAnsi="Times New Roman"/>
          <w:sz w:val="20"/>
          <w:szCs w:val="20"/>
        </w:rPr>
        <w:br/>
        <w:t>3.3 Коллективные средства защиты: вентиляция, освещение, защита от шума и вибрации 0.5 0.25 0.25</w:t>
      </w:r>
      <w:r w:rsidRPr="00FB448F">
        <w:rPr>
          <w:rFonts w:ascii="Times New Roman" w:hAnsi="Times New Roman"/>
          <w:sz w:val="20"/>
          <w:szCs w:val="20"/>
        </w:rPr>
        <w:br/>
        <w:t>3.4 Опасные производственные объекты и обеспечение промышленной безопасности 0.25 0.25</w:t>
      </w:r>
      <w:r w:rsidRPr="00FB448F">
        <w:rPr>
          <w:rFonts w:ascii="Times New Roman" w:hAnsi="Times New Roman"/>
          <w:sz w:val="20"/>
          <w:szCs w:val="20"/>
        </w:rPr>
        <w:br/>
        <w:t>3.5 Организация безопасного производства работ с повышенной опасностью 1 0.5 0.5</w:t>
      </w:r>
      <w:r w:rsidRPr="00FB448F">
        <w:rPr>
          <w:rFonts w:ascii="Times New Roman" w:hAnsi="Times New Roman"/>
          <w:sz w:val="20"/>
          <w:szCs w:val="20"/>
        </w:rPr>
        <w:br/>
        <w:t>3.6 Обеспечение электробезопасности 0.5 0.5</w:t>
      </w:r>
      <w:r w:rsidRPr="00FB448F">
        <w:rPr>
          <w:rFonts w:ascii="Times New Roman" w:hAnsi="Times New Roman"/>
          <w:sz w:val="20"/>
          <w:szCs w:val="20"/>
        </w:rPr>
        <w:br/>
        <w:t>3.7 Обеспечение пожарной безопасности 0.25 0.25</w:t>
      </w:r>
      <w:r w:rsidRPr="00FB448F">
        <w:rPr>
          <w:rFonts w:ascii="Times New Roman" w:hAnsi="Times New Roman"/>
          <w:sz w:val="20"/>
          <w:szCs w:val="20"/>
        </w:rPr>
        <w:br/>
        <w:t>3.8 Обеспечение безопасности работников в аварийных ситуациях 0.5 0.5</w:t>
      </w:r>
      <w:r w:rsidRPr="00FB448F">
        <w:rPr>
          <w:rFonts w:ascii="Times New Roman" w:hAnsi="Times New Roman"/>
          <w:sz w:val="20"/>
          <w:szCs w:val="20"/>
        </w:rPr>
        <w:br/>
        <w:t>4 Социальная защита пострадавших на производстве 6</w:t>
      </w:r>
      <w:r w:rsidRPr="00FB448F">
        <w:rPr>
          <w:rFonts w:ascii="Times New Roman" w:hAnsi="Times New Roman"/>
          <w:sz w:val="20"/>
          <w:szCs w:val="20"/>
        </w:rPr>
        <w:br/>
        <w:t>4.1 Общие правовые принципы возмещения причиненного вреда 0.5 0.5</w:t>
      </w:r>
      <w:r w:rsidRPr="00FB448F">
        <w:rPr>
          <w:rFonts w:ascii="Times New Roman" w:hAnsi="Times New Roman"/>
          <w:sz w:val="20"/>
          <w:szCs w:val="20"/>
        </w:rPr>
        <w:br/>
        <w:t>4.2 Обязательное социальное страхование от несчастных случаев на производстве и профессиональных заболеваний 1 0.5 0.5</w:t>
      </w:r>
      <w:r w:rsidRPr="00FB448F">
        <w:rPr>
          <w:rFonts w:ascii="Times New Roman" w:hAnsi="Times New Roman"/>
          <w:sz w:val="20"/>
          <w:szCs w:val="20"/>
        </w:rPr>
        <w:br/>
        <w:t>4.3 Порядок учета и расследования несчастных случаев на производстве 1 0.5 0.5</w:t>
      </w:r>
      <w:r w:rsidRPr="00FB448F">
        <w:rPr>
          <w:rFonts w:ascii="Times New Roman" w:hAnsi="Times New Roman"/>
          <w:sz w:val="20"/>
          <w:szCs w:val="20"/>
        </w:rPr>
        <w:br/>
        <w:t>4.4 Порядок расследования и учета профессиональных заболеваний 0.5 0.5</w:t>
      </w:r>
      <w:r w:rsidRPr="00FB448F">
        <w:rPr>
          <w:rFonts w:ascii="Times New Roman" w:hAnsi="Times New Roman"/>
          <w:sz w:val="20"/>
          <w:szCs w:val="20"/>
        </w:rPr>
        <w:br/>
        <w:t>4.5 Оказание первой помощи пострадавшим на производстве 3 1.5 1.5</w:t>
      </w:r>
      <w:r w:rsidRPr="00FB448F">
        <w:rPr>
          <w:rFonts w:ascii="Times New Roman" w:hAnsi="Times New Roman"/>
          <w:sz w:val="20"/>
          <w:szCs w:val="20"/>
        </w:rPr>
        <w:br/>
        <w:t>5 Консультирование, тестирование (самоконтроль), экзамен 8 4 4</w:t>
      </w:r>
      <w:r w:rsidRPr="00FB448F">
        <w:rPr>
          <w:rFonts w:ascii="Times New Roman" w:hAnsi="Times New Roman"/>
          <w:sz w:val="20"/>
          <w:szCs w:val="20"/>
        </w:rPr>
        <w:br/>
        <w:t>ИТОГО 40 19 5.5 6.5 9</w:t>
      </w:r>
    </w:p>
    <w:p w:rsidR="00763FF2" w:rsidRDefault="00763FF2" w:rsidP="00D760F2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760F2">
        <w:rPr>
          <w:rFonts w:ascii="Times New Roman" w:hAnsi="Times New Roman"/>
          <w:b/>
          <w:sz w:val="20"/>
          <w:szCs w:val="20"/>
        </w:rPr>
        <w:t>1.3.Программа</w:t>
      </w:r>
      <w:r w:rsidRPr="00D760F2">
        <w:rPr>
          <w:rFonts w:ascii="Times New Roman" w:hAnsi="Times New Roman"/>
          <w:b/>
          <w:sz w:val="20"/>
          <w:szCs w:val="20"/>
        </w:rPr>
        <w:br/>
        <w:t>обучения по охране труда</w:t>
      </w:r>
      <w:r w:rsidRPr="00D760F2">
        <w:rPr>
          <w:rFonts w:ascii="Times New Roman" w:hAnsi="Times New Roman"/>
          <w:b/>
          <w:sz w:val="20"/>
          <w:szCs w:val="20"/>
        </w:rPr>
        <w:br/>
        <w:t>для руководителей и специалистов</w:t>
      </w:r>
    </w:p>
    <w:p w:rsidR="00763FF2" w:rsidRPr="00D760F2" w:rsidRDefault="00763FF2" w:rsidP="00D760F2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763FF2" w:rsidRPr="00D760F2" w:rsidRDefault="00763FF2" w:rsidP="00D760F2">
      <w:pPr>
        <w:pStyle w:val="NoSpacing"/>
        <w:rPr>
          <w:rFonts w:ascii="Times New Roman" w:hAnsi="Times New Roman"/>
          <w:b/>
          <w:sz w:val="20"/>
          <w:szCs w:val="20"/>
        </w:rPr>
      </w:pPr>
      <w:r w:rsidRPr="00D760F2">
        <w:rPr>
          <w:rFonts w:ascii="Times New Roman" w:hAnsi="Times New Roman"/>
          <w:b/>
          <w:sz w:val="20"/>
          <w:szCs w:val="20"/>
        </w:rPr>
        <w:t>1. Организационно-методические указания.</w:t>
      </w:r>
    </w:p>
    <w:p w:rsidR="00763FF2" w:rsidRPr="00FB448F" w:rsidRDefault="00763FF2" w:rsidP="00D760F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br/>
        <w:t>Примерная программа разработана в целях реализации требований Трудового кодекса Российской Федерации, Федерального закона от 24 июля 1998 г. № 125-ФЗ «Об обязательном социальном страховании от несчастных случаев па производстве и профессиональных заболеваний»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1/29.</w:t>
      </w:r>
      <w:r w:rsidRPr="00FB448F">
        <w:rPr>
          <w:rFonts w:ascii="Times New Roman" w:hAnsi="Times New Roman"/>
          <w:sz w:val="20"/>
          <w:szCs w:val="20"/>
        </w:rPr>
        <w:br/>
        <w:t>Программа предназначена для приобретения слушателями необходимых знаний по охране труда,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  <w:r w:rsidRPr="00FB448F">
        <w:rPr>
          <w:rFonts w:ascii="Times New Roman" w:hAnsi="Times New Roman"/>
          <w:sz w:val="20"/>
          <w:szCs w:val="20"/>
        </w:rPr>
        <w:br/>
        <w:t>В результате прохождения обучения по охране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  <w:r w:rsidRPr="00FB448F">
        <w:rPr>
          <w:rFonts w:ascii="Times New Roman" w:hAnsi="Times New Roman"/>
          <w:sz w:val="20"/>
          <w:szCs w:val="20"/>
        </w:rPr>
        <w:br/>
        <w:t>По окончании курса проводится проверка знаний требований охраны труда работников организаций, и слушателям выдаются удостоверения установленного образца.</w:t>
      </w:r>
    </w:p>
    <w:p w:rsidR="00763FF2" w:rsidRPr="00D760F2" w:rsidRDefault="00763FF2" w:rsidP="00D760F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D760F2">
        <w:rPr>
          <w:rFonts w:ascii="Times New Roman" w:hAnsi="Times New Roman"/>
          <w:b/>
          <w:sz w:val="20"/>
          <w:szCs w:val="20"/>
        </w:rPr>
        <w:t>2. Объем дисциплины</w:t>
      </w:r>
    </w:p>
    <w:p w:rsidR="00763FF2" w:rsidRPr="00FB448F" w:rsidRDefault="00763FF2" w:rsidP="00D760F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Общая трудоемкость Аудиторные занятия Самостоятельная работа Консультации Итоговые консультации</w:t>
      </w:r>
      <w:r w:rsidRPr="00FB448F">
        <w:rPr>
          <w:rFonts w:ascii="Times New Roman" w:hAnsi="Times New Roman"/>
          <w:sz w:val="20"/>
          <w:szCs w:val="20"/>
        </w:rPr>
        <w:br/>
        <w:t>40 24,5 9 2,5 4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Содержание дисциплины</w:t>
      </w:r>
    </w:p>
    <w:p w:rsidR="00763FF2" w:rsidRDefault="00763FF2" w:rsidP="00D760F2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760F2">
        <w:rPr>
          <w:rFonts w:ascii="Times New Roman" w:hAnsi="Times New Roman"/>
          <w:b/>
          <w:sz w:val="20"/>
          <w:szCs w:val="20"/>
        </w:rPr>
        <w:t>Раздел 1. Основы охраны труда</w:t>
      </w:r>
    </w:p>
    <w:p w:rsidR="00763FF2" w:rsidRPr="00D760F2" w:rsidRDefault="00763FF2" w:rsidP="00D760F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760F2">
        <w:rPr>
          <w:rFonts w:ascii="Times New Roman" w:hAnsi="Times New Roman"/>
          <w:sz w:val="20"/>
          <w:szCs w:val="20"/>
        </w:rPr>
        <w:br/>
      </w:r>
      <w:r w:rsidRPr="00D760F2">
        <w:rPr>
          <w:rFonts w:ascii="Times New Roman" w:hAnsi="Times New Roman"/>
          <w:b/>
          <w:sz w:val="20"/>
          <w:szCs w:val="20"/>
        </w:rPr>
        <w:t>Тема 1.1.</w:t>
      </w:r>
      <w:r w:rsidRPr="00D760F2">
        <w:rPr>
          <w:rFonts w:ascii="Times New Roman" w:hAnsi="Times New Roman"/>
          <w:sz w:val="20"/>
          <w:szCs w:val="20"/>
        </w:rPr>
        <w:t xml:space="preserve"> Трудовая деятельность человека</w:t>
      </w:r>
    </w:p>
    <w:p w:rsidR="00763FF2" w:rsidRDefault="00763FF2" w:rsidP="00D760F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  <w:r w:rsidRPr="00FB448F">
        <w:rPr>
          <w:rFonts w:ascii="Times New Roman" w:hAnsi="Times New Roman"/>
          <w:sz w:val="20"/>
          <w:szCs w:val="20"/>
        </w:rPr>
        <w:br/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  <w:r w:rsidRPr="00FB448F">
        <w:rPr>
          <w:rFonts w:ascii="Times New Roman" w:hAnsi="Times New Roman"/>
          <w:sz w:val="20"/>
          <w:szCs w:val="20"/>
        </w:rPr>
        <w:br/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  <w:r w:rsidRPr="00FB448F">
        <w:rPr>
          <w:rFonts w:ascii="Times New Roman" w:hAnsi="Times New Roman"/>
          <w:sz w:val="20"/>
          <w:szCs w:val="20"/>
        </w:rPr>
        <w:br/>
        <w:t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безпорогового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(ИДЗ). Тяжесть и напряженность трудового процесса. Тяжелые работы и работы с вредными и (или) опасными условиями труда. Оптимальные и допустимые условия груда.</w:t>
      </w:r>
      <w:r w:rsidRPr="00FB448F">
        <w:rPr>
          <w:rFonts w:ascii="Times New Roman" w:hAnsi="Times New Roman"/>
          <w:sz w:val="20"/>
          <w:szCs w:val="20"/>
        </w:rPr>
        <w:br/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  <w:r w:rsidRPr="00FB448F">
        <w:rPr>
          <w:rFonts w:ascii="Times New Roman" w:hAnsi="Times New Roman"/>
          <w:sz w:val="20"/>
          <w:szCs w:val="20"/>
        </w:rPr>
        <w:br/>
      </w:r>
      <w:r w:rsidRPr="00D760F2">
        <w:rPr>
          <w:rFonts w:ascii="Times New Roman" w:hAnsi="Times New Roman"/>
          <w:b/>
          <w:sz w:val="20"/>
          <w:szCs w:val="20"/>
        </w:rPr>
        <w:t>Тема 1.2.</w:t>
      </w:r>
      <w:r w:rsidRPr="00FB448F">
        <w:rPr>
          <w:rFonts w:ascii="Times New Roman" w:hAnsi="Times New Roman"/>
          <w:sz w:val="20"/>
          <w:szCs w:val="20"/>
        </w:rPr>
        <w:t xml:space="preserve"> Основные принципы обеспечения безопасности труда</w:t>
      </w:r>
      <w:r w:rsidRPr="00FB448F">
        <w:rPr>
          <w:rFonts w:ascii="Times New Roman" w:hAnsi="Times New Roman"/>
          <w:sz w:val="20"/>
          <w:szCs w:val="20"/>
        </w:rPr>
        <w:br/>
        <w:t>Понятие «безопасность труда».</w:t>
      </w:r>
      <w:r w:rsidRPr="00FB448F">
        <w:rPr>
          <w:rFonts w:ascii="Times New Roman" w:hAnsi="Times New Roman"/>
          <w:sz w:val="20"/>
          <w:szCs w:val="20"/>
        </w:rPr>
        <w:br/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  <w:r w:rsidRPr="00FB448F">
        <w:rPr>
          <w:rFonts w:ascii="Times New Roman" w:hAnsi="Times New Roman"/>
          <w:sz w:val="20"/>
          <w:szCs w:val="20"/>
        </w:rPr>
        <w:br/>
        <w:t>Понятия риска как меры опасности. Идентификация опасностей и оценка риска.</w:t>
      </w:r>
      <w:r w:rsidRPr="00FB448F">
        <w:rPr>
          <w:rFonts w:ascii="Times New Roman" w:hAnsi="Times New Roman"/>
          <w:sz w:val="20"/>
          <w:szCs w:val="20"/>
        </w:rPr>
        <w:br/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  <w:r w:rsidRPr="00FB448F">
        <w:rPr>
          <w:rFonts w:ascii="Times New Roman" w:hAnsi="Times New Roman"/>
          <w:sz w:val="20"/>
          <w:szCs w:val="20"/>
        </w:rPr>
        <w:br/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  <w:r w:rsidRPr="00FB448F">
        <w:rPr>
          <w:rFonts w:ascii="Times New Roman" w:hAnsi="Times New Roman"/>
          <w:sz w:val="20"/>
          <w:szCs w:val="20"/>
        </w:rPr>
        <w:br/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  <w:r w:rsidRPr="00FB448F">
        <w:rPr>
          <w:rFonts w:ascii="Times New Roman" w:hAnsi="Times New Roman"/>
          <w:sz w:val="20"/>
          <w:szCs w:val="20"/>
        </w:rPr>
        <w:br/>
      </w:r>
      <w:r w:rsidRPr="00D760F2">
        <w:rPr>
          <w:rFonts w:ascii="Times New Roman" w:hAnsi="Times New Roman"/>
          <w:b/>
          <w:sz w:val="20"/>
          <w:szCs w:val="20"/>
        </w:rPr>
        <w:t>Тема 1.3.</w:t>
      </w:r>
      <w:r w:rsidRPr="00FB448F">
        <w:rPr>
          <w:rFonts w:ascii="Times New Roman" w:hAnsi="Times New Roman"/>
          <w:sz w:val="20"/>
          <w:szCs w:val="20"/>
        </w:rPr>
        <w:t xml:space="preserve"> Основные принципы обеспечения охраны труда</w:t>
      </w:r>
      <w:r w:rsidRPr="00FB448F">
        <w:rPr>
          <w:rFonts w:ascii="Times New Roman" w:hAnsi="Times New Roman"/>
          <w:sz w:val="20"/>
          <w:szCs w:val="20"/>
        </w:rPr>
        <w:br/>
        <w:t>Понятие «охрана труда».</w:t>
      </w:r>
      <w:r w:rsidRPr="00FB448F">
        <w:rPr>
          <w:rFonts w:ascii="Times New Roman" w:hAnsi="Times New Roman"/>
          <w:sz w:val="20"/>
          <w:szCs w:val="20"/>
        </w:rPr>
        <w:br/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  <w:r w:rsidRPr="00FB448F">
        <w:rPr>
          <w:rFonts w:ascii="Times New Roman" w:hAnsi="Times New Roman"/>
          <w:sz w:val="20"/>
          <w:szCs w:val="20"/>
        </w:rPr>
        <w:br/>
        <w:t>Понятие социально приемлемого риска.</w:t>
      </w:r>
      <w:r w:rsidRPr="00FB448F">
        <w:rPr>
          <w:rFonts w:ascii="Times New Roman" w:hAnsi="Times New Roman"/>
          <w:sz w:val="20"/>
          <w:szCs w:val="20"/>
        </w:rPr>
        <w:br/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заболевании;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  <w:r w:rsidRPr="00FB448F">
        <w:rPr>
          <w:rFonts w:ascii="Times New Roman" w:hAnsi="Times New Roman"/>
          <w:sz w:val="20"/>
          <w:szCs w:val="20"/>
        </w:rPr>
        <w:br/>
        <w:t>Экономический механизм и финансовое обеспечение системы управления охраной труда. Финансирование мероприятии по обеспечению безопасных условии труда и по улучшению условии и охраны труда. Оценка эффективности мероприятий по охране труда. Понятие предотвращенного ущерба, прямых и косвенных потерь.</w:t>
      </w:r>
      <w:r w:rsidRPr="00FB448F">
        <w:rPr>
          <w:rFonts w:ascii="Times New Roman" w:hAnsi="Times New Roman"/>
          <w:sz w:val="20"/>
          <w:szCs w:val="20"/>
        </w:rPr>
        <w:br/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763FF2" w:rsidRPr="00D760F2" w:rsidRDefault="00763FF2" w:rsidP="00D760F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br/>
      </w:r>
      <w:r w:rsidRPr="00D760F2">
        <w:rPr>
          <w:rFonts w:ascii="Times New Roman" w:hAnsi="Times New Roman"/>
          <w:b/>
          <w:sz w:val="20"/>
          <w:szCs w:val="20"/>
        </w:rPr>
        <w:t xml:space="preserve">Тема 1.4. </w:t>
      </w:r>
      <w:r w:rsidRPr="00D760F2">
        <w:rPr>
          <w:rFonts w:ascii="Times New Roman" w:hAnsi="Times New Roman"/>
          <w:sz w:val="20"/>
          <w:szCs w:val="20"/>
        </w:rPr>
        <w:t>Основные положения трудового права</w:t>
      </w:r>
    </w:p>
    <w:p w:rsidR="00763FF2" w:rsidRDefault="00763FF2" w:rsidP="00D760F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  <w:r w:rsidRPr="00FB448F">
        <w:rPr>
          <w:rFonts w:ascii="Times New Roman" w:hAnsi="Times New Roman"/>
          <w:sz w:val="20"/>
          <w:szCs w:val="20"/>
        </w:rPr>
        <w:br/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  <w:r w:rsidRPr="00FB448F">
        <w:rPr>
          <w:rFonts w:ascii="Times New Roman" w:hAnsi="Times New Roman"/>
          <w:sz w:val="20"/>
          <w:szCs w:val="20"/>
        </w:rPr>
        <w:br/>
        <w:t>Понятие трудового договора. Отличие трудового договора от договоров гражданско-правового характера.</w:t>
      </w:r>
      <w:r w:rsidRPr="00FB448F">
        <w:rPr>
          <w:rFonts w:ascii="Times New Roman" w:hAnsi="Times New Roman"/>
          <w:sz w:val="20"/>
          <w:szCs w:val="20"/>
        </w:rPr>
        <w:br/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Понятие «перевод» и «перемещение».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  <w:r w:rsidRPr="00FB448F">
        <w:rPr>
          <w:rFonts w:ascii="Times New Roman" w:hAnsi="Times New Roman"/>
          <w:sz w:val="20"/>
          <w:szCs w:val="20"/>
        </w:rPr>
        <w:br/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  <w:r w:rsidRPr="00FB448F">
        <w:rPr>
          <w:rFonts w:ascii="Times New Roman" w:hAnsi="Times New Roman"/>
          <w:sz w:val="20"/>
          <w:szCs w:val="20"/>
        </w:rPr>
        <w:br/>
        <w:t>Ответственность сторон за нарушение трудового законодательства.</w:t>
      </w:r>
      <w:r w:rsidRPr="00FB448F">
        <w:rPr>
          <w:rFonts w:ascii="Times New Roman" w:hAnsi="Times New Roman"/>
          <w:sz w:val="20"/>
          <w:szCs w:val="20"/>
        </w:rPr>
        <w:br/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  <w:r w:rsidRPr="00FB448F">
        <w:rPr>
          <w:rFonts w:ascii="Times New Roman" w:hAnsi="Times New Roman"/>
          <w:sz w:val="20"/>
          <w:szCs w:val="20"/>
        </w:rPr>
        <w:br/>
      </w:r>
      <w:r w:rsidRPr="00D760F2">
        <w:rPr>
          <w:rFonts w:ascii="Times New Roman" w:hAnsi="Times New Roman"/>
          <w:b/>
          <w:sz w:val="20"/>
          <w:szCs w:val="20"/>
        </w:rPr>
        <w:t>Тема 1.5.</w:t>
      </w:r>
      <w:r w:rsidRPr="00FB448F">
        <w:rPr>
          <w:rFonts w:ascii="Times New Roman" w:hAnsi="Times New Roman"/>
          <w:sz w:val="20"/>
          <w:szCs w:val="20"/>
        </w:rPr>
        <w:t xml:space="preserve"> Правовые основы охраны труда</w:t>
      </w:r>
      <w:r w:rsidRPr="00FB448F">
        <w:rPr>
          <w:rFonts w:ascii="Times New Roman" w:hAnsi="Times New Roman"/>
          <w:sz w:val="20"/>
          <w:szCs w:val="20"/>
        </w:rPr>
        <w:br/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r w:rsidRPr="00FB448F">
        <w:rPr>
          <w:rFonts w:ascii="Times New Roman" w:hAnsi="Times New Roman"/>
          <w:sz w:val="20"/>
          <w:szCs w:val="20"/>
        </w:rPr>
        <w:br/>
        <w:t>Действие законов и иных нормативных правовых актов, содержащих нормы трудового права.</w:t>
      </w:r>
      <w:r w:rsidRPr="00FB448F">
        <w:rPr>
          <w:rFonts w:ascii="Times New Roman" w:hAnsi="Times New Roman"/>
          <w:sz w:val="20"/>
          <w:szCs w:val="20"/>
        </w:rPr>
        <w:br/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  <w:r w:rsidRPr="00FB448F">
        <w:rPr>
          <w:rFonts w:ascii="Times New Roman" w:hAnsi="Times New Roman"/>
          <w:sz w:val="20"/>
          <w:szCs w:val="20"/>
        </w:rPr>
        <w:br/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  <w:r w:rsidRPr="00FB448F">
        <w:rPr>
          <w:rFonts w:ascii="Times New Roman" w:hAnsi="Times New Roman"/>
          <w:sz w:val="20"/>
          <w:szCs w:val="20"/>
        </w:rPr>
        <w:br/>
        <w:t>Трудовой кодекс Российской Федерации и Федеральный закон Российской Федерации « Об основах охраны труда в Российской Федерации»: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  <w:r w:rsidRPr="00FB448F">
        <w:rPr>
          <w:rFonts w:ascii="Times New Roman" w:hAnsi="Times New Roman"/>
          <w:sz w:val="20"/>
          <w:szCs w:val="20"/>
        </w:rPr>
        <w:br/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  <w:r w:rsidRPr="00FB448F">
        <w:rPr>
          <w:rFonts w:ascii="Times New Roman" w:hAnsi="Times New Roman"/>
          <w:sz w:val="20"/>
          <w:szCs w:val="20"/>
        </w:rPr>
        <w:br/>
        <w:t>Уголовный кодекс Российской Федерации в части, касающейся уголовной ответственности за нарушение требований охраны труда.</w:t>
      </w:r>
      <w:r w:rsidRPr="00FB448F">
        <w:rPr>
          <w:rFonts w:ascii="Times New Roman" w:hAnsi="Times New Roman"/>
          <w:sz w:val="20"/>
          <w:szCs w:val="20"/>
        </w:rPr>
        <w:br/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  <w:r w:rsidRPr="00FB448F">
        <w:rPr>
          <w:rFonts w:ascii="Times New Roman" w:hAnsi="Times New Roman"/>
          <w:sz w:val="20"/>
          <w:szCs w:val="20"/>
        </w:rPr>
        <w:br/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  <w:r w:rsidRPr="00FB448F">
        <w:rPr>
          <w:rFonts w:ascii="Times New Roman" w:hAnsi="Times New Roman"/>
          <w:sz w:val="20"/>
          <w:szCs w:val="20"/>
        </w:rPr>
        <w:br/>
        <w:t>Законы Российской Федерации о техническом регулировании, промышленной радиационной и пожарной безопасности.</w:t>
      </w:r>
      <w:r w:rsidRPr="00FB448F">
        <w:rPr>
          <w:rFonts w:ascii="Times New Roman" w:hAnsi="Times New Roman"/>
          <w:sz w:val="20"/>
          <w:szCs w:val="20"/>
        </w:rPr>
        <w:br/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  <w:r w:rsidRPr="00FB448F">
        <w:rPr>
          <w:rFonts w:ascii="Times New Roman" w:hAnsi="Times New Roman"/>
          <w:sz w:val="20"/>
          <w:szCs w:val="20"/>
        </w:rPr>
        <w:br/>
      </w:r>
      <w:r w:rsidRPr="00D760F2">
        <w:rPr>
          <w:rFonts w:ascii="Times New Roman" w:hAnsi="Times New Roman"/>
          <w:b/>
          <w:sz w:val="20"/>
          <w:szCs w:val="20"/>
        </w:rPr>
        <w:t>Тема 1.6.</w:t>
      </w:r>
      <w:r w:rsidRPr="00FB448F">
        <w:rPr>
          <w:rFonts w:ascii="Times New Roman" w:hAnsi="Times New Roman"/>
          <w:sz w:val="20"/>
          <w:szCs w:val="20"/>
        </w:rPr>
        <w:t xml:space="preserve"> Государственное регулирование в сфере охраны труда</w:t>
      </w:r>
      <w:r w:rsidRPr="00FB448F">
        <w:rPr>
          <w:rFonts w:ascii="Times New Roman" w:hAnsi="Times New Roman"/>
          <w:sz w:val="20"/>
          <w:szCs w:val="20"/>
        </w:rPr>
        <w:br/>
        <w:t>Правовые основы государственного управления охраной труда. Структура органов государственного управления охраной труда.</w:t>
      </w:r>
      <w:r w:rsidRPr="00FB448F">
        <w:rPr>
          <w:rFonts w:ascii="Times New Roman" w:hAnsi="Times New Roman"/>
          <w:sz w:val="20"/>
          <w:szCs w:val="20"/>
        </w:rPr>
        <w:br/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  <w:r w:rsidRPr="00FB448F">
        <w:rPr>
          <w:rFonts w:ascii="Times New Roman" w:hAnsi="Times New Roman"/>
          <w:sz w:val="20"/>
          <w:szCs w:val="20"/>
        </w:rPr>
        <w:br/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  <w:r w:rsidRPr="00FB448F">
        <w:rPr>
          <w:rFonts w:ascii="Times New Roman" w:hAnsi="Times New Roman"/>
          <w:sz w:val="20"/>
          <w:szCs w:val="20"/>
        </w:rPr>
        <w:br/>
        <w:t>Государственная экспертиза условий труда и ее функции.</w:t>
      </w:r>
      <w:r w:rsidRPr="00FB448F">
        <w:rPr>
          <w:rFonts w:ascii="Times New Roman" w:hAnsi="Times New Roman"/>
          <w:sz w:val="20"/>
          <w:szCs w:val="20"/>
        </w:rPr>
        <w:br/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  <w:r w:rsidRPr="00FB448F">
        <w:rPr>
          <w:rFonts w:ascii="Times New Roman" w:hAnsi="Times New Roman"/>
          <w:sz w:val="20"/>
          <w:szCs w:val="20"/>
        </w:rPr>
        <w:br/>
        <w:t>Органы медико-социальной экспертизы.</w:t>
      </w:r>
      <w:r w:rsidRPr="00FB448F">
        <w:rPr>
          <w:rFonts w:ascii="Times New Roman" w:hAnsi="Times New Roman"/>
          <w:sz w:val="20"/>
          <w:szCs w:val="20"/>
        </w:rPr>
        <w:br/>
        <w:t>Организация общественного контроля в лице технических инспекций профессиональных союзов.</w:t>
      </w:r>
      <w:r w:rsidRPr="00FB448F">
        <w:rPr>
          <w:rFonts w:ascii="Times New Roman" w:hAnsi="Times New Roman"/>
          <w:sz w:val="20"/>
          <w:szCs w:val="20"/>
        </w:rPr>
        <w:br/>
      </w:r>
      <w:r w:rsidRPr="00D760F2">
        <w:rPr>
          <w:rFonts w:ascii="Times New Roman" w:hAnsi="Times New Roman"/>
          <w:b/>
          <w:sz w:val="20"/>
          <w:szCs w:val="20"/>
        </w:rPr>
        <w:t>Тема 1.7.</w:t>
      </w:r>
      <w:r w:rsidRPr="00FB448F">
        <w:rPr>
          <w:rFonts w:ascii="Times New Roman" w:hAnsi="Times New Roman"/>
          <w:sz w:val="20"/>
          <w:szCs w:val="20"/>
        </w:rPr>
        <w:t xml:space="preserve"> Государственные нормативные требования по охране труда</w:t>
      </w:r>
      <w:r w:rsidRPr="00FB448F">
        <w:rPr>
          <w:rFonts w:ascii="Times New Roman" w:hAnsi="Times New Roman"/>
          <w:sz w:val="20"/>
          <w:szCs w:val="20"/>
        </w:rPr>
        <w:br/>
        <w:t>Государственные нормативные требования по охране груда. Порядок разработки, принятия, внедрения нормативных требований.</w:t>
      </w:r>
      <w:r w:rsidRPr="00FB448F">
        <w:rPr>
          <w:rFonts w:ascii="Times New Roman" w:hAnsi="Times New Roman"/>
          <w:sz w:val="20"/>
          <w:szCs w:val="20"/>
        </w:rPr>
        <w:br/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  <w:r w:rsidRPr="00FB448F">
        <w:rPr>
          <w:rFonts w:ascii="Times New Roman" w:hAnsi="Times New Roman"/>
          <w:sz w:val="20"/>
          <w:szCs w:val="20"/>
        </w:rPr>
        <w:br/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1.8.</w:t>
      </w:r>
      <w:r w:rsidRPr="00FB448F">
        <w:rPr>
          <w:rFonts w:ascii="Times New Roman" w:hAnsi="Times New Roman"/>
          <w:sz w:val="20"/>
          <w:szCs w:val="20"/>
        </w:rPr>
        <w:t xml:space="preserve"> Обязанности и ответственность работников по соблюдению требовании охраны труди и трудового распорядка</w:t>
      </w:r>
      <w:r w:rsidRPr="00FB448F">
        <w:rPr>
          <w:rFonts w:ascii="Times New Roman" w:hAnsi="Times New Roman"/>
          <w:sz w:val="20"/>
          <w:szCs w:val="20"/>
        </w:rPr>
        <w:br/>
        <w:t>Трудовые обязанности работников по охране труда.</w:t>
      </w:r>
      <w:r w:rsidRPr="00FB448F">
        <w:rPr>
          <w:rFonts w:ascii="Times New Roman" w:hAnsi="Times New Roman"/>
          <w:sz w:val="20"/>
          <w:szCs w:val="20"/>
        </w:rPr>
        <w:br/>
        <w:t>Ответственность работников за невыполнение требований охраны груда (своих трудовых обязанностей).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1.9.</w:t>
      </w:r>
      <w:r w:rsidRPr="00FB448F">
        <w:rPr>
          <w:rFonts w:ascii="Times New Roman" w:hAnsi="Times New Roman"/>
          <w:sz w:val="20"/>
          <w:szCs w:val="20"/>
        </w:rPr>
        <w:t xml:space="preserve"> Обязанности и ответственность должностных лиц по соблюдению требований законодательства о труде и об охране труда.</w:t>
      </w:r>
      <w:r w:rsidRPr="00FB448F">
        <w:rPr>
          <w:rFonts w:ascii="Times New Roman" w:hAnsi="Times New Roman"/>
          <w:sz w:val="20"/>
          <w:szCs w:val="20"/>
        </w:rPr>
        <w:br/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763FF2" w:rsidRPr="00FB448F" w:rsidRDefault="00763FF2" w:rsidP="00D760F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63FF2" w:rsidRPr="004A2882" w:rsidRDefault="00763FF2" w:rsidP="004A2882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4A2882">
        <w:rPr>
          <w:rFonts w:ascii="Times New Roman" w:hAnsi="Times New Roman"/>
          <w:b/>
          <w:sz w:val="20"/>
          <w:szCs w:val="20"/>
        </w:rPr>
        <w:t>Раздел 2. Основы управления охраной труда в организации</w:t>
      </w:r>
    </w:p>
    <w:p w:rsidR="00763FF2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2.1.</w:t>
      </w:r>
      <w:r w:rsidRPr="00FB448F">
        <w:rPr>
          <w:rFonts w:ascii="Times New Roman" w:hAnsi="Times New Roman"/>
          <w:sz w:val="20"/>
          <w:szCs w:val="20"/>
        </w:rPr>
        <w:t xml:space="preserve"> Обязанности работодателя по обеспечению безопасных условий и охраны труда</w:t>
      </w:r>
      <w:r w:rsidRPr="00FB448F">
        <w:rPr>
          <w:rFonts w:ascii="Times New Roman" w:hAnsi="Times New Roman"/>
          <w:sz w:val="20"/>
          <w:szCs w:val="20"/>
        </w:rPr>
        <w:br/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  <w:r w:rsidRPr="00FB448F">
        <w:rPr>
          <w:rFonts w:ascii="Times New Roman" w:hAnsi="Times New Roman"/>
          <w:sz w:val="20"/>
          <w:szCs w:val="20"/>
        </w:rPr>
        <w:br/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  <w:r w:rsidRPr="00FB448F">
        <w:rPr>
          <w:rFonts w:ascii="Times New Roman" w:hAnsi="Times New Roman"/>
          <w:sz w:val="20"/>
          <w:szCs w:val="20"/>
        </w:rPr>
        <w:br/>
        <w:t>Служба (специалист) охраны труда организации и ее (его) функции.</w:t>
      </w:r>
      <w:r w:rsidRPr="00FB448F">
        <w:rPr>
          <w:rFonts w:ascii="Times New Roman" w:hAnsi="Times New Roman"/>
          <w:sz w:val="20"/>
          <w:szCs w:val="20"/>
        </w:rPr>
        <w:br/>
        <w:t>Организация внутрифирменного (многоступенчатого) контроля.</w:t>
      </w:r>
      <w:r w:rsidRPr="00FB448F">
        <w:rPr>
          <w:rFonts w:ascii="Times New Roman" w:hAnsi="Times New Roman"/>
          <w:sz w:val="20"/>
          <w:szCs w:val="20"/>
        </w:rPr>
        <w:br/>
        <w:t>Организация рассмотрения вопросов охраны труда руководителями.</w:t>
      </w:r>
      <w:r w:rsidRPr="00FB448F">
        <w:rPr>
          <w:rFonts w:ascii="Times New Roman" w:hAnsi="Times New Roman"/>
          <w:sz w:val="20"/>
          <w:szCs w:val="20"/>
        </w:rPr>
        <w:br/>
        <w:t>Организация целевых и комплексных проверок.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2.2.</w:t>
      </w:r>
      <w:r w:rsidRPr="00FB448F">
        <w:rPr>
          <w:rFonts w:ascii="Times New Roman" w:hAnsi="Times New Roman"/>
          <w:sz w:val="20"/>
          <w:szCs w:val="20"/>
        </w:rPr>
        <w:t xml:space="preserve"> Управление внутренней мотивацией работников на безопасный труд и соблюдение требований охраны труда</w:t>
      </w:r>
      <w:r w:rsidRPr="00FB448F">
        <w:rPr>
          <w:rFonts w:ascii="Times New Roman" w:hAnsi="Times New Roman"/>
          <w:sz w:val="20"/>
          <w:szCs w:val="20"/>
        </w:rPr>
        <w:br/>
        <w:t>Человеческий фактор, оказывающий влияние на решение вопросов охраны труда. Психологические (личностные) причины травматизма. Понятие «культура охраны труда». Работник как личность. Построение системы поощрений и наказаний. Организация соревнования по лучшее рабочее место по охране труда.</w:t>
      </w:r>
      <w:r w:rsidRPr="00FB448F">
        <w:rPr>
          <w:rFonts w:ascii="Times New Roman" w:hAnsi="Times New Roman"/>
          <w:sz w:val="20"/>
          <w:szCs w:val="20"/>
        </w:rPr>
        <w:br/>
        <w:t>Вовлечение работников в управление охраной труда. Организация ступенчатого «административно - общественного» контроля.</w:t>
      </w:r>
      <w:r w:rsidRPr="00FB448F">
        <w:rPr>
          <w:rFonts w:ascii="Times New Roman" w:hAnsi="Times New Roman"/>
          <w:sz w:val="20"/>
          <w:szCs w:val="20"/>
        </w:rPr>
        <w:br/>
        <w:t>Организация информирования работников по вопросам охраны труда.</w:t>
      </w:r>
      <w:r w:rsidRPr="00FB448F">
        <w:rPr>
          <w:rFonts w:ascii="Times New Roman" w:hAnsi="Times New Roman"/>
          <w:sz w:val="20"/>
          <w:szCs w:val="20"/>
        </w:rPr>
        <w:br/>
        <w:t>Всемирный день охраны труда. Организация «Дня охраны труда».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2.3.</w:t>
      </w:r>
      <w:r w:rsidRPr="00FB448F">
        <w:rPr>
          <w:rFonts w:ascii="Times New Roman" w:hAnsi="Times New Roman"/>
          <w:sz w:val="20"/>
          <w:szCs w:val="20"/>
        </w:rPr>
        <w:t xml:space="preserve"> Организация системы управления охраной труда</w:t>
      </w:r>
      <w:r w:rsidRPr="00FB448F">
        <w:rPr>
          <w:rFonts w:ascii="Times New Roman" w:hAnsi="Times New Roman"/>
          <w:sz w:val="20"/>
          <w:szCs w:val="20"/>
        </w:rPr>
        <w:br/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  <w:r w:rsidRPr="00FB448F">
        <w:rPr>
          <w:rFonts w:ascii="Times New Roman" w:hAnsi="Times New Roman"/>
          <w:sz w:val="20"/>
          <w:szCs w:val="20"/>
        </w:rPr>
        <w:br/>
        <w:t>Руководство МОТ-СУОТ 2001, ОIISAS 18001-1996, ГОСТ Р 12.0.006-2002 (с учетом Изменения № I)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  <w:r w:rsidRPr="00FB448F">
        <w:rPr>
          <w:rFonts w:ascii="Times New Roman" w:hAnsi="Times New Roman"/>
          <w:sz w:val="20"/>
          <w:szCs w:val="20"/>
        </w:rPr>
        <w:br/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осведомлённость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Отчётные данные и их анализ; Аудит функционирования СУОТ; Анализ эффективности СУОТ со стороны руководства; Проведение корректирующих мероприятий. Процедуры непрерывного совершенствования деятельности по охране труда.</w:t>
      </w:r>
      <w:r w:rsidRPr="00FB448F">
        <w:rPr>
          <w:rFonts w:ascii="Times New Roman" w:hAnsi="Times New Roman"/>
          <w:sz w:val="20"/>
          <w:szCs w:val="20"/>
        </w:rPr>
        <w:br/>
        <w:t>Планирование и финансирование мероприятий по охране труда.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2.4.</w:t>
      </w:r>
      <w:r w:rsidRPr="00FB448F">
        <w:rPr>
          <w:rFonts w:ascii="Times New Roman" w:hAnsi="Times New Roman"/>
          <w:sz w:val="20"/>
          <w:szCs w:val="20"/>
        </w:rPr>
        <w:t xml:space="preserve"> Социальное партнерство работодателя и работников и сфере охраны труда. Организация общественного контроля</w:t>
      </w:r>
      <w:r w:rsidRPr="00FB448F">
        <w:rPr>
          <w:rFonts w:ascii="Times New Roman" w:hAnsi="Times New Roman"/>
          <w:sz w:val="20"/>
          <w:szCs w:val="20"/>
        </w:rPr>
        <w:br/>
        <w:t>Работники и их доверенные лица. Комитеты (комиссии) по охране труда.</w:t>
      </w:r>
      <w:r w:rsidRPr="00FB448F">
        <w:rPr>
          <w:rFonts w:ascii="Times New Roman" w:hAnsi="Times New Roman"/>
          <w:sz w:val="20"/>
          <w:szCs w:val="20"/>
        </w:rPr>
        <w:br/>
        <w:t>Уполномоченные (доверенные) лица по охране труда.</w:t>
      </w:r>
      <w:r w:rsidRPr="00FB448F">
        <w:rPr>
          <w:rFonts w:ascii="Times New Roman" w:hAnsi="Times New Roman"/>
          <w:sz w:val="20"/>
          <w:szCs w:val="20"/>
        </w:rPr>
        <w:br/>
        <w:t>Уполномоченные (доверенные) лица работников по охране труда - основная форма участия работников - исполнителей в управлении охраной груда.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 порядок выбора уполномоченных по охране труда;  основные задачи уполномоченных по охране труда;  права уполномоченных по охране труда;  порядок их взаимодействия с руководителями и специалистами организации.</w:t>
      </w:r>
      <w:r w:rsidRPr="00FB448F">
        <w:rPr>
          <w:rFonts w:ascii="Times New Roman" w:hAnsi="Times New Roman"/>
          <w:sz w:val="20"/>
          <w:szCs w:val="20"/>
        </w:rPr>
        <w:br/>
        <w:t>Планирование работ по охране труда. Коллективный договор. Соглашение по охране труда.</w:t>
      </w:r>
      <w:r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2.5.</w:t>
      </w:r>
      <w:r w:rsidRPr="00FB448F">
        <w:rPr>
          <w:rFonts w:ascii="Times New Roman" w:hAnsi="Times New Roman"/>
          <w:sz w:val="20"/>
          <w:szCs w:val="20"/>
        </w:rPr>
        <w:t xml:space="preserve"> Аттестация рабочих мест по условиям труда</w:t>
      </w:r>
      <w:r w:rsidRPr="00FB448F">
        <w:rPr>
          <w:rFonts w:ascii="Times New Roman" w:hAnsi="Times New Roman"/>
          <w:sz w:val="20"/>
          <w:szCs w:val="20"/>
        </w:rPr>
        <w:br/>
        <w:t>Цели, задачи и порядок проведения аттестации рабочих мест.</w:t>
      </w:r>
      <w:r w:rsidRPr="00FB448F">
        <w:rPr>
          <w:rFonts w:ascii="Times New Roman" w:hAnsi="Times New Roman"/>
          <w:sz w:val="20"/>
          <w:szCs w:val="20"/>
        </w:rPr>
        <w:br/>
        <w:t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травмобезопасности.</w:t>
      </w:r>
      <w:r w:rsidRPr="00FB448F">
        <w:rPr>
          <w:rFonts w:ascii="Times New Roman" w:hAnsi="Times New Roman"/>
          <w:sz w:val="20"/>
          <w:szCs w:val="20"/>
        </w:rPr>
        <w:br/>
        <w:t>Подведение итогов, анализ и планирование мероприятий.</w:t>
      </w:r>
      <w:r w:rsidRPr="00FB448F">
        <w:rPr>
          <w:rFonts w:ascii="Times New Roman" w:hAnsi="Times New Roman"/>
          <w:sz w:val="20"/>
          <w:szCs w:val="20"/>
        </w:rPr>
        <w:br/>
        <w:t>Использование результатов аттестации рабочих мест по условиям труда.</w:t>
      </w:r>
      <w:r w:rsidRPr="00FB448F">
        <w:rPr>
          <w:rFonts w:ascii="Times New Roman" w:hAnsi="Times New Roman"/>
          <w:sz w:val="20"/>
          <w:szCs w:val="20"/>
        </w:rPr>
        <w:br/>
        <w:t>Тема 2.6. Разработка инструкций по охране труда</w:t>
      </w:r>
      <w:r w:rsidRPr="00FB448F">
        <w:rPr>
          <w:rFonts w:ascii="Times New Roman" w:hAnsi="Times New Roman"/>
          <w:sz w:val="20"/>
          <w:szCs w:val="20"/>
        </w:rPr>
        <w:br/>
        <w:t>Назначение инструкций. Порядок разработки и утверждения. Содержание инструкций. Язык инструкций. Структура инструкций.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2.7.</w:t>
      </w:r>
      <w:r w:rsidRPr="00FB448F">
        <w:rPr>
          <w:rFonts w:ascii="Times New Roman" w:hAnsi="Times New Roman"/>
          <w:sz w:val="20"/>
          <w:szCs w:val="20"/>
        </w:rPr>
        <w:t xml:space="preserve"> Организация обучения по охране труда и проверки знаний требований охраны труда работников организации</w:t>
      </w:r>
      <w:r w:rsidRPr="00FB448F">
        <w:rPr>
          <w:rFonts w:ascii="Times New Roman" w:hAnsi="Times New Roman"/>
          <w:sz w:val="20"/>
          <w:szCs w:val="20"/>
        </w:rPr>
        <w:br/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  <w:r w:rsidRPr="00FB448F">
        <w:rPr>
          <w:rFonts w:ascii="Times New Roman" w:hAnsi="Times New Roman"/>
          <w:sz w:val="20"/>
          <w:szCs w:val="20"/>
        </w:rPr>
        <w:br/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  <w:r w:rsidRPr="00FB448F">
        <w:rPr>
          <w:rFonts w:ascii="Times New Roman" w:hAnsi="Times New Roman"/>
          <w:sz w:val="20"/>
          <w:szCs w:val="20"/>
        </w:rPr>
        <w:br/>
        <w:t>Организация обучения по охране труда и проверки знаний требований охраны труда рабочих.</w:t>
      </w:r>
      <w:r w:rsidRPr="00FB448F">
        <w:rPr>
          <w:rFonts w:ascii="Times New Roman" w:hAnsi="Times New Roman"/>
          <w:sz w:val="20"/>
          <w:szCs w:val="20"/>
        </w:rPr>
        <w:br/>
        <w:t>Организация обучения по охране труда и проверки знаний требований охраны труда руководителей и специалистов.</w:t>
      </w:r>
      <w:r w:rsidRPr="00FB448F">
        <w:rPr>
          <w:rFonts w:ascii="Times New Roman" w:hAnsi="Times New Roman"/>
          <w:sz w:val="20"/>
          <w:szCs w:val="20"/>
        </w:rPr>
        <w:br/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пруда в организации.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2.8.</w:t>
      </w:r>
      <w:r w:rsidRPr="00FB448F">
        <w:rPr>
          <w:rFonts w:ascii="Times New Roman" w:hAnsi="Times New Roman"/>
          <w:sz w:val="20"/>
          <w:szCs w:val="20"/>
        </w:rPr>
        <w:t xml:space="preserve"> Предоставление компенсаций за условия труда; обеспечение работников средствами индивидуальной защиты</w:t>
      </w:r>
      <w:r w:rsidRPr="00FB448F">
        <w:rPr>
          <w:rFonts w:ascii="Times New Roman" w:hAnsi="Times New Roman"/>
          <w:sz w:val="20"/>
          <w:szCs w:val="20"/>
        </w:rPr>
        <w:br/>
        <w:t>Компенсации за условия труда.</w:t>
      </w:r>
      <w:r w:rsidRPr="00FB448F">
        <w:rPr>
          <w:rFonts w:ascii="Times New Roman" w:hAnsi="Times New Roman"/>
          <w:sz w:val="20"/>
          <w:szCs w:val="20"/>
        </w:rPr>
        <w:br/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  <w:r w:rsidRPr="00FB448F">
        <w:rPr>
          <w:rFonts w:ascii="Times New Roman" w:hAnsi="Times New Roman"/>
          <w:sz w:val="20"/>
          <w:szCs w:val="20"/>
        </w:rPr>
        <w:br/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  <w:r w:rsidRPr="00FB448F">
        <w:rPr>
          <w:rFonts w:ascii="Times New Roman" w:hAnsi="Times New Roman"/>
          <w:sz w:val="20"/>
          <w:szCs w:val="20"/>
        </w:rPr>
        <w:br/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  <w:r w:rsidRPr="00FB448F">
        <w:rPr>
          <w:rFonts w:ascii="Times New Roman" w:hAnsi="Times New Roman"/>
          <w:sz w:val="20"/>
          <w:szCs w:val="20"/>
        </w:rPr>
        <w:br/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2.9.</w:t>
      </w:r>
      <w:r w:rsidRPr="00FB448F">
        <w:rPr>
          <w:rFonts w:ascii="Times New Roman" w:hAnsi="Times New Roman"/>
          <w:sz w:val="20"/>
          <w:szCs w:val="20"/>
        </w:rPr>
        <w:t xml:space="preserve"> Основы предупреждения профессиональной заболеваемости</w:t>
      </w:r>
      <w:r w:rsidRPr="00FB448F">
        <w:rPr>
          <w:rFonts w:ascii="Times New Roman" w:hAnsi="Times New Roman"/>
          <w:sz w:val="20"/>
          <w:szCs w:val="20"/>
        </w:rPr>
        <w:br/>
        <w:t>Основные причины профессиональной заболеваемости.</w:t>
      </w:r>
      <w:r w:rsidRPr="00FB448F">
        <w:rPr>
          <w:rFonts w:ascii="Times New Roman" w:hAnsi="Times New Roman"/>
          <w:sz w:val="20"/>
          <w:szCs w:val="20"/>
        </w:rPr>
        <w:br/>
        <w:t>Понятие о производственно - обусловленной заболеваемости.</w:t>
      </w:r>
      <w:r w:rsidRPr="00FB448F">
        <w:rPr>
          <w:rFonts w:ascii="Times New Roman" w:hAnsi="Times New Roman"/>
          <w:sz w:val="20"/>
          <w:szCs w:val="20"/>
        </w:rPr>
        <w:br/>
        <w:t>Виды наиболее распространенных профессиональных заболеваний и причины их возникновения.</w:t>
      </w:r>
      <w:r w:rsidRPr="00FB448F">
        <w:rPr>
          <w:rFonts w:ascii="Times New Roman" w:hAnsi="Times New Roman"/>
          <w:sz w:val="20"/>
          <w:szCs w:val="20"/>
        </w:rPr>
        <w:br/>
        <w:t>Основные превентивные мероприятия по профилактике профессиональных заболеваний.</w:t>
      </w:r>
      <w:r w:rsidRPr="00FB448F">
        <w:rPr>
          <w:rFonts w:ascii="Times New Roman" w:hAnsi="Times New Roman"/>
          <w:sz w:val="20"/>
          <w:szCs w:val="20"/>
        </w:rPr>
        <w:br/>
        <w:t>Профессиональная пригодность и профотбор.</w:t>
      </w:r>
      <w:r w:rsidRPr="00FB448F">
        <w:rPr>
          <w:rFonts w:ascii="Times New Roman" w:hAnsi="Times New Roman"/>
          <w:sz w:val="20"/>
          <w:szCs w:val="20"/>
        </w:rPr>
        <w:br/>
        <w:t>Предварительные (при приеме на работу) и периодические медицинские осмотры.</w:t>
      </w:r>
      <w:r w:rsidRPr="00FB448F">
        <w:rPr>
          <w:rFonts w:ascii="Times New Roman" w:hAnsi="Times New Roman"/>
          <w:sz w:val="20"/>
          <w:szCs w:val="20"/>
        </w:rPr>
        <w:br/>
        <w:t>Бесплатное обеспечение работников молоком и лечебно-профилактическим питанием.</w:t>
      </w:r>
      <w:r w:rsidRPr="00FB448F">
        <w:rPr>
          <w:rFonts w:ascii="Times New Roman" w:hAnsi="Times New Roman"/>
          <w:sz w:val="20"/>
          <w:szCs w:val="20"/>
        </w:rPr>
        <w:br/>
        <w:t>Санитарно-бытовое и лечебно-профилактическое обе</w:t>
      </w:r>
      <w:r>
        <w:rPr>
          <w:rFonts w:ascii="Times New Roman" w:hAnsi="Times New Roman"/>
          <w:sz w:val="20"/>
          <w:szCs w:val="20"/>
        </w:rPr>
        <w:t>спечение работников.</w:t>
      </w:r>
      <w:r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2.10.</w:t>
      </w:r>
      <w:r w:rsidRPr="00FB448F">
        <w:rPr>
          <w:rFonts w:ascii="Times New Roman" w:hAnsi="Times New Roman"/>
          <w:sz w:val="20"/>
          <w:szCs w:val="20"/>
        </w:rPr>
        <w:t xml:space="preserve"> Документации и отчетность по охране труда</w:t>
      </w:r>
      <w:r w:rsidRPr="00FB448F">
        <w:rPr>
          <w:rFonts w:ascii="Times New Roman" w:hAnsi="Times New Roman"/>
          <w:sz w:val="20"/>
          <w:szCs w:val="20"/>
        </w:rPr>
        <w:br/>
        <w:t>Перечень необходимой документации по охране груда.</w:t>
      </w:r>
      <w:r w:rsidRPr="00FB448F">
        <w:rPr>
          <w:rFonts w:ascii="Times New Roman" w:hAnsi="Times New Roman"/>
          <w:sz w:val="20"/>
          <w:szCs w:val="20"/>
        </w:rPr>
        <w:br/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  <w:r w:rsidRPr="00FB448F">
        <w:rPr>
          <w:rFonts w:ascii="Times New Roman" w:hAnsi="Times New Roman"/>
          <w:sz w:val="20"/>
          <w:szCs w:val="20"/>
        </w:rPr>
        <w:br/>
        <w:t>Отчетность и формы отчетных документов по охране труда.</w:t>
      </w:r>
      <w:r w:rsidRPr="00FB448F">
        <w:rPr>
          <w:rFonts w:ascii="Times New Roman" w:hAnsi="Times New Roman"/>
          <w:sz w:val="20"/>
          <w:szCs w:val="20"/>
        </w:rPr>
        <w:br/>
        <w:t>Порядок и сроки хранения документов различного типа.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2.11.</w:t>
      </w:r>
      <w:r w:rsidRPr="00FB448F">
        <w:rPr>
          <w:rFonts w:ascii="Times New Roman" w:hAnsi="Times New Roman"/>
          <w:sz w:val="20"/>
          <w:szCs w:val="20"/>
        </w:rPr>
        <w:t xml:space="preserve"> Сертификация работ по охране труда в организациях</w:t>
      </w:r>
      <w:r w:rsidRPr="00FB448F">
        <w:rPr>
          <w:rFonts w:ascii="Times New Roman" w:hAnsi="Times New Roman"/>
          <w:sz w:val="20"/>
          <w:szCs w:val="20"/>
        </w:rPr>
        <w:br/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  <w:r w:rsidRPr="00FB448F">
        <w:rPr>
          <w:rFonts w:ascii="Times New Roman" w:hAnsi="Times New Roman"/>
          <w:sz w:val="20"/>
          <w:szCs w:val="20"/>
        </w:rPr>
        <w:br/>
        <w:t>Раздел 3. Специальные вопросы обеспечения требований охраны труда и безопасности производственной деятельности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3.1.</w:t>
      </w:r>
      <w:r w:rsidRPr="00FB448F">
        <w:rPr>
          <w:rFonts w:ascii="Times New Roman" w:hAnsi="Times New Roman"/>
          <w:sz w:val="20"/>
          <w:szCs w:val="20"/>
        </w:rPr>
        <w:t xml:space="preserve"> Основы предупреждения производственного травматизма</w:t>
      </w:r>
      <w:r w:rsidRPr="00FB448F">
        <w:rPr>
          <w:rFonts w:ascii="Times New Roman" w:hAnsi="Times New Roman"/>
          <w:sz w:val="20"/>
          <w:szCs w:val="20"/>
        </w:rPr>
        <w:br/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  <w:r w:rsidRPr="00FB448F">
        <w:rPr>
          <w:rFonts w:ascii="Times New Roman" w:hAnsi="Times New Roman"/>
          <w:sz w:val="20"/>
          <w:szCs w:val="20"/>
        </w:rPr>
        <w:br/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  <w:r w:rsidRPr="00FB448F">
        <w:rPr>
          <w:rFonts w:ascii="Times New Roman" w:hAnsi="Times New Roman"/>
          <w:sz w:val="20"/>
          <w:szCs w:val="20"/>
        </w:rPr>
        <w:br/>
        <w:t>Основные виды средств коллективной защиты.</w:t>
      </w:r>
      <w:r w:rsidRPr="00FB448F">
        <w:rPr>
          <w:rFonts w:ascii="Times New Roman" w:hAnsi="Times New Roman"/>
          <w:sz w:val="20"/>
          <w:szCs w:val="20"/>
        </w:rPr>
        <w:br/>
        <w:t>Основные организационные приемы предотвращения травматизма.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3.2.</w:t>
      </w:r>
      <w:r w:rsidRPr="00FB448F">
        <w:rPr>
          <w:rFonts w:ascii="Times New Roman" w:hAnsi="Times New Roman"/>
          <w:sz w:val="20"/>
          <w:szCs w:val="20"/>
        </w:rPr>
        <w:t xml:space="preserve"> Техническое обеспечение безопасности зданий и сооружений, оборудования и инструмента, технологических процессов.</w:t>
      </w:r>
      <w:r w:rsidRPr="00FB448F">
        <w:rPr>
          <w:rFonts w:ascii="Times New Roman" w:hAnsi="Times New Roman"/>
          <w:sz w:val="20"/>
          <w:szCs w:val="20"/>
        </w:rPr>
        <w:br/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  <w:r w:rsidRPr="00FB448F">
        <w:rPr>
          <w:rFonts w:ascii="Times New Roman" w:hAnsi="Times New Roman"/>
          <w:sz w:val="20"/>
          <w:szCs w:val="20"/>
        </w:rPr>
        <w:br/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ею документирования.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3.3.</w:t>
      </w:r>
      <w:r w:rsidRPr="00FB448F">
        <w:rPr>
          <w:rFonts w:ascii="Times New Roman" w:hAnsi="Times New Roman"/>
          <w:sz w:val="20"/>
          <w:szCs w:val="20"/>
        </w:rPr>
        <w:t xml:space="preserve"> Коллективные средства защиты: вентиляция, освещение, защита от шума и вибрации</w:t>
      </w:r>
      <w:r w:rsidRPr="00FB448F">
        <w:rPr>
          <w:rFonts w:ascii="Times New Roman" w:hAnsi="Times New Roman"/>
          <w:sz w:val="20"/>
          <w:szCs w:val="20"/>
        </w:rPr>
        <w:br/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переохлаждение-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  <w:r w:rsidRPr="00FB448F">
        <w:rPr>
          <w:rFonts w:ascii="Times New Roman" w:hAnsi="Times New Roman"/>
          <w:sz w:val="20"/>
          <w:szCs w:val="20"/>
        </w:rPr>
        <w:br/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  <w:r w:rsidRPr="00FB448F">
        <w:rPr>
          <w:rFonts w:ascii="Times New Roman" w:hAnsi="Times New Roman"/>
          <w:sz w:val="20"/>
          <w:szCs w:val="20"/>
        </w:rPr>
        <w:br/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  <w:r w:rsidRPr="00FB448F">
        <w:rPr>
          <w:rFonts w:ascii="Times New Roman" w:hAnsi="Times New Roman"/>
          <w:sz w:val="20"/>
          <w:szCs w:val="20"/>
        </w:rPr>
        <w:br/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  <w:r w:rsidRPr="00FB448F">
        <w:rPr>
          <w:rFonts w:ascii="Times New Roman" w:hAnsi="Times New Roman"/>
          <w:sz w:val="20"/>
          <w:szCs w:val="20"/>
        </w:rPr>
        <w:br/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  <w:r w:rsidRPr="00FB448F">
        <w:rPr>
          <w:rFonts w:ascii="Times New Roman" w:hAnsi="Times New Roman"/>
          <w:sz w:val="20"/>
          <w:szCs w:val="20"/>
        </w:rPr>
        <w:br/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  <w:r w:rsidRPr="00FB448F">
        <w:rPr>
          <w:rFonts w:ascii="Times New Roman" w:hAnsi="Times New Roman"/>
          <w:sz w:val="20"/>
          <w:szCs w:val="20"/>
        </w:rPr>
        <w:br/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  <w:r w:rsidRPr="00FB448F">
        <w:rPr>
          <w:rFonts w:ascii="Times New Roman" w:hAnsi="Times New Roman"/>
          <w:sz w:val="20"/>
          <w:szCs w:val="20"/>
        </w:rPr>
        <w:br/>
        <w:t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вибродемпфирование, динамическое виброгашение, активная и пассивная виброизоляция.</w:t>
      </w:r>
      <w:r w:rsidRPr="00FB448F">
        <w:rPr>
          <w:rFonts w:ascii="Times New Roman" w:hAnsi="Times New Roman"/>
          <w:sz w:val="20"/>
          <w:szCs w:val="20"/>
        </w:rPr>
        <w:br/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  <w:r w:rsidRPr="00FB448F">
        <w:rPr>
          <w:rFonts w:ascii="Times New Roman" w:hAnsi="Times New Roman"/>
          <w:sz w:val="20"/>
          <w:szCs w:val="20"/>
        </w:rPr>
        <w:br/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Теми 3.4.</w:t>
      </w:r>
      <w:r w:rsidRPr="00FB448F">
        <w:rPr>
          <w:rFonts w:ascii="Times New Roman" w:hAnsi="Times New Roman"/>
          <w:sz w:val="20"/>
          <w:szCs w:val="20"/>
        </w:rPr>
        <w:t xml:space="preserve"> Опасные производственные объекты и обеспечение промышленной безопасности</w:t>
      </w:r>
      <w:r w:rsidRPr="00FB448F">
        <w:rPr>
          <w:rFonts w:ascii="Times New Roman" w:hAnsi="Times New Roman"/>
          <w:sz w:val="20"/>
          <w:szCs w:val="20"/>
        </w:rPr>
        <w:br/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  <w:r w:rsidRPr="00FB448F">
        <w:rPr>
          <w:rFonts w:ascii="Times New Roman" w:hAnsi="Times New Roman"/>
          <w:sz w:val="20"/>
          <w:szCs w:val="20"/>
        </w:rPr>
        <w:br/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  <w:r w:rsidRPr="00FB448F">
        <w:rPr>
          <w:rFonts w:ascii="Times New Roman" w:hAnsi="Times New Roman"/>
          <w:sz w:val="20"/>
          <w:szCs w:val="20"/>
        </w:rPr>
        <w:br/>
        <w:t>Основные мероприятия по обеспечению безопасности сосудов под давлением.</w:t>
      </w:r>
      <w:r w:rsidRPr="00FB448F">
        <w:rPr>
          <w:rFonts w:ascii="Times New Roman" w:hAnsi="Times New Roman"/>
          <w:sz w:val="20"/>
          <w:szCs w:val="20"/>
        </w:rPr>
        <w:br/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  <w:r w:rsidRPr="00FB448F">
        <w:rPr>
          <w:rFonts w:ascii="Times New Roman" w:hAnsi="Times New Roman"/>
          <w:sz w:val="20"/>
          <w:szCs w:val="20"/>
        </w:rPr>
        <w:br/>
        <w:t>Основные мероприятия по обеспечению безопасности подъемных механизмов.</w:t>
      </w:r>
      <w:r w:rsidRPr="00FB448F">
        <w:rPr>
          <w:rFonts w:ascii="Times New Roman" w:hAnsi="Times New Roman"/>
          <w:sz w:val="20"/>
          <w:szCs w:val="20"/>
        </w:rPr>
        <w:br/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  <w:r w:rsidRPr="00FB448F">
        <w:rPr>
          <w:rFonts w:ascii="Times New Roman" w:hAnsi="Times New Roman"/>
          <w:sz w:val="20"/>
          <w:szCs w:val="20"/>
        </w:rPr>
        <w:br/>
        <w:t>Основные мероприятия по обеспечению безопасности газового хозяйства.</w:t>
      </w:r>
      <w:r w:rsidRPr="00FB448F">
        <w:rPr>
          <w:rFonts w:ascii="Times New Roman" w:hAnsi="Times New Roman"/>
          <w:sz w:val="20"/>
          <w:szCs w:val="20"/>
        </w:rPr>
        <w:br/>
        <w:t>Основные мероприятия по обеспечению безопасности холодильной техники.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3.5.</w:t>
      </w:r>
      <w:r w:rsidRPr="00FB448F">
        <w:rPr>
          <w:rFonts w:ascii="Times New Roman" w:hAnsi="Times New Roman"/>
          <w:sz w:val="20"/>
          <w:szCs w:val="20"/>
        </w:rPr>
        <w:t xml:space="preserve"> Организации безопасного производства работ с повышенной опасностью</w:t>
      </w:r>
      <w:r w:rsidRPr="00FB448F">
        <w:rPr>
          <w:rFonts w:ascii="Times New Roman" w:hAnsi="Times New Roman"/>
          <w:sz w:val="20"/>
          <w:szCs w:val="20"/>
        </w:rPr>
        <w:br/>
        <w:t>Перечень работ с повышенной опасностью.</w:t>
      </w:r>
      <w:r w:rsidRPr="00FB448F">
        <w:rPr>
          <w:rFonts w:ascii="Times New Roman" w:hAnsi="Times New Roman"/>
          <w:sz w:val="20"/>
          <w:szCs w:val="20"/>
        </w:rPr>
        <w:br/>
        <w:t>Порядок оформления допуска к работам с повышенной опасностью.</w:t>
      </w:r>
      <w:r w:rsidRPr="00FB448F">
        <w:rPr>
          <w:rFonts w:ascii="Times New Roman" w:hAnsi="Times New Roman"/>
          <w:sz w:val="20"/>
          <w:szCs w:val="20"/>
        </w:rPr>
        <w:br/>
        <w:t>Требования безопасности для работ с повышенной опасностью.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3.6.</w:t>
      </w:r>
      <w:r w:rsidRPr="00FB448F">
        <w:rPr>
          <w:rFonts w:ascii="Times New Roman" w:hAnsi="Times New Roman"/>
          <w:sz w:val="20"/>
          <w:szCs w:val="20"/>
        </w:rPr>
        <w:t xml:space="preserve"> Обеспечение электробезопасности</w:t>
      </w:r>
      <w:r w:rsidRPr="00FB448F">
        <w:rPr>
          <w:rFonts w:ascii="Times New Roman" w:hAnsi="Times New Roman"/>
          <w:sz w:val="20"/>
          <w:szCs w:val="20"/>
        </w:rPr>
        <w:br/>
        <w:t>Основные причины и виды электротравматизма. Специфика поражающего действия электрического тока. Пороговый ощутимый, неотпускающий и фибрилляционный токи. Напряжение прикосновения. Факторы поражающего действия электрического тока.</w:t>
      </w:r>
      <w:r w:rsidRPr="00FB448F">
        <w:rPr>
          <w:rFonts w:ascii="Times New Roman" w:hAnsi="Times New Roman"/>
          <w:sz w:val="20"/>
          <w:szCs w:val="20"/>
        </w:rPr>
        <w:br/>
        <w:t>Классификация помещений по степени поражения человека электрическим током. Средства защиты от поражения электротоком.</w:t>
      </w:r>
      <w:r w:rsidRPr="00FB448F">
        <w:rPr>
          <w:rFonts w:ascii="Times New Roman" w:hAnsi="Times New Roman"/>
          <w:sz w:val="20"/>
          <w:szCs w:val="20"/>
        </w:rPr>
        <w:br/>
        <w:t>Организационные мероприятия по безопасному выполнению работ в электроустановках.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3.7.</w:t>
      </w:r>
      <w:r w:rsidRPr="00FB448F">
        <w:rPr>
          <w:rFonts w:ascii="Times New Roman" w:hAnsi="Times New Roman"/>
          <w:sz w:val="20"/>
          <w:szCs w:val="20"/>
        </w:rPr>
        <w:t xml:space="preserve"> Обеспечение пожарной безопасности</w:t>
      </w:r>
      <w:r w:rsidRPr="00FB448F">
        <w:rPr>
          <w:rFonts w:ascii="Times New Roman" w:hAnsi="Times New Roman"/>
          <w:sz w:val="20"/>
          <w:szCs w:val="20"/>
        </w:rPr>
        <w:br/>
        <w:t>Основные понятия о горении и распространении пламени. Опасные (поражающие) факторы пожара и взрыва.</w:t>
      </w:r>
      <w:r w:rsidRPr="00FB448F">
        <w:rPr>
          <w:rFonts w:ascii="Times New Roman" w:hAnsi="Times New Roman"/>
          <w:sz w:val="20"/>
          <w:szCs w:val="20"/>
        </w:rPr>
        <w:br/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  <w:r w:rsidRPr="00FB448F">
        <w:rPr>
          <w:rFonts w:ascii="Times New Roman" w:hAnsi="Times New Roman"/>
          <w:sz w:val="20"/>
          <w:szCs w:val="20"/>
        </w:rPr>
        <w:br/>
        <w:t>Задачи пожарной профилактики. Системы пожарной защиты.</w:t>
      </w:r>
      <w:r w:rsidRPr="00FB448F">
        <w:rPr>
          <w:rFonts w:ascii="Times New Roman" w:hAnsi="Times New Roman"/>
          <w:sz w:val="20"/>
          <w:szCs w:val="20"/>
        </w:rPr>
        <w:br/>
        <w:t>Категорирование помещений по взрывопожарной и пожарной опасности.</w:t>
      </w:r>
      <w:r w:rsidRPr="00FB448F">
        <w:rPr>
          <w:rFonts w:ascii="Times New Roman" w:hAnsi="Times New Roman"/>
          <w:sz w:val="20"/>
          <w:szCs w:val="20"/>
        </w:rPr>
        <w:br/>
        <w:t>Средства оповещения и тушения пожаров. Эвакуация людей при пожаре.</w:t>
      </w:r>
      <w:r w:rsidRPr="00FB448F">
        <w:rPr>
          <w:rFonts w:ascii="Times New Roman" w:hAnsi="Times New Roman"/>
          <w:sz w:val="20"/>
          <w:szCs w:val="20"/>
        </w:rPr>
        <w:br/>
        <w:t>Обязанность и ответственность администрации предприятия в области пожарной безопасности.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3.8.</w:t>
      </w:r>
      <w:r w:rsidRPr="00FB448F">
        <w:rPr>
          <w:rFonts w:ascii="Times New Roman" w:hAnsi="Times New Roman"/>
          <w:sz w:val="20"/>
          <w:szCs w:val="20"/>
        </w:rPr>
        <w:t xml:space="preserve"> Обеспечение безопасности работников в аварийных ситуациях</w:t>
      </w:r>
      <w:r w:rsidRPr="00FB448F">
        <w:rPr>
          <w:rFonts w:ascii="Times New Roman" w:hAnsi="Times New Roman"/>
          <w:sz w:val="20"/>
          <w:szCs w:val="20"/>
        </w:rPr>
        <w:br/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ситуации, обеспечению готовности к ним и реагированию.</w:t>
      </w:r>
    </w:p>
    <w:p w:rsidR="00763FF2" w:rsidRPr="004A2882" w:rsidRDefault="00763FF2" w:rsidP="004A2882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4A2882">
        <w:rPr>
          <w:rFonts w:ascii="Times New Roman" w:hAnsi="Times New Roman"/>
          <w:b/>
          <w:sz w:val="20"/>
          <w:szCs w:val="20"/>
        </w:rPr>
        <w:br/>
        <w:t>Раздел 4. Социальная защита пострадавших на производстве</w:t>
      </w:r>
    </w:p>
    <w:p w:rsidR="00763FF2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4.1.</w:t>
      </w:r>
      <w:r w:rsidRPr="00FB448F">
        <w:rPr>
          <w:rFonts w:ascii="Times New Roman" w:hAnsi="Times New Roman"/>
          <w:sz w:val="20"/>
          <w:szCs w:val="20"/>
        </w:rPr>
        <w:t xml:space="preserve"> Общие правовые принципы возмещения причиненного вреда</w:t>
      </w:r>
      <w:r w:rsidRPr="00FB448F">
        <w:rPr>
          <w:rFonts w:ascii="Times New Roman" w:hAnsi="Times New Roman"/>
          <w:sz w:val="20"/>
          <w:szCs w:val="20"/>
        </w:rPr>
        <w:br/>
        <w:t>Понятие вреда, возмещения вреда и причинителя вреда в гражданском праве. Третьи лица. Ответственность юридического лица или гражданина за вред, причиненный его работником.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4.2.</w:t>
      </w:r>
      <w:r w:rsidRPr="00FB448F">
        <w:rPr>
          <w:rFonts w:ascii="Times New Roman" w:hAnsi="Times New Roman"/>
          <w:sz w:val="20"/>
          <w:szCs w:val="20"/>
        </w:rPr>
        <w:t xml:space="preserve"> Обязательное социальное страхование от несчастных случаев на производстве и профессиональных заболеваний</w:t>
      </w:r>
      <w:r w:rsidRPr="00FB448F">
        <w:rPr>
          <w:rFonts w:ascii="Times New Roman" w:hAnsi="Times New Roman"/>
          <w:sz w:val="20"/>
          <w:szCs w:val="20"/>
        </w:rPr>
        <w:br/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  <w:r w:rsidRPr="00FB448F">
        <w:rPr>
          <w:rFonts w:ascii="Times New Roman" w:hAnsi="Times New Roman"/>
          <w:sz w:val="20"/>
          <w:szCs w:val="20"/>
        </w:rPr>
        <w:br/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  <w:r w:rsidRPr="00FB448F">
        <w:rPr>
          <w:rFonts w:ascii="Times New Roman" w:hAnsi="Times New Roman"/>
          <w:sz w:val="20"/>
          <w:szCs w:val="20"/>
        </w:rPr>
        <w:br/>
        <w:t>Страховы</w:t>
      </w:r>
      <w:r>
        <w:rPr>
          <w:rFonts w:ascii="Times New Roman" w:hAnsi="Times New Roman"/>
          <w:sz w:val="20"/>
          <w:szCs w:val="20"/>
        </w:rPr>
        <w:t>е тарифы. Страховые взносы.</w:t>
      </w:r>
      <w:r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4.3.</w:t>
      </w:r>
      <w:r w:rsidRPr="00FB448F">
        <w:rPr>
          <w:rFonts w:ascii="Times New Roman" w:hAnsi="Times New Roman"/>
          <w:sz w:val="20"/>
          <w:szCs w:val="20"/>
        </w:rPr>
        <w:t xml:space="preserve"> Порядок расследования и учета несчастных случаев на производстве</w:t>
      </w:r>
      <w:r w:rsidRPr="00FB448F">
        <w:rPr>
          <w:rFonts w:ascii="Times New Roman" w:hAnsi="Times New Roman"/>
          <w:sz w:val="20"/>
          <w:szCs w:val="20"/>
        </w:rPr>
        <w:br/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  <w:r w:rsidRPr="00FB448F">
        <w:rPr>
          <w:rFonts w:ascii="Times New Roman" w:hAnsi="Times New Roman"/>
          <w:sz w:val="20"/>
          <w:szCs w:val="20"/>
        </w:rPr>
        <w:br/>
        <w:t>Порядок заполнения акта по форме Н - 1. Оформление материалом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4.4.</w:t>
      </w:r>
      <w:r w:rsidRPr="00FB448F">
        <w:rPr>
          <w:rFonts w:ascii="Times New Roman" w:hAnsi="Times New Roman"/>
          <w:sz w:val="20"/>
          <w:szCs w:val="20"/>
        </w:rPr>
        <w:t xml:space="preserve"> Порядок расследования и учета профессиональных заболеваний</w:t>
      </w:r>
      <w:r w:rsidRPr="00FB448F">
        <w:rPr>
          <w:rFonts w:ascii="Times New Roman" w:hAnsi="Times New Roman"/>
          <w:sz w:val="20"/>
          <w:szCs w:val="20"/>
        </w:rPr>
        <w:br/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  <w:r w:rsidRPr="00FB448F">
        <w:rPr>
          <w:rFonts w:ascii="Times New Roman" w:hAnsi="Times New Roman"/>
          <w:sz w:val="20"/>
          <w:szCs w:val="20"/>
        </w:rPr>
        <w:br/>
        <w:t>Порядок расследования обстоятельств и причин возникновения профессионального заболевания.</w:t>
      </w:r>
      <w:r w:rsidRPr="00FB448F">
        <w:rPr>
          <w:rFonts w:ascii="Times New Roman" w:hAnsi="Times New Roman"/>
          <w:sz w:val="20"/>
          <w:szCs w:val="20"/>
        </w:rPr>
        <w:br/>
      </w:r>
      <w:r w:rsidRPr="004A2882">
        <w:rPr>
          <w:rFonts w:ascii="Times New Roman" w:hAnsi="Times New Roman"/>
          <w:b/>
          <w:sz w:val="20"/>
          <w:szCs w:val="20"/>
        </w:rPr>
        <w:t>Тема 4.5.</w:t>
      </w:r>
      <w:r w:rsidRPr="00FB448F">
        <w:rPr>
          <w:rFonts w:ascii="Times New Roman" w:hAnsi="Times New Roman"/>
          <w:sz w:val="20"/>
          <w:szCs w:val="20"/>
        </w:rPr>
        <w:t xml:space="preserve"> Оказание первой помощи пострадавшим на производстве</w:t>
      </w:r>
      <w:r w:rsidRPr="00FB448F">
        <w:rPr>
          <w:rFonts w:ascii="Times New Roman" w:hAnsi="Times New Roman"/>
          <w:sz w:val="20"/>
          <w:szCs w:val="20"/>
        </w:rPr>
        <w:br/>
        <w:t>Первая медицинская помощь при ранениях, кровотечениях, ожогах, поражениях электротоком, отравлениях химическими веществами.</w:t>
      </w:r>
      <w:r w:rsidRPr="00FB448F">
        <w:rPr>
          <w:rFonts w:ascii="Times New Roman" w:hAnsi="Times New Roman"/>
          <w:sz w:val="20"/>
          <w:szCs w:val="20"/>
        </w:rPr>
        <w:br/>
        <w:t>Первая медицинская помощь при травмах (переломах, растяжениях связок, вывихах, ушибах и т.п.).</w:t>
      </w:r>
      <w:r w:rsidRPr="00FB448F">
        <w:rPr>
          <w:rFonts w:ascii="Times New Roman" w:hAnsi="Times New Roman"/>
          <w:sz w:val="20"/>
          <w:szCs w:val="20"/>
        </w:rPr>
        <w:br/>
        <w:t>Способы реанимации при оказании первой медицинской помощи. Непрямой массаж сердца. Искусственная вентиляция легких.</w:t>
      </w:r>
      <w:r w:rsidRPr="00FB448F">
        <w:rPr>
          <w:rFonts w:ascii="Times New Roman" w:hAnsi="Times New Roman"/>
          <w:sz w:val="20"/>
          <w:szCs w:val="20"/>
        </w:rPr>
        <w:br/>
        <w:t>Особенности оказания первой медицинской помощи пострадавшим в чрезвычайных ситуациях, дорожно-транспортных авариях, на пожаре и др.</w:t>
      </w:r>
      <w:r w:rsidRPr="00FB448F">
        <w:rPr>
          <w:rFonts w:ascii="Times New Roman" w:hAnsi="Times New Roman"/>
          <w:sz w:val="20"/>
          <w:szCs w:val="20"/>
        </w:rPr>
        <w:br/>
        <w:t>Переноска транспортировка пострадавших с учетом их состояния и характера повреждения.</w:t>
      </w:r>
      <w:r w:rsidRPr="00FB448F">
        <w:rPr>
          <w:rFonts w:ascii="Times New Roman" w:hAnsi="Times New Roman"/>
          <w:sz w:val="20"/>
          <w:szCs w:val="20"/>
        </w:rPr>
        <w:br/>
        <w:t>Рекомендации по оказанию первой помощи. Демонстрация приемов.</w:t>
      </w:r>
      <w:r w:rsidRPr="00FB448F">
        <w:rPr>
          <w:rFonts w:ascii="Times New Roman" w:hAnsi="Times New Roman"/>
          <w:sz w:val="20"/>
          <w:szCs w:val="20"/>
        </w:rPr>
        <w:br/>
        <w:t xml:space="preserve">Требования к персоналу при оказании первой помощи. Проверка знаний. Консультирование, тестирование (самоконтроль), экзамен.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Суммарно - 8 часов.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4A2882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4A2882">
        <w:rPr>
          <w:rFonts w:ascii="Times New Roman" w:hAnsi="Times New Roman"/>
          <w:b/>
          <w:sz w:val="20"/>
          <w:szCs w:val="20"/>
        </w:rPr>
        <w:t>1.4.Перечень законодательных, нормативных правовых актов, организационно-методических документов и литературы для подготовки к обучению и проверке знаний  по охране труда руководителей и специалистов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 xml:space="preserve">1. Трудовой кодекс Российской Федерации от 30 декабря 2001 г. N 197-ФЗ (с изменениями и дополнениями)               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 ГОСТ 12.0.003-74* ССБТ. Опасные и вредные производственные факторы. Классификация.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ГОСТ 12.0.004-90 ССБТ. Организация обучения безопасности труда. Общие положения.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ГОСТ 12.0.230-2007 ССБТ. Системы управления охраной труда. Общие требования.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5. ГОСТ 12.1.005-88* ССБТ. Общие санитарно-гигиенические требования к воздуху рабочей зоны.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 xml:space="preserve">6. Порядок обучения по охране труда и проверки знаний требований охраны труда работников организаций, утвержденным постановлением Минтруда и Минобразования от 13.01.2003 N 1/29 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7.Федеральный закон от 28.12.2013 г. №426-ФЗ «О специальной оценке условий труда»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8.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9. СанПиН 2.2.2/2.4.1340-03. Гигиенические требования к персональным электронно-вычислительным машинам и организации работы (с изменением N 1 от 25 апреля 2007 г.).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10. Рекомендации по организации работы службы охраны труда в организации, утвержденные постановлением Минтруда России от 08.02.2000 N 14.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11. Методические рекомендации по разработке государственных нормативных требований охраны труда, утвержденные постановлением Минтруда России от 17.12.2002 N 80.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12.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РФ №209н от 1 июня 2009 г..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13.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Минздравсоцразвития РФ №302н от 12 апреля 2011 г..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14. Постановление от 25 апреля 2012 г. N 390 «О противопожарном режиме».</w:t>
      </w:r>
    </w:p>
    <w:p w:rsidR="00763FF2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15. Нормы пожарной безопасности НПБ 166-97. Пожарная техника. Огнетушители. Требования к эксплуатации.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63FF2" w:rsidRPr="004A2882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4A2882">
        <w:rPr>
          <w:rFonts w:ascii="Times New Roman" w:hAnsi="Times New Roman"/>
          <w:b/>
          <w:sz w:val="20"/>
          <w:szCs w:val="20"/>
        </w:rPr>
        <w:t>1.5. Экзаменационные билеты для проверки знаний требований охраны труда руководителей и специалистов администрации Жирятинского района</w:t>
      </w:r>
    </w:p>
    <w:p w:rsidR="00763FF2" w:rsidRPr="004A2882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4A2882">
        <w:rPr>
          <w:rFonts w:ascii="Times New Roman" w:hAnsi="Times New Roman"/>
          <w:b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FB448F" w:rsidRDefault="00763FF2" w:rsidP="004A288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Правила внутреннего трудового распорядка организации?</w:t>
      </w:r>
    </w:p>
    <w:p w:rsidR="00763FF2" w:rsidRPr="00FB448F" w:rsidRDefault="00763FF2" w:rsidP="004A288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Предварительные и периодические медицинские осмотры?</w:t>
      </w:r>
    </w:p>
    <w:p w:rsidR="00763FF2" w:rsidRPr="00FB448F" w:rsidRDefault="00763FF2" w:rsidP="004A288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Порядок разработки инструкций по охране труда?</w:t>
      </w:r>
    </w:p>
    <w:p w:rsidR="00763FF2" w:rsidRPr="00FB448F" w:rsidRDefault="00763FF2" w:rsidP="004A288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Периодичность прохождения проверки знаний требований охраны труда руководителями и специалистами организации?</w:t>
      </w:r>
    </w:p>
    <w:p w:rsidR="00763FF2" w:rsidRPr="00FB448F" w:rsidRDefault="00763FF2" w:rsidP="004A288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     5. Специальная оценка условий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2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Опасные и вредные производственные факторы и их классификация?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Несчастные случаи на производстве, подлежащие расследованию и учету?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От каких факторов зависит исход поражения человека электрическим током?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Способы оказания первой помощи для прекращения кровотечения при травмировании работника?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Основные принципы обеспечения безопасности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3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Порядок расторжения трудового договора по инициативе работника и по инициативе работодателя?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Виды и содержание инструктажей работников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Допустимые нормы перемещения тяжестей вручную для мужчин и женщин?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Периодичность пересмотра инструкций по охране труда для работников?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Уполномоченные (доверенные) лица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4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Виды ответственности работников, виновных в нарушении трудового законодательства?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B448F">
        <w:rPr>
          <w:rFonts w:ascii="Times New Roman" w:hAnsi="Times New Roman"/>
          <w:sz w:val="20"/>
          <w:szCs w:val="20"/>
        </w:rPr>
        <w:t>2. Внеочередная проверка знаний требований охраны труда руководителей и специалистов?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Действия руководителя подразделения при несчастном случае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Порядок проведения стажировки работника по охране труда после первичного инструктажа на рабочем месте?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Примерная структура и содержание системы управления охраной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5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Планирование и финансирование мероприятий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Срок, в течение которого после поступления на работу руководитель подразделения должен пройти проверку знаний требований охраны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Периодичность проведения инструктажей по охране труда на рабочем месте?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Документы по охране труда, которые должны быть у руководителя подразделения?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Государственная экспертиза условий труда и ее функции?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6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Специалист по охране труда в организации, его обязанности и права?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Государственные нормативные требования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Вводный инструктаж по охране труда и порядок его прохождения работниками организации?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Виды ответственности за нарушение трудового законодательства?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Временный перевод на другую работу по производственной необходимости?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7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Ограничения возраста работников при приеме на работу с вредными и (или) опасными условиями труда?</w:t>
      </w:r>
    </w:p>
    <w:p w:rsidR="00763FF2" w:rsidRPr="00FB448F" w:rsidRDefault="00763FF2" w:rsidP="004A2882">
      <w:pPr>
        <w:pStyle w:val="NoSpacing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    </w:t>
      </w:r>
      <w:r w:rsidRPr="00FB448F">
        <w:rPr>
          <w:rFonts w:ascii="Times New Roman" w:hAnsi="Times New Roman"/>
          <w:sz w:val="20"/>
          <w:szCs w:val="20"/>
        </w:rPr>
        <w:t> 2. Срок, в течение которого руководитель или специалист должен пройти повторную проверку знаний требований охраны труда при неудовлетворительной подготовке?</w:t>
      </w:r>
    </w:p>
    <w:p w:rsidR="00763FF2" w:rsidRPr="00FB448F" w:rsidRDefault="00763FF2" w:rsidP="004A2882">
      <w:pPr>
        <w:pStyle w:val="NoSpacing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Виды инструктажей по охране труда и их содержание?</w:t>
      </w:r>
    </w:p>
    <w:p w:rsidR="00763FF2" w:rsidRPr="00FB448F" w:rsidRDefault="00763FF2" w:rsidP="004A2882">
      <w:pPr>
        <w:pStyle w:val="NoSpacing"/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Первичные средства пожаротушения и правила пользования ими?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Понятие о предельно допустимой концентрации содержания вредных веществ в воздухе рабочей зоны?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8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Общие положения трудового договора?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Организация проверки и пересмотра действующих в организации инструкций по охране труда для работников?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Порядок обучения работников рабочих профессий оказанию первой помощи пострадавшим при несчастных случаях?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Pr="00FB448F">
        <w:rPr>
          <w:rFonts w:ascii="Times New Roman" w:hAnsi="Times New Roman"/>
          <w:sz w:val="20"/>
          <w:szCs w:val="20"/>
        </w:rPr>
        <w:t>4. Периодичность проведения повторного инструктажа по охране труда на рабочем месте?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5. Организация внутрифирменного (многоступенчатого) контроля состояния охраны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9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Коллективный договор. Соглашение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Компенсация сверхурочных работ?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Работники, которых можно освободить от первичного инструктажа по охране труда на рабочем месте?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Состав комиссии по расследованию несчастного случая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Бесплатное обеспечение работников молоком?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10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Продолжительность ежегодного основного оплачиваемого отпуска?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Цели, задачи и порядок сертификации работ по охране труда в организации?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Учет проведения инструктажей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Способы оказания первой помощи при поражении человека электрическим током?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Порядок обеспечения работников специальной одеждой, специальной обувью и другими средствами индивидуальной защиты?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11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Порядок разработки, согласования и утверждения программ проведения инструктажей по охране труда на рабочем месте?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Порядок предоставления работнику очередного отпуска за первый год работы?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Действия руководителя подразделения при несчастном случае на производстве со смертельным исходом?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Комитет (комиссия) по охране труда, его функции?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Обязанности работодателя по обеспечению работников средствами индивидуальной защиты?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12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Срок, в течение которого должно быть проведено расследование обстоятельств и причин несчастного случая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Структура, содержание и язык инструкций по охране труда для работников?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Случаи, при которых руководитель подразделения обязан провести с работником внеплановый инструктаж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Результаты проведения специальной оценки условий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Организация работы уполномоченных (доверенных) лиц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13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Порядок разработки и утверждения инструкций по охране труда для работников?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Организация обучения и проверки знаний требований охраны труда работников?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Планирование работ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Санитарно-гигиенические факторы, определяющие условия труда на рабочем месте?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Функциональные обязанности руководителей по обеспечению требований охраны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14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Ограничения продолжительности перерыва для отдыха и питания?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Государственный инспектор труда, его права?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В чем заключается первая помощь при термическом ожоге?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Меры безопасности при выполнении работы на персональном компьютере?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Нормирование производственного освещения?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15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Действия руководителя при групповом несчастном случае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Целевой инструктаж по охране труда, случаи его проведения и порядок оформления?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Опасность электрического тока и чем определяется исход поражения человека электрическим током?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Нормативные документы, регламентирующие вопросы охраны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Перечислите  свои должностные обязанности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DD3A34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DD3A34">
        <w:rPr>
          <w:rFonts w:ascii="Times New Roman" w:hAnsi="Times New Roman"/>
          <w:b/>
          <w:sz w:val="20"/>
          <w:szCs w:val="20"/>
        </w:rPr>
        <w:t>2.ПРОГРАММА ОБУЧЕНИЯ И ЭКЗАМЕНАЦИОННЫЕ БИЛЕТЫ ДЛЯ ПРОВЕРКИ ЗНАНИЙ ПО ОХРАНЕ ТРУДА ОФИСНЫХ СОТРУДНИКОВ АДМИНИСТРАЦИИ ЖИРЯТИНСКОГО РАЙОНА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</w:t>
      </w:r>
    </w:p>
    <w:tbl>
      <w:tblPr>
        <w:tblW w:w="14070" w:type="dxa"/>
        <w:tblInd w:w="90" w:type="dxa"/>
        <w:tblCellMar>
          <w:left w:w="0" w:type="dxa"/>
          <w:right w:w="0" w:type="dxa"/>
        </w:tblCellMar>
        <w:tblLook w:val="00A0"/>
      </w:tblPr>
      <w:tblGrid>
        <w:gridCol w:w="9445"/>
        <w:gridCol w:w="4625"/>
      </w:tblGrid>
      <w:tr w:rsidR="00763FF2" w:rsidRPr="00924BC9" w:rsidTr="004F0BA1">
        <w:trPr>
          <w:trHeight w:val="398"/>
        </w:trPr>
        <w:tc>
          <w:tcPr>
            <w:tcW w:w="944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7675E">
            <w:pPr>
              <w:pStyle w:val="NoSpacing"/>
              <w:tabs>
                <w:tab w:val="left" w:pos="5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</w:t>
            </w:r>
            <w:r w:rsidRPr="00FB448F">
              <w:rPr>
                <w:rFonts w:ascii="Times New Roman" w:hAnsi="Times New Roman"/>
                <w:sz w:val="20"/>
                <w:szCs w:val="20"/>
              </w:rPr>
              <w:t>2.1.Пояснительная записка</w:t>
            </w:r>
          </w:p>
        </w:tc>
        <w:tc>
          <w:tcPr>
            <w:tcW w:w="4625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 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13.01.03 N 1/29,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Вновь назначенный на должность офисный сотрудник допускается к самостоятельной деятельности после ознакомления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работы по охране труда, условиями труда в своем структурном подразделении.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Поскольку работа офисных сотрудников может быть связана с вредными и опасными условиями труда, он должен быть обучен безопасным методам и приемам выполнения работы со стажировкой на рабочем месте и сдачей экзамена, а в процессе трудовой деятельности - проходить периодическое обучение по охране труда и проверку знаний требований охраны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Периодическая проверка знаний проводится не реже 1 раза в год в объеме настоящей программы обучения.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Программа обучения разработана на основании действующих нормативных документов, регламентирующих безопасность труда офисных сотрудников, их квалификационных характеристик в соответствии с Квалификационным справочником должностей руководителей, специалистов и других служащих, а также анализа условий и безопасности труда офисных сотрудников.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Время, отводимое на изучение вопросов охраны труда, определяется в зависимости от объема изучаемого материала, а также сложности и опасности выполняемых работ. Обучение включает освоение теоретических знаний и практических навыков безопасной работы по должности.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     Программа обучения состоит из трех разделов: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- правовые вопросы охраны труда;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- организация и управление охраной труда;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- безопасность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Первые два раздела являются общими для всех должностей работников и служат для изучения общих организационно-правовых принципов охраны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Раздел "Безопасность труда" является специальным и предназначен для изучения методов безопасности труда для офисных сотрудников. Формирование тематики специальных вопросов основывается на квалификационных характеристиках офисных сотрудников, мерах обеспечения безопасности труда, анализе причин несчастных случаев на производстве и заболеваемости среди офисных сотрудников.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В программе приводится список нормативных правовых актов, содержащих требования охраны труда для офисных сотрудников.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2.2.Тематический план обучения по охране труда офисных сотрудников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tbl>
      <w:tblPr>
        <w:tblW w:w="8839" w:type="dxa"/>
        <w:tblInd w:w="82" w:type="dxa"/>
        <w:tblCellMar>
          <w:left w:w="0" w:type="dxa"/>
          <w:right w:w="0" w:type="dxa"/>
        </w:tblCellMar>
        <w:tblLook w:val="00A0"/>
      </w:tblPr>
      <w:tblGrid>
        <w:gridCol w:w="2768"/>
        <w:gridCol w:w="3174"/>
        <w:gridCol w:w="2897"/>
      </w:tblGrid>
      <w:tr w:rsidR="00763FF2" w:rsidRPr="00924BC9" w:rsidTr="004F0BA1"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темы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Время изучения темы, час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Общие вопросы охраны труда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rPr>
          <w:trHeight w:val="79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Законодательство по охране труда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Нормативные документы по охране труда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Организация и управление охраной труда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Обучение работников требованиям охраны труда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Несчастные случаи на производстве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Характеристика условий труда офисных сотрудников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Требования к организации рабочего места офисного сотрудника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Санитарно-гигиенические требования к условиям труда офисных сотрудников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Способы оказания первой помощи пострадавшим при несчастных случаях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63FF2" w:rsidRPr="00924BC9" w:rsidTr="004F0BA1">
        <w:trPr>
          <w:trHeight w:val="491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</w:tr>
    </w:tbl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2.3. Программа обучения по охране труда офисных сотрудников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1. Общие вопросы охраны труда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Определение терминов "Охрана труда", "Условия труда", "Вредный (опасный) производственный фактор", "Безопасные условия труда", "Рабочее место", "Средства индивидуальной и коллективной защиты работников", "Производственная деятельность".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Основные направления государственной политики в области охраны труда. Безопасность труда как составная часть производственной деятельности.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2. Законодательство по охране труда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Коллективный договор. Содержание коллективного договора. Финансирование мероприятий по улучшению условий и охраны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Трудовой договор. Содержание трудового договора. Срок трудового договора.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Право работника на труд, отвечающий требованиям безопасности и гигиены.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Обязательные предварительные и периодические медицинские осмотры (обследования).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Обеспечение работников средствами индивидуальной защиты.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Порядок выдачи работникам молока или других равноценных пищевых продуктов.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сутки, чередование рабочих и нерабочих дней. Сменная работа. Сверхурочная работа и ее ограничение. Виды времени отдыха. Перерывы для отдыха и питания. Продолжительность еженедельного непрерывного отдыха. Ежегодные оплачиваемые отпуска и их продолжительность. Ежегодный дополнительный оплачиваемый отпуск.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Особенности регулирования труда работников в возрасте до 18 лет. Работы, на которых запрещается применение труда лиц в возрасте до 18 лет.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Особенности регулирования труда женщин, лиц с семейными обязанностями. Работы, на которых ограничивается применение труда женщин.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3. Нормативные документы по охране труда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Система стандартов безопасности труда (ССБТ). Стандарты предприятия по безопасности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Правила, нормы, типовые инструкции и другие нормативные документы по охране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Инструкции по охране труда, обязательные для работников.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4. Организация и управление охраной труда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Государственное управление охраной труда. Органы государственного надзора и контроля соблюдения трудового законодательства. Служба охраны труда в организации. Комитет (комиссия) по охране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5. Обучение работников требованиям охраны труда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Обучение и проверка знаний работников по охране труда. Проведение инструктажей по охране труда: вводного, первичного на рабочем месте, повторного, внепланового, целевого.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 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экзаменов. Периодическое обучение работников безопасности труда и проверка знаний требований охраны труда в период работы.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6. Несчастные случаи на производстве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Несчастные случаи на производстве, подлежащие расследованию и учету. Обязанности работодателя при несчастном случае на производстве. Порядок расследования несчастного случая на производстве. Оформление материалов расследования несчастного случая на производстве. Действия работника при несчастном случае.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7. Характеристика условий труда офисных сотрудников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Виды работ, выполняемые офисными сотрудниками при выполнении своих обязанностей. Наиболее вероятные случаи травматизма и заболеваемости при работе офисных сотрудников.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производственные факторы, возникающие при работе офисных сотрудников.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Неблагоприятное воздействие вредных и опасных производственных факторов на организм человека.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8. Требования к организации рабочего места офисного сотрудника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Рациональная организация своего рабочего места. Важность отсутствия на рабочем месте лишних предметов, не используемых в работе.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Взаимное расположение в помещении персональных компьютеров, копировально-множительной и другой офисной техники. Влияние взаимного расположения компьютеров на уровень генерируемых ими излучений. Требования к расположению рабочих мест для предупреждения облучения других работников. Безопасное расстояние между персональными компьютерами. Рекомендуемое расположение экрана персонального компьютера по отношению к окну.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Визуальная проверка перед началом работы исправности электропроводки, вилки, розетки, а также электрических соединений между собой всех устройств, входящих в комплект оборудования, расположенного на рабочем месте.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Последовательность выполнения работы офисным сотрудником, определенная инструкцией по эксплуатации используемой офисной техники.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Рациональная рабочая поза офисного сотрудника и уменьшение утомляемости. Рекомендуемая высота плоскости рабочего стола (с учетом индивидуальных особенностей офисного сотрудника). Рекомендуемые размеры пространства под столом для ног. Требования, предъявляемые к рабочему креслу. Регулирование высоты сидения и спинки. Подлокотники рабочего кресла.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Рациональное расположение клавиатуры персонального компьютера на рабочем месте.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9. Санитарно-гигиенические требования к условиям труда офисных сотрудников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Нормативные значения площади и объема производственного помещения на одно рабочее место офисного сотрудника с использованием персонального компьютера. Требования к внутренней отделке интерьера помещений, в которых работают офисные сотрудники. Требования, предъявляемые к полу помещений, проходов, лестниц.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Требования к микроклимату и содержанию вредных веществ в воздухе рабочей зоны производственных помещений. Санитарные нормы микроклимата производственных помещений. Предельно допустимые концентрации вредных веществ в воздухе рабочей зоны.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Требования к естественному и искусственному освещению рабочих мест. Роль нормальной освещенности рабочего места и отсутствия бликов света в предупреждении перенапряжения зрительного анализатора в процессе работы. Расположение рабочих мест по отношению к световым проемам. Система общего равномерного освещения. Комбинированная система освещения. Нормируемая освещенность рабочего места. Ограничение прямой и отраженной блесткости от источников света. Ограничение яркости светящихся поверхностей (окон, светильников и т.п.). Источники света и светильники, применяемые в помещениях. Периодичность чистки стекол оконных рам и светильников.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Требования к шуму. Нормирование допустимых уровней шума на рабочих местах офисных сотрудников. Ограничение уровней шума на рабочих местах при выполнении основной работы с использованием персонального компьютера. Применение звукопоглощающих материалов для отделки помещений.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Установленные режимы труда и отдыха для снижения зрительного и костно-мышечного утомления офисных сотрудников. Виды трудовой деятельности при работе с персональным компьютером. Понятие "Профессиональный пользователь". Установление регламентированных перерывов в работе для обеспечения оптимальной работоспособности и сохранения здоровья профессиональных пользователей. Определение времени регламентированных перерывов в работе в зависимости от продолжительности работы, вида и категории трудовой деятельности. Ограничение непрерывной работы с персональным компьютером без регламентированного перерыва. Выполнение комплексов упражнений во время регламентированных перерывов для снижения нервно-эмоционального напряжения, утомления зрительного анализатора.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Тема 10. Способы оказания первой помощи пострадавшим при несчастных случаях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Действия офисного сотрудника при несчастном случае.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Способы оказания первой помощи при кровотечении, ранениях, переломах, вывихах, ушибах и растяжении связок.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Способы оказания первой помощи при поражении электрическим током. Правила освобождения пострадавшего, попавшего под действие электрического тока. Искусственное дыхание и наружный массаж сердца.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Аптечка с медикаментами для оказания первой помощи при несчастных случаях.</w:t>
      </w:r>
    </w:p>
    <w:p w:rsidR="00763FF2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2.4. Рекомендуемая литература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      Трудовой кодекс Российской Федерации от 30 декабря 2001 г. N 197-ФЗ (с изменениями и дополнениями).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13.01.03 N 1/29.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ГОСТ 12.0.003-74* ССБТ. Опасные и вредные производственные факторы. Классификация.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4. ГОСТ 12.0.004-90 ССБТ. Организация обучения безопасности труда. Общие положения.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24.10.02 N 73.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6. СанПиН 2.2.2/2.4.1340-03. Гигиенические требования к персональным электронно-вычислительным машинам и организации работы (с изменением N 1 от 25 апреля 2007 г.).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7. Рекомендации по организации работы службы охраны труда в организации, утвержденные постановлением Минтруда России от 08.02.2000 N 14.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8. Методические рекомендации по разработке государственных нормативных требований охраны труда, утвержденные постановлением Минтруда России от 17.12.2002 N 80.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9.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РФ №209н от 1 июня 2009 г..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FB448F">
        <w:rPr>
          <w:rFonts w:ascii="Times New Roman" w:hAnsi="Times New Roman"/>
          <w:sz w:val="20"/>
          <w:szCs w:val="20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Минздравсоцразвития РФ №302н от 12 апреля 2011 г..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Pr="00FB448F">
        <w:rPr>
          <w:rFonts w:ascii="Times New Roman" w:hAnsi="Times New Roman"/>
          <w:sz w:val="20"/>
          <w:szCs w:val="20"/>
        </w:rPr>
        <w:t>. Постановление от 25 апреля 2012 г. N 390 «О противопожарном режиме».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FB448F">
        <w:rPr>
          <w:rFonts w:ascii="Times New Roman" w:hAnsi="Times New Roman"/>
          <w:sz w:val="20"/>
          <w:szCs w:val="20"/>
        </w:rPr>
        <w:t>. Нормы пожарной безопасности НПБ 166-97. Пожарная техника. Огнетушители. Требования к эксплуатации.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F7675E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F7675E">
        <w:rPr>
          <w:rFonts w:ascii="Times New Roman" w:hAnsi="Times New Roman"/>
          <w:b/>
          <w:sz w:val="20"/>
          <w:szCs w:val="20"/>
        </w:rPr>
        <w:t>2.5. Экзаменационные билеты для проверки знаний по охране труда офисных сотрудников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Виды инструктажа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Требования, предъявляемые к организации рабочего места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Опасность воздействия электрического тока на человека?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Нормативные значения площади и объема помещения на одно рабочее место с использованием персонального компьютера?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Мероприятия, обеспечивающие пожарную безопасность при работе на копировально-множительной технике?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2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Обязанности по охране труда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Порядок получения I группы по электробезопасности офисным сотрудником?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Требования к микроклимату производственного помещения?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Режимы труда и отдыха при профессиональной работе с персональным компьютером?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Первичные средства пожаротушения, применяемые при тушении горящего электрооборудования, находящегося под напряжением?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3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Основные обязанности офисных сотрудников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Рекомендуемая высота рабочей плоскости стола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Требования к естественному освещению рабочего места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Меры безопасности при работе с копировально-множительной техникой?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Основные правила электробезопасности при работе с офисным оборудованием?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4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Порядок оформления несчастного случая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Обязательные предварительные и периодические медицинские осмотры?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Нормирование шума в офисных помещениях?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Понятие "Профессиональный пользователь персональным компьютером"?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Правила пользования углекислотным огнетушителем?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5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Опасные и вредные производственные факторы, которые могут оказать неблагоприятное воздействие на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Порядок присвоения I группы по электробезопасности офисным сотрудникам?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Предельно допустимая концентрация содержания вредных веществ в воздухе рабочей зоны?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Требования, предъявляемые к рабочему креслу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Действия офисного сотрудника в случае пожара?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6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Организация работы по охране труда на предприятии?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Требования, предъявляемые к взаимному расположению в помещении персональных компьютеров?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Способы оказания первой помощи при поражении человека электрическим током?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Требования к искусственному освещению рабочего места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Основные правила пожарной безопасности при работе с офисным оборудованием?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7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Понятие "Охрана труда"?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Требования к внутренней отделке интерьера офисных помещений?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Способы снижения зрительного и костно-мышечного утомления офисных сотрудников?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Нормирование микроклимата в офисных помещениях?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Меры предосторожности при передвижении офисных сотрудников по территории организации?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8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Виды инструктажа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Опасные и вредные производственные факторы при работе с копировально-множительной техникой?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Требования, предъявляемые к режимам труда и отдыха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Допустимые уровни шума в офисных помещениях?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Действия офисного сотрудника при несчастном случае?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9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Виды ответственности за нарушение требований охраны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Безопасное расстояние между персональными компьютерами?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Сущность воздействия электрического тока на организм человека?</w:t>
      </w:r>
    </w:p>
    <w:p w:rsidR="00763FF2" w:rsidRPr="00FB448F" w:rsidRDefault="00763FF2" w:rsidP="00AD7A6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Рекомендуемое расположение рабочих мест с персональными компьютерами по отношению к световым проемам?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Регламентированные перерывы при профессиональной работе с персональным компьютером?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10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Вопросы охраны труда в Трудовом кодексе Российской Федерации?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Действия офисного сотрудника в случае поражения человека электрическим током?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Нормирование искусственного освещения рабочих мест офисных сотрудников?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Периодичность прохождения повторного инструктажа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Правила пользования порошковым огнетушителем?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11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Ответственность за нарушение требований охраны труда и законодательства о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труде?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Правила освобождения пострадавшего от воздействия электрического тока?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Рекомендуемое расположение экрана монитора персонального компьютера по отношению к окну?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Ограничение прямой и отраженной блесткости от источников света?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Объем знаний офисного сотрудника, допущенного к самостоятельной работе?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12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Вопросы охраны труда, закрепленные в Конституции РФ?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Способы оказания первой помощи при электротравмах?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Рациональная рабочая поза офисного сотрудника при работе с персональным компьютером?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Меры предосторожности при уборке рабочего места?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Понятие "Производственная санитария"?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13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Нормативные документы, регламентирующие вопросы охраны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Опасность поражения человека электрическим током?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Требования к размерам пространства под столом для ног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Действия офисного сотрудника при обнаружении перед началом работы неисправности оборудования?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Комплекс упражнений для снижения напряжения и утомления при работе на персональном компьютере?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14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Органы надзора и контроля соблюдения требований охраны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2. Факторы, повышающие вероятность возникновения электротравм при работе с офисным оборудованием?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Pr="00FB448F">
        <w:rPr>
          <w:rFonts w:ascii="Times New Roman" w:hAnsi="Times New Roman"/>
          <w:sz w:val="20"/>
          <w:szCs w:val="20"/>
        </w:rPr>
        <w:t>3. Требования к рабочему креслу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</w:t>
      </w:r>
      <w:r w:rsidRPr="00FB448F">
        <w:rPr>
          <w:rFonts w:ascii="Times New Roman" w:hAnsi="Times New Roman"/>
          <w:sz w:val="20"/>
          <w:szCs w:val="20"/>
        </w:rPr>
        <w:t>4. Определение термина "Производственная санитария"?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на рабочих местах офисных сотрудников?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N 15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1. Основные эргономические показатели рабочего места офисного сотрудника?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B448F">
        <w:rPr>
          <w:rFonts w:ascii="Times New Roman" w:hAnsi="Times New Roman"/>
          <w:sz w:val="20"/>
          <w:szCs w:val="20"/>
        </w:rPr>
        <w:t>2. Факторы, определяющие опасность поражения человека электрическим током?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3. Понятие "Рациональная организация рабочего места"?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4. Источники света и светильники, применяемые в офисных помещениях и периодичность их чистки?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5. Санитарные нормы микроклимата на рабочих местах офисных сотрудников?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Default="00763FF2" w:rsidP="00A4718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47181">
        <w:rPr>
          <w:rFonts w:ascii="Times New Roman" w:hAnsi="Times New Roman"/>
          <w:b/>
          <w:sz w:val="20"/>
          <w:szCs w:val="20"/>
        </w:rPr>
        <w:t>3.ПРОГРАММА ОБУЧЕНИЯ И ЭКЗАМЕНАЦИОННЫЕ БИЛЕТЫ ДЛЯ ПРОВЕРКИ ЗНАНИЙ ПО ОХРАНЕ ТРУДА РАБОЧИХ АДМИНИСТРАЦИИ ЖИРЯТИНСКОГО РАЙОНА</w:t>
      </w:r>
    </w:p>
    <w:p w:rsidR="00763FF2" w:rsidRPr="00A47181" w:rsidRDefault="00763FF2" w:rsidP="00A47181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3.1.Программа обучения</w:t>
      </w:r>
      <w:r w:rsidRPr="00FB448F">
        <w:rPr>
          <w:rFonts w:ascii="Times New Roman" w:hAnsi="Times New Roman"/>
          <w:sz w:val="20"/>
          <w:szCs w:val="20"/>
        </w:rPr>
        <w:br/>
        <w:t>безопасным методам и приемам выполнения работ по охране труда и оказания первой помощи при несчастных случаях на производстве</w:t>
      </w:r>
      <w:r w:rsidRPr="00FB448F">
        <w:rPr>
          <w:rFonts w:ascii="Times New Roman" w:hAnsi="Times New Roman"/>
          <w:sz w:val="20"/>
          <w:szCs w:val="20"/>
        </w:rPr>
        <w:br/>
        <w:t> рабочих (уборщик служебных помещений, рабочий хозяйственной части)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1"/>
        <w:gridCol w:w="7537"/>
        <w:gridCol w:w="1167"/>
      </w:tblGrid>
      <w:tr w:rsidR="00763FF2" w:rsidRPr="00924BC9" w:rsidTr="004F0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№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Наименование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Расчет часов</w:t>
            </w:r>
          </w:p>
        </w:tc>
      </w:tr>
      <w:tr w:rsidR="00763FF2" w:rsidRPr="00924BC9" w:rsidTr="004F0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Основные понятия и терминология безопасности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Идентификация и воздействие на человека негативных факторов производственной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3FF2" w:rsidRPr="00924BC9" w:rsidTr="004F0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Защита человека от вредных и опасных производственных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Психофизиологические и эргономические основы безопасности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3FF2" w:rsidRPr="00924BC9" w:rsidTr="004F0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Управление безопасности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Первая помощь пострадавшим при несчастном случае на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Итого: 10 час</w:t>
      </w:r>
    </w:p>
    <w:p w:rsidR="00763FF2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63FF2" w:rsidRPr="00A47181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47181">
        <w:rPr>
          <w:rFonts w:ascii="Times New Roman" w:hAnsi="Times New Roman"/>
          <w:b/>
          <w:sz w:val="20"/>
          <w:szCs w:val="20"/>
        </w:rPr>
        <w:t>3.2. Экзаменационные билеты для проверки знаний по охране труда рабочих (уборщик служебных помещений, рабочий хозяйственной части и т.п.)</w:t>
      </w:r>
    </w:p>
    <w:p w:rsidR="00763FF2" w:rsidRPr="00A47181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47181">
        <w:rPr>
          <w:rFonts w:ascii="Times New Roman" w:hAnsi="Times New Roman"/>
          <w:b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№1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 Обязанности работника в области охраны 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  Правила внутреннего трудового распорядка организации?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3.  Как оформляется несчастный случай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 xml:space="preserve">4.  </w:t>
      </w:r>
      <w:r w:rsidRPr="00FB448F">
        <w:rPr>
          <w:rFonts w:ascii="Times New Roman" w:hAnsi="Times New Roman"/>
          <w:sz w:val="20"/>
          <w:szCs w:val="20"/>
        </w:rPr>
        <w:t>Способы оказания первой помощи для прекращения кровотечения при травмировании работника?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                                                               Билет № 2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1.Порядок расторжения трудового договора по инициативе работника?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10"/>
          <w:sz w:val="20"/>
          <w:szCs w:val="20"/>
        </w:rPr>
        <w:t>2.Порядок выдачи средств  индивидуальной защиты работнику</w:t>
      </w:r>
      <w:r w:rsidRPr="00FB448F">
        <w:rPr>
          <w:rFonts w:ascii="Times New Roman" w:hAnsi="Times New Roman"/>
          <w:spacing w:val="5"/>
          <w:sz w:val="20"/>
          <w:szCs w:val="20"/>
        </w:rPr>
        <w:t>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17"/>
          <w:sz w:val="20"/>
          <w:szCs w:val="20"/>
        </w:rPr>
        <w:t xml:space="preserve">3. В  какой  срок расследуется несчастный случай, о котором не было </w:t>
      </w:r>
      <w:r w:rsidRPr="00FB448F">
        <w:rPr>
          <w:rFonts w:ascii="Times New Roman" w:hAnsi="Times New Roman"/>
          <w:spacing w:val="5"/>
          <w:sz w:val="20"/>
          <w:szCs w:val="20"/>
        </w:rPr>
        <w:t xml:space="preserve">своевременно сообщено работодателю?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4.. Доврачебная помощь при попадании инородных тел под кожу или глаз.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                                                             Билет № 3.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1.Обязаности работодателя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 Опасные и вредные производственные факторы?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В каких случаях оформляется акт Н-1, в каком количестве? Сроки его хранения? 4.Оказание медицинской (доврачебной) помощи при поражении электротоком.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 Билет № 4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 Требования к рабочему инструменту.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 xml:space="preserve">2.  </w:t>
      </w:r>
      <w:r w:rsidRPr="00FB448F">
        <w:rPr>
          <w:rFonts w:ascii="Times New Roman" w:hAnsi="Times New Roman"/>
          <w:spacing w:val="7"/>
          <w:sz w:val="20"/>
          <w:szCs w:val="20"/>
        </w:rPr>
        <w:t xml:space="preserve">Какими предметами следует пользоваться для отделения пострадавшего от </w:t>
      </w:r>
      <w:r w:rsidRPr="00FB448F">
        <w:rPr>
          <w:rFonts w:ascii="Times New Roman" w:hAnsi="Times New Roman"/>
          <w:spacing w:val="3"/>
          <w:sz w:val="20"/>
          <w:szCs w:val="20"/>
        </w:rPr>
        <w:t>токоведущих частей или провода, находящегося под напряжением до 1000 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Что такое несчастный случай на производстве и как он оформляется?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9"/>
          <w:sz w:val="20"/>
          <w:szCs w:val="20"/>
        </w:rPr>
        <w:t>4. Первая помощь при обмороке.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9"/>
          <w:sz w:val="20"/>
          <w:szCs w:val="20"/>
        </w:rPr>
        <w:t>                                                      Билет № 5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1.Допустимые нормы перемещения тяжестей для мужчин и женщин?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 Виды и содержание инструктажей работников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3. Как оформляется несчастный случай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Оказание первой  медицинской (доврачебной) помощи при  кровотечении?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6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1.В каких случаях проводится целевой инструктаж?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 Структура инструкции по охране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3. Требования безопасности при производстве погрузо-разгрузочных работах</w:t>
      </w:r>
      <w:r w:rsidRPr="00FB448F">
        <w:rPr>
          <w:rFonts w:ascii="Times New Roman" w:hAnsi="Times New Roman"/>
          <w:spacing w:val="-3"/>
          <w:sz w:val="20"/>
          <w:szCs w:val="20"/>
        </w:rPr>
        <w:t>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Первая медицинская помощь при  растяжении связок.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 xml:space="preserve">   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6"/>
          <w:sz w:val="20"/>
          <w:szCs w:val="20"/>
        </w:rPr>
        <w:t>Билет № 7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6"/>
          <w:sz w:val="20"/>
          <w:szCs w:val="20"/>
        </w:rPr>
        <w:t>1. Расторжение трудового договора по инициативе работодателя?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4"/>
          <w:sz w:val="20"/>
          <w:szCs w:val="20"/>
        </w:rPr>
        <w:t>2.Правила пользования порошковым огнетушителем?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4"/>
          <w:sz w:val="20"/>
          <w:szCs w:val="20"/>
        </w:rPr>
        <w:t>3.В каких случаях проводится внеплановый инструктаж?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Оказание первой медицинской (доврачебной) помощи при переломах.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8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-5"/>
          <w:sz w:val="20"/>
          <w:szCs w:val="20"/>
        </w:rPr>
        <w:t>1. Можно ли выполнять работы без положенных средств индивидуальной защиты?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6"/>
          <w:sz w:val="20"/>
          <w:szCs w:val="20"/>
        </w:rPr>
        <w:t>2. Требования охраны труда в аварийных ситуациях?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Виды ответственности при нарушении охраны труда?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Оказание первой медицинской (доврачебной) помощи при повреждении головы?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9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8"/>
          <w:sz w:val="20"/>
          <w:szCs w:val="20"/>
        </w:rPr>
        <w:t>1.</w:t>
      </w:r>
      <w:r w:rsidRPr="00FB448F">
        <w:rPr>
          <w:rFonts w:ascii="Times New Roman" w:hAnsi="Times New Roman"/>
          <w:spacing w:val="5"/>
          <w:sz w:val="20"/>
          <w:szCs w:val="20"/>
        </w:rPr>
        <w:t xml:space="preserve"> Какие инструктажи по охране труда проходят работники при поступлении на работу?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2.Меры предосторожности при уборке рабочего места.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3. Действие работника в случае пожара в здании организации?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 xml:space="preserve">4. </w:t>
      </w:r>
      <w:r w:rsidRPr="00FB448F">
        <w:rPr>
          <w:rFonts w:ascii="Times New Roman" w:hAnsi="Times New Roman"/>
          <w:sz w:val="20"/>
          <w:szCs w:val="20"/>
        </w:rPr>
        <w:t>Способы оказания первой помощи для прекращения кровотечения при травмировании работника?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Билет № 10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10"/>
          <w:sz w:val="20"/>
          <w:szCs w:val="20"/>
        </w:rPr>
        <w:t xml:space="preserve">1.Разрешается ли работать   без применения </w:t>
      </w:r>
      <w:r w:rsidRPr="00FB448F">
        <w:rPr>
          <w:rFonts w:ascii="Times New Roman" w:hAnsi="Times New Roman"/>
          <w:spacing w:val="5"/>
          <w:sz w:val="20"/>
          <w:szCs w:val="20"/>
        </w:rPr>
        <w:t>средств индивидуальной защиты?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17"/>
          <w:sz w:val="20"/>
          <w:szCs w:val="20"/>
        </w:rPr>
        <w:t>2 В  какие  сроки расследуются несчастные случаи</w:t>
      </w:r>
      <w:r w:rsidRPr="00FB448F">
        <w:rPr>
          <w:rFonts w:ascii="Times New Roman" w:hAnsi="Times New Roman"/>
          <w:spacing w:val="5"/>
          <w:sz w:val="20"/>
          <w:szCs w:val="20"/>
        </w:rPr>
        <w:t xml:space="preserve">?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</w:t>
      </w:r>
      <w:r w:rsidRPr="00FB448F">
        <w:rPr>
          <w:rFonts w:ascii="Times New Roman" w:hAnsi="Times New Roman"/>
          <w:spacing w:val="5"/>
          <w:sz w:val="20"/>
          <w:szCs w:val="20"/>
        </w:rPr>
        <w:t xml:space="preserve"> Требования безопасности при производстве погрузо-разгрузочных работах?</w:t>
      </w:r>
    </w:p>
    <w:p w:rsidR="00763FF2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4. Оказание первой медицинской помощи при переломе.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A47181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47181">
        <w:rPr>
          <w:rFonts w:ascii="Times New Roman" w:hAnsi="Times New Roman"/>
          <w:b/>
          <w:sz w:val="20"/>
          <w:szCs w:val="20"/>
        </w:rPr>
        <w:t>4.ПРОГРАММА ОБУЧЕНИЯ И ЭКЗАМЕНАЦИОННЫЕ БИЛЕТЫ ДЛЯ ПРОВЕРКИ ЗНАНИЙ ПО ОХРАНЕ ТРУДА  ВОДИТЕЛЕЙ АДМИНИСТРАЦИИ ЖИРЯТИНСКОГО РАЙОНА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4.1.Программа обучения</w:t>
      </w:r>
      <w:r w:rsidRPr="00FB448F">
        <w:rPr>
          <w:rFonts w:ascii="Times New Roman" w:hAnsi="Times New Roman"/>
          <w:sz w:val="20"/>
          <w:szCs w:val="20"/>
        </w:rPr>
        <w:br/>
        <w:t>безопасным методам и приемам выполнение работ по охране труда</w:t>
      </w:r>
      <w:r w:rsidRPr="00FB448F">
        <w:rPr>
          <w:rFonts w:ascii="Times New Roman" w:hAnsi="Times New Roman"/>
          <w:sz w:val="20"/>
          <w:szCs w:val="20"/>
        </w:rPr>
        <w:br/>
        <w:t>с водителями администрации Жирятинского района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/>
        <w:tblW w:w="10018" w:type="dxa"/>
        <w:tblCellMar>
          <w:left w:w="0" w:type="dxa"/>
          <w:right w:w="0" w:type="dxa"/>
        </w:tblCellMar>
        <w:tblLook w:val="00A0"/>
      </w:tblPr>
      <w:tblGrid>
        <w:gridCol w:w="562"/>
        <w:gridCol w:w="8051"/>
        <w:gridCol w:w="1405"/>
      </w:tblGrid>
      <w:tr w:rsidR="00763FF2" w:rsidRPr="00924BC9" w:rsidTr="004F0BA1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Аварийность на транспорте, причины и меры предупреждения дорожно-транспортных происшествий, несчастные случаи на производстве.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Общине положения ПДД, Обязанности водителей. Ответственность водителей за ПДД.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3FF2" w:rsidRPr="00924BC9" w:rsidTr="004F0BA1">
        <w:trPr>
          <w:trHeight w:val="71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Обустройство дорог, дорожные знаки и разметка проезжей части, </w:t>
            </w:r>
          </w:p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сигналы для регулирования движения.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Порядок движения транспортных средств в различных условиях эксплуатации.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и оборудование транспортных средств. Номерные, опознавательные и предупредительные знаки, надписи и обозначения.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Особенности эксплуатации транспортных средств в осенне-зимний и весенне-летний периоды.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Основные приёмы безопасного движения транспортных средств.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Выбор скорости. Торможение транспортного средства.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Обгон. Встречный разъезд. Маневрирование.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Меры предосторожности на пересечениях и особые условия движения. Требования безопасности при перевозки людей.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Вождение в сложных и плохих погодных условиях. Проезд железнодорожных переездов.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Действия водителя в аварийных ситуациях.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Порядок экстренной эвакуации пассажиров и оказание медицинской помощи при ДТП.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Требование и меры безопасности при проведении ремонтных работ. Оказание первой  помощи при несчастном случае на производстве.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 xml:space="preserve">Психофизиология и гигиена труда водителя.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Трудовое законодательство. Режимы труда и отдыха водителей. Меры поощрения и взыскания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3FF2" w:rsidRPr="00924BC9" w:rsidTr="004F0BA1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2" w:rsidRPr="00FB448F" w:rsidRDefault="00763FF2" w:rsidP="00FB448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48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</w:tbl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A47181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47181">
        <w:rPr>
          <w:rFonts w:ascii="Times New Roman" w:hAnsi="Times New Roman"/>
          <w:b/>
          <w:sz w:val="20"/>
          <w:szCs w:val="20"/>
        </w:rPr>
        <w:t>3.2. Экзаменационные билеты для проверки знаний по охране труда водителей</w:t>
      </w:r>
    </w:p>
    <w:p w:rsidR="00763FF2" w:rsidRPr="00A47181" w:rsidRDefault="00763FF2" w:rsidP="00FB448F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A47181">
        <w:rPr>
          <w:rFonts w:ascii="Times New Roman" w:hAnsi="Times New Roman"/>
          <w:b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1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 Обязанности работника в области охраны  труда.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  Кто может быть допущен к  самостоятельной работе  в качестве водителя?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3.  Как оформляется несчастный случай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 xml:space="preserve">4.  </w:t>
      </w:r>
      <w:r w:rsidRPr="00FB448F">
        <w:rPr>
          <w:rFonts w:ascii="Times New Roman" w:hAnsi="Times New Roman"/>
          <w:sz w:val="20"/>
          <w:szCs w:val="20"/>
        </w:rPr>
        <w:t>Способы оказания первой помощи для прекращения кровотечения при травмировании работника?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Билет № 2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1.Обязанности  водителя  перед началом работы.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10"/>
          <w:sz w:val="20"/>
          <w:szCs w:val="20"/>
        </w:rPr>
        <w:t>2.Какие средства индивидуальной защиты полагается водителю</w:t>
      </w:r>
      <w:r w:rsidRPr="00FB448F">
        <w:rPr>
          <w:rFonts w:ascii="Times New Roman" w:hAnsi="Times New Roman"/>
          <w:spacing w:val="5"/>
          <w:sz w:val="20"/>
          <w:szCs w:val="20"/>
        </w:rPr>
        <w:t>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17"/>
          <w:sz w:val="20"/>
          <w:szCs w:val="20"/>
        </w:rPr>
        <w:t xml:space="preserve">3. В  какой  срок расследуется несчастный случай, о котором не было </w:t>
      </w:r>
      <w:r w:rsidRPr="00FB448F">
        <w:rPr>
          <w:rFonts w:ascii="Times New Roman" w:hAnsi="Times New Roman"/>
          <w:spacing w:val="5"/>
          <w:sz w:val="20"/>
          <w:szCs w:val="20"/>
        </w:rPr>
        <w:t xml:space="preserve">своевременно сообщено работодателю?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4.. Доврачебная помощь при попадании инородных тел под кожу или глаз.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3.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1.Обязаности по охране труда  водителя?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2.Какие опасные и вредные производственные факторы могут воздействовать на водителя?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В каких случаях оформляется акт Н-1, в каком количестве? Сроки его хранения? 4.Оказание медицинской (доврачебной) помощи при поражении электротоком.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4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 Требования к рабочему инструменту.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 xml:space="preserve">2.  </w:t>
      </w:r>
      <w:r w:rsidRPr="00FB448F">
        <w:rPr>
          <w:rFonts w:ascii="Times New Roman" w:hAnsi="Times New Roman"/>
          <w:spacing w:val="7"/>
          <w:sz w:val="20"/>
          <w:szCs w:val="20"/>
        </w:rPr>
        <w:t xml:space="preserve">Какими предметами следует пользоваться для отделения пострадавшего от </w:t>
      </w:r>
      <w:r w:rsidRPr="00FB448F">
        <w:rPr>
          <w:rFonts w:ascii="Times New Roman" w:hAnsi="Times New Roman"/>
          <w:spacing w:val="3"/>
          <w:sz w:val="20"/>
          <w:szCs w:val="20"/>
        </w:rPr>
        <w:t>токоведущих частей или провода, находящегося под напряжением до 1000 В?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Что такое несчастный случай на производстве и как он оформляется?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9"/>
          <w:sz w:val="20"/>
          <w:szCs w:val="20"/>
        </w:rPr>
        <w:t>4. Первая помощь при обмороке.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9"/>
          <w:sz w:val="20"/>
          <w:szCs w:val="20"/>
        </w:rPr>
        <w:t>Билет № 5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1.Какие требования безопасности необходимо выполнять при  работе на автомобиле?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 .Кто может быть допущен к  самостоятельной работе в качестве водителя?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3. Как оформляется несчастный случай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Оказание первой  медицинской (доврачебной) помощи при  кровотечении.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6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1. Какие инструктажи по охране труда проходят работники при поступлении на работу?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 Требования охраны труда водителя  во время работы.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3. Требования безопасности при производстве погрузо-разгрузочных работах</w:t>
      </w:r>
      <w:r w:rsidRPr="00FB448F">
        <w:rPr>
          <w:rFonts w:ascii="Times New Roman" w:hAnsi="Times New Roman"/>
          <w:spacing w:val="-3"/>
          <w:sz w:val="20"/>
          <w:szCs w:val="20"/>
        </w:rPr>
        <w:t>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Первая медицинская помощь при  растяжении связок.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 xml:space="preserve">   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6"/>
          <w:sz w:val="20"/>
          <w:szCs w:val="20"/>
        </w:rPr>
        <w:t>Билет № 7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6"/>
          <w:sz w:val="20"/>
          <w:szCs w:val="20"/>
        </w:rPr>
        <w:t>1. Требования безопасности водителя по окончании работы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4"/>
          <w:sz w:val="20"/>
          <w:szCs w:val="20"/>
        </w:rPr>
        <w:t>2.Допускается ли эксплуатировать неисправный автомобиль?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4"/>
          <w:sz w:val="20"/>
          <w:szCs w:val="20"/>
        </w:rPr>
        <w:t>3. Какие несчастные случаи подлежат расследованию?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Оказание первой медицинской (доврачебной) помощи при переломах.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8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-5"/>
          <w:sz w:val="20"/>
          <w:szCs w:val="20"/>
        </w:rPr>
        <w:t>1. Можно ли выполнять работы без положенных средств индивидуальной защиты?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6"/>
          <w:sz w:val="20"/>
          <w:szCs w:val="20"/>
        </w:rPr>
        <w:t>2. Требования охраны труда в аварийных ситуациях.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 Требования безопасности при шиномонтажных работах.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4. Оказание первой медицинской (доврачебной) помощи при повреждении головы.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Билет № 9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8"/>
          <w:sz w:val="20"/>
          <w:szCs w:val="20"/>
        </w:rPr>
        <w:t>1.</w:t>
      </w:r>
      <w:r w:rsidRPr="00FB448F">
        <w:rPr>
          <w:rFonts w:ascii="Times New Roman" w:hAnsi="Times New Roman"/>
          <w:spacing w:val="5"/>
          <w:sz w:val="20"/>
          <w:szCs w:val="20"/>
        </w:rPr>
        <w:t xml:space="preserve"> Какие инструктажи по охране труда проходят работники при поступлении на работу?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2.Требования безопасности в аварийных ситуациях.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3. Как оформляется несчастный случай на производстве?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 xml:space="preserve">4. </w:t>
      </w:r>
      <w:r w:rsidRPr="00FB448F">
        <w:rPr>
          <w:rFonts w:ascii="Times New Roman" w:hAnsi="Times New Roman"/>
          <w:sz w:val="20"/>
          <w:szCs w:val="20"/>
        </w:rPr>
        <w:t xml:space="preserve">Способы оказания первой помощи для прекращения кровотечения при </w:t>
      </w:r>
      <w:r>
        <w:rPr>
          <w:rFonts w:ascii="Times New Roman" w:hAnsi="Times New Roman"/>
          <w:sz w:val="20"/>
          <w:szCs w:val="20"/>
        </w:rPr>
        <w:t>травмировании</w:t>
      </w:r>
      <w:r w:rsidRPr="00FB448F">
        <w:rPr>
          <w:rFonts w:ascii="Times New Roman" w:hAnsi="Times New Roman"/>
          <w:sz w:val="20"/>
          <w:szCs w:val="20"/>
        </w:rPr>
        <w:t xml:space="preserve"> работника?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5"/>
          <w:sz w:val="20"/>
          <w:szCs w:val="20"/>
        </w:rPr>
        <w:t>Билет № 10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10"/>
          <w:sz w:val="20"/>
          <w:szCs w:val="20"/>
        </w:rPr>
        <w:t xml:space="preserve">1.Разрешается ли работать   без применения </w:t>
      </w:r>
      <w:r w:rsidRPr="00FB448F">
        <w:rPr>
          <w:rFonts w:ascii="Times New Roman" w:hAnsi="Times New Roman"/>
          <w:spacing w:val="5"/>
          <w:sz w:val="20"/>
          <w:szCs w:val="20"/>
        </w:rPr>
        <w:t>средств индивидуальной защиты?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pacing w:val="17"/>
          <w:sz w:val="20"/>
          <w:szCs w:val="20"/>
        </w:rPr>
        <w:t xml:space="preserve">2 В  какой  срок расследуется несчастный случай, о котором не было </w:t>
      </w:r>
      <w:r w:rsidRPr="00FB448F">
        <w:rPr>
          <w:rFonts w:ascii="Times New Roman" w:hAnsi="Times New Roman"/>
          <w:spacing w:val="5"/>
          <w:sz w:val="20"/>
          <w:szCs w:val="20"/>
        </w:rPr>
        <w:t xml:space="preserve">своевременно сообщено работодателю? 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3.</w:t>
      </w:r>
      <w:r w:rsidRPr="00FB448F">
        <w:rPr>
          <w:rFonts w:ascii="Times New Roman" w:hAnsi="Times New Roman"/>
          <w:spacing w:val="5"/>
          <w:sz w:val="20"/>
          <w:szCs w:val="20"/>
        </w:rPr>
        <w:t xml:space="preserve"> Требования безопасности при производстве погрузо-разгрузочных работах?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4. Оказание первой медицинской помощи при переломе.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FB448F">
        <w:rPr>
          <w:rFonts w:ascii="Times New Roman" w:hAnsi="Times New Roman"/>
          <w:sz w:val="20"/>
          <w:szCs w:val="20"/>
        </w:rPr>
        <w:t> </w:t>
      </w:r>
    </w:p>
    <w:p w:rsidR="00763FF2" w:rsidRPr="00FB448F" w:rsidRDefault="00763FF2" w:rsidP="00FB448F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sectPr w:rsidR="00763FF2" w:rsidRPr="00FB448F" w:rsidSect="001004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BA1"/>
    <w:rsid w:val="000925A9"/>
    <w:rsid w:val="000F6C42"/>
    <w:rsid w:val="00100456"/>
    <w:rsid w:val="00276862"/>
    <w:rsid w:val="00327C65"/>
    <w:rsid w:val="0038781E"/>
    <w:rsid w:val="00437B32"/>
    <w:rsid w:val="00486A42"/>
    <w:rsid w:val="004A2882"/>
    <w:rsid w:val="004F0BA1"/>
    <w:rsid w:val="00763FF2"/>
    <w:rsid w:val="00924BC9"/>
    <w:rsid w:val="00A47181"/>
    <w:rsid w:val="00A4766F"/>
    <w:rsid w:val="00AD7A63"/>
    <w:rsid w:val="00B07BE9"/>
    <w:rsid w:val="00B61CFC"/>
    <w:rsid w:val="00D760F2"/>
    <w:rsid w:val="00DD3A34"/>
    <w:rsid w:val="00DE3A8B"/>
    <w:rsid w:val="00EA534A"/>
    <w:rsid w:val="00ED3521"/>
    <w:rsid w:val="00F0461D"/>
    <w:rsid w:val="00F3620F"/>
    <w:rsid w:val="00F54586"/>
    <w:rsid w:val="00F7675E"/>
    <w:rsid w:val="00FB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6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F0BA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0BA1"/>
    <w:rPr>
      <w:rFonts w:ascii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Normal"/>
    <w:uiPriority w:val="99"/>
    <w:rsid w:val="004F0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4F0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F0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BA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61CFC"/>
  </w:style>
  <w:style w:type="character" w:styleId="Strong">
    <w:name w:val="Strong"/>
    <w:basedOn w:val="DefaultParagraphFont"/>
    <w:uiPriority w:val="99"/>
    <w:qFormat/>
    <w:rsid w:val="00B61CF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47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21</Pages>
  <Words>11635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ПК</dc:creator>
  <cp:keywords/>
  <dc:description/>
  <cp:lastModifiedBy>SamLab.ws</cp:lastModifiedBy>
  <cp:revision>2</cp:revision>
  <dcterms:created xsi:type="dcterms:W3CDTF">2016-06-21T06:17:00Z</dcterms:created>
  <dcterms:modified xsi:type="dcterms:W3CDTF">2016-06-21T06:17:00Z</dcterms:modified>
</cp:coreProperties>
</file>