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CF" w:rsidRPr="00FA0CA7" w:rsidRDefault="00894DCF" w:rsidP="00894DCF">
      <w:pPr>
        <w:pStyle w:val="3"/>
        <w:rPr>
          <w:sz w:val="36"/>
          <w:szCs w:val="36"/>
        </w:rPr>
      </w:pPr>
      <w:bookmarkStart w:id="0" w:name="_GoBack"/>
      <w:bookmarkEnd w:id="0"/>
      <w:r w:rsidRPr="00FA0CA7">
        <w:rPr>
          <w:sz w:val="36"/>
          <w:szCs w:val="36"/>
        </w:rPr>
        <w:t xml:space="preserve">АДМИНИСТРАЦИЯ   ЖИРЯТИНСКОГО РАЙОНА </w:t>
      </w:r>
    </w:p>
    <w:p w:rsidR="00894DCF" w:rsidRPr="00C115DD" w:rsidRDefault="00894DCF" w:rsidP="00894DCF">
      <w:pPr>
        <w:rPr>
          <w:sz w:val="28"/>
          <w:szCs w:val="28"/>
        </w:rPr>
      </w:pPr>
    </w:p>
    <w:p w:rsidR="00894DCF" w:rsidRPr="00FA0CA7" w:rsidRDefault="00894DCF" w:rsidP="00894DCF">
      <w:pPr>
        <w:pStyle w:val="2"/>
        <w:rPr>
          <w:sz w:val="28"/>
          <w:szCs w:val="28"/>
        </w:rPr>
      </w:pPr>
      <w:r w:rsidRPr="00FA0CA7">
        <w:rPr>
          <w:sz w:val="28"/>
          <w:szCs w:val="28"/>
        </w:rPr>
        <w:t>ПОСТАНОВЛЕНИЕ</w:t>
      </w:r>
    </w:p>
    <w:p w:rsidR="00894DCF" w:rsidRPr="007567E9" w:rsidRDefault="00894DCF" w:rsidP="00894DCF">
      <w:pPr>
        <w:rPr>
          <w:sz w:val="24"/>
          <w:szCs w:val="24"/>
        </w:rPr>
      </w:pPr>
    </w:p>
    <w:p w:rsidR="00894DCF" w:rsidRPr="000507AD" w:rsidRDefault="00894DCF" w:rsidP="00894DCF">
      <w:pPr>
        <w:pStyle w:val="31"/>
        <w:ind w:firstLine="0"/>
        <w:rPr>
          <w:sz w:val="24"/>
          <w:szCs w:val="24"/>
          <w:u w:val="single"/>
        </w:rPr>
      </w:pPr>
      <w:r w:rsidRPr="007567E9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 xml:space="preserve"> </w:t>
      </w:r>
      <w:r w:rsidR="00B038AE">
        <w:rPr>
          <w:sz w:val="24"/>
          <w:szCs w:val="24"/>
        </w:rPr>
        <w:t>22.01.</w:t>
      </w:r>
      <w:r w:rsidR="00BA12D8">
        <w:rPr>
          <w:sz w:val="24"/>
          <w:szCs w:val="24"/>
        </w:rPr>
        <w:t>2020г.</w:t>
      </w:r>
      <w:r w:rsidRPr="007567E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038AE">
        <w:rPr>
          <w:sz w:val="24"/>
          <w:szCs w:val="24"/>
        </w:rPr>
        <w:t>23</w:t>
      </w:r>
    </w:p>
    <w:p w:rsidR="00894DCF" w:rsidRPr="007567E9" w:rsidRDefault="00894DCF" w:rsidP="008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с.Жирятино</w:t>
      </w:r>
    </w:p>
    <w:p w:rsidR="00894DCF" w:rsidRDefault="00894DCF" w:rsidP="00894DCF">
      <w:pPr>
        <w:rPr>
          <w:sz w:val="24"/>
          <w:szCs w:val="24"/>
        </w:rPr>
      </w:pPr>
    </w:p>
    <w:tbl>
      <w:tblPr>
        <w:tblW w:w="10665" w:type="dxa"/>
        <w:tblLook w:val="01E0" w:firstRow="1" w:lastRow="1" w:firstColumn="1" w:lastColumn="1" w:noHBand="0" w:noVBand="0"/>
      </w:tblPr>
      <w:tblGrid>
        <w:gridCol w:w="6062"/>
        <w:gridCol w:w="4603"/>
      </w:tblGrid>
      <w:tr w:rsidR="00894DCF" w:rsidRPr="00786021" w:rsidTr="00E51FD8">
        <w:tc>
          <w:tcPr>
            <w:tcW w:w="6062" w:type="dxa"/>
          </w:tcPr>
          <w:p w:rsidR="004B27BD" w:rsidRPr="004B27BD" w:rsidRDefault="00BA12D8" w:rsidP="004B27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Жирятинского района от 22.02.2019г. № 53 «</w:t>
            </w:r>
            <w:r w:rsidR="00A121CA" w:rsidRPr="00A12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9AD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A121CA" w:rsidRPr="00A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BD" w:rsidRPr="004B27BD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установления стимулирующих выплат  руководителям муниципальных бюджетных  учреждений культуры Жирятинского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DCF" w:rsidRPr="00230943" w:rsidRDefault="00894DCF" w:rsidP="00894D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94DCF" w:rsidRPr="00230943" w:rsidRDefault="00894DCF" w:rsidP="00894DCF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DCF" w:rsidRDefault="00894DCF" w:rsidP="0022702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3466D" w:rsidRPr="001D0E06" w:rsidRDefault="00A121CA" w:rsidP="0013466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3466D">
        <w:rPr>
          <w:b w:val="0"/>
          <w:sz w:val="24"/>
          <w:szCs w:val="24"/>
        </w:rPr>
        <w:t xml:space="preserve">В соответствии с положением об оплате труда работников муниципальных </w:t>
      </w:r>
      <w:r w:rsidR="0013466D" w:rsidRPr="0013466D">
        <w:rPr>
          <w:b w:val="0"/>
          <w:sz w:val="24"/>
          <w:szCs w:val="24"/>
        </w:rPr>
        <w:t xml:space="preserve"> </w:t>
      </w:r>
      <w:r w:rsidRPr="0013466D">
        <w:rPr>
          <w:b w:val="0"/>
          <w:sz w:val="24"/>
          <w:szCs w:val="24"/>
        </w:rPr>
        <w:t>учреждений культуры Жирятинского района, утвержденным постановлением админис</w:t>
      </w:r>
      <w:r w:rsidR="0013466D" w:rsidRPr="0013466D">
        <w:rPr>
          <w:b w:val="0"/>
          <w:sz w:val="24"/>
          <w:szCs w:val="24"/>
        </w:rPr>
        <w:t>трации Жирятинского района от 26.06</w:t>
      </w:r>
      <w:r w:rsidRPr="0013466D">
        <w:rPr>
          <w:b w:val="0"/>
          <w:sz w:val="24"/>
          <w:szCs w:val="24"/>
        </w:rPr>
        <w:t>.201</w:t>
      </w:r>
      <w:r w:rsidR="0013466D" w:rsidRPr="0013466D">
        <w:rPr>
          <w:b w:val="0"/>
          <w:sz w:val="24"/>
          <w:szCs w:val="24"/>
        </w:rPr>
        <w:t>7</w:t>
      </w:r>
      <w:r w:rsidRPr="0013466D">
        <w:rPr>
          <w:b w:val="0"/>
          <w:sz w:val="24"/>
          <w:szCs w:val="24"/>
        </w:rPr>
        <w:t xml:space="preserve">г. № </w:t>
      </w:r>
      <w:r w:rsidR="0013466D" w:rsidRPr="0013466D">
        <w:rPr>
          <w:b w:val="0"/>
          <w:sz w:val="24"/>
          <w:szCs w:val="24"/>
        </w:rPr>
        <w:t>234</w:t>
      </w:r>
      <w:r w:rsidR="002B4F0B" w:rsidRPr="0013466D">
        <w:rPr>
          <w:b w:val="0"/>
          <w:sz w:val="24"/>
          <w:szCs w:val="24"/>
        </w:rPr>
        <w:t xml:space="preserve"> </w:t>
      </w:r>
      <w:r w:rsidR="0013466D" w:rsidRPr="0013466D">
        <w:rPr>
          <w:b w:val="0"/>
          <w:sz w:val="24"/>
          <w:szCs w:val="24"/>
        </w:rPr>
        <w:t>«</w:t>
      </w:r>
      <w:r w:rsidR="0013466D" w:rsidRPr="00690459">
        <w:rPr>
          <w:b w:val="0"/>
          <w:sz w:val="24"/>
          <w:szCs w:val="24"/>
        </w:rPr>
        <w:t xml:space="preserve">Об  утверждении </w:t>
      </w:r>
      <w:r w:rsidR="0013466D">
        <w:rPr>
          <w:b w:val="0"/>
          <w:sz w:val="24"/>
          <w:szCs w:val="24"/>
        </w:rPr>
        <w:t>п</w:t>
      </w:r>
      <w:r w:rsidR="0013466D" w:rsidRPr="00690459">
        <w:rPr>
          <w:b w:val="0"/>
          <w:sz w:val="24"/>
          <w:szCs w:val="24"/>
        </w:rPr>
        <w:t>оложения об оплате труда работников муниципальных учреждений культуры Жирятинского района</w:t>
      </w:r>
      <w:r w:rsidR="0013466D">
        <w:rPr>
          <w:b w:val="0"/>
          <w:sz w:val="24"/>
          <w:szCs w:val="24"/>
        </w:rPr>
        <w:t>»</w:t>
      </w:r>
      <w:r w:rsidR="00D57AE5">
        <w:rPr>
          <w:b w:val="0"/>
          <w:sz w:val="24"/>
          <w:szCs w:val="24"/>
        </w:rPr>
        <w:t xml:space="preserve"> (с учетом изменений от </w:t>
      </w:r>
      <w:r w:rsidR="00D57AE5" w:rsidRPr="001D0E06">
        <w:rPr>
          <w:b w:val="0"/>
          <w:sz w:val="24"/>
          <w:szCs w:val="24"/>
        </w:rPr>
        <w:t>29.12.2017г. № 470</w:t>
      </w:r>
      <w:r w:rsidR="001D0E06" w:rsidRPr="001D0E06">
        <w:rPr>
          <w:b w:val="0"/>
          <w:sz w:val="24"/>
          <w:szCs w:val="24"/>
        </w:rPr>
        <w:t>, от 19.06.2018 г. № 123</w:t>
      </w:r>
      <w:r w:rsidR="00BA12D8">
        <w:rPr>
          <w:b w:val="0"/>
          <w:sz w:val="24"/>
          <w:szCs w:val="24"/>
        </w:rPr>
        <w:t>, от 12.11.2019 № 384</w:t>
      </w:r>
      <w:r w:rsidR="00D57AE5" w:rsidRPr="001D0E06">
        <w:rPr>
          <w:b w:val="0"/>
          <w:sz w:val="24"/>
          <w:szCs w:val="24"/>
        </w:rPr>
        <w:t>)</w:t>
      </w:r>
    </w:p>
    <w:p w:rsidR="0013466D" w:rsidRPr="001D0E06" w:rsidRDefault="0013466D" w:rsidP="00227024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94DCF" w:rsidRDefault="0013466D" w:rsidP="0013466D">
      <w:pPr>
        <w:pStyle w:val="31"/>
        <w:ind w:firstLine="0"/>
        <w:rPr>
          <w:sz w:val="24"/>
          <w:szCs w:val="24"/>
        </w:rPr>
      </w:pPr>
      <w:r w:rsidRPr="00690459">
        <w:rPr>
          <w:sz w:val="24"/>
          <w:szCs w:val="24"/>
        </w:rPr>
        <w:t xml:space="preserve">         </w:t>
      </w:r>
      <w:r w:rsidR="00894DCF">
        <w:rPr>
          <w:sz w:val="24"/>
          <w:szCs w:val="24"/>
        </w:rPr>
        <w:t>Постановляю:</w:t>
      </w:r>
    </w:p>
    <w:p w:rsidR="0013466D" w:rsidRDefault="0013466D" w:rsidP="0013466D">
      <w:pPr>
        <w:pStyle w:val="31"/>
        <w:ind w:firstLine="0"/>
        <w:rPr>
          <w:sz w:val="24"/>
          <w:szCs w:val="24"/>
        </w:rPr>
      </w:pPr>
    </w:p>
    <w:p w:rsidR="00BA12D8" w:rsidRDefault="004B27BD" w:rsidP="002270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1CA" w:rsidRPr="00A121CA">
        <w:rPr>
          <w:rFonts w:ascii="Times New Roman" w:hAnsi="Times New Roman" w:cs="Times New Roman"/>
          <w:sz w:val="24"/>
          <w:szCs w:val="24"/>
        </w:rPr>
        <w:t>1.</w:t>
      </w:r>
      <w:r w:rsidR="00BA12D8">
        <w:rPr>
          <w:rFonts w:ascii="Times New Roman" w:hAnsi="Times New Roman" w:cs="Times New Roman"/>
          <w:sz w:val="24"/>
          <w:szCs w:val="24"/>
        </w:rPr>
        <w:t>Внести в постановление администрации Жирятинского района от 22.02.2019 г. № 53 «Об утверждении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BA12D8">
        <w:rPr>
          <w:rFonts w:ascii="Times New Roman" w:hAnsi="Times New Roman" w:cs="Times New Roman"/>
          <w:sz w:val="24"/>
          <w:szCs w:val="24"/>
        </w:rPr>
        <w:t>я</w:t>
      </w:r>
      <w:r w:rsidRPr="004B27B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 руководителям муниципальных бюджетных  учреждений культуры Жирятинского района</w:t>
      </w:r>
      <w:r w:rsidR="00BA12D8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A12D8" w:rsidRDefault="00BA12D8" w:rsidP="002270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Приложение 1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изложить в редакции согласно приложению 1 к настоящему постановлению.</w:t>
      </w:r>
    </w:p>
    <w:p w:rsidR="00BA12D8" w:rsidRDefault="00BA12D8" w:rsidP="00BA1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BA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 w:rsidR="00C06469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2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C4" w:rsidRDefault="00BA12D8" w:rsidP="00B270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0C4">
        <w:rPr>
          <w:rFonts w:ascii="Times New Roman" w:hAnsi="Times New Roman" w:cs="Times New Roman"/>
          <w:sz w:val="24"/>
          <w:szCs w:val="24"/>
        </w:rPr>
        <w:t>. Действие настоящего постановления распространяются на правоотн</w:t>
      </w:r>
      <w:r>
        <w:rPr>
          <w:rFonts w:ascii="Times New Roman" w:hAnsi="Times New Roman" w:cs="Times New Roman"/>
          <w:sz w:val="24"/>
          <w:szCs w:val="24"/>
        </w:rPr>
        <w:t>ошения, возникшие с 1 января 2020</w:t>
      </w:r>
      <w:r w:rsidR="00B270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21CA" w:rsidRPr="00A121CA" w:rsidRDefault="00BA12D8" w:rsidP="00BA12D8">
      <w:pPr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В.П. Пожарскую</w:t>
      </w:r>
      <w:r w:rsidR="00227E7B">
        <w:rPr>
          <w:rFonts w:ascii="Times New Roman" w:hAnsi="Times New Roman" w:cs="Times New Roman"/>
          <w:sz w:val="24"/>
          <w:szCs w:val="24"/>
        </w:rPr>
        <w:t>.</w:t>
      </w:r>
    </w:p>
    <w:p w:rsidR="00A121CA" w:rsidRDefault="00A121CA" w:rsidP="004B2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D8" w:rsidRPr="00A121CA" w:rsidRDefault="00BA12D8" w:rsidP="004B2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CA" w:rsidRPr="00A121CA" w:rsidRDefault="00A121CA" w:rsidP="004B27B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121CA" w:rsidRPr="00A121CA" w:rsidRDefault="00A121CA" w:rsidP="004B27B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  <w:t>Л.А. Антюхов</w:t>
      </w:r>
    </w:p>
    <w:p w:rsidR="00894DCF" w:rsidRDefault="00894DCF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528B0" w:rsidRDefault="004528B0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227024" w:rsidRDefault="004528B0" w:rsidP="00452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исп.</w:t>
      </w:r>
      <w:r w:rsidR="00227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И.А. Елисеева</w:t>
      </w:r>
    </w:p>
    <w:p w:rsidR="00894DCF" w:rsidRDefault="00894DCF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2D8" w:rsidRDefault="00BA12D8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12D8" w:rsidRDefault="00BA12D8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D7338" w:rsidRPr="008D7338" w:rsidRDefault="008D7338" w:rsidP="008D7338">
      <w:pPr>
        <w:rPr>
          <w:vanish/>
        </w:rPr>
      </w:pPr>
    </w:p>
    <w:p w:rsidR="009B3ADE" w:rsidRDefault="009B3ADE" w:rsidP="001F1204">
      <w:pPr>
        <w:tabs>
          <w:tab w:val="left" w:pos="121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  <w:sectPr w:rsidR="009B3ADE" w:rsidSect="00E51FD8">
          <w:pgSz w:w="11906" w:h="16838"/>
          <w:pgMar w:top="899" w:right="850" w:bottom="284" w:left="1701" w:header="708" w:footer="708" w:gutter="0"/>
          <w:cols w:space="708"/>
          <w:docGrid w:linePitch="360"/>
        </w:sectPr>
      </w:pPr>
    </w:p>
    <w:p w:rsidR="00C06469" w:rsidRDefault="00C06469" w:rsidP="00C5386C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6469" w:rsidRDefault="00C06469" w:rsidP="00C06469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C06469" w:rsidRDefault="00C06469" w:rsidP="00C06469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038AE">
        <w:rPr>
          <w:rFonts w:ascii="Times New Roman" w:hAnsi="Times New Roman" w:cs="Times New Roman"/>
          <w:sz w:val="24"/>
          <w:szCs w:val="24"/>
        </w:rPr>
        <w:t>22.01.2020г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038AE">
        <w:rPr>
          <w:rFonts w:ascii="Times New Roman" w:hAnsi="Times New Roman" w:cs="Times New Roman"/>
          <w:sz w:val="24"/>
          <w:szCs w:val="24"/>
        </w:rPr>
        <w:t>22</w:t>
      </w:r>
    </w:p>
    <w:p w:rsidR="00C06469" w:rsidRDefault="00C06469" w:rsidP="00C06469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5386C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386C" w:rsidRDefault="00C06469" w:rsidP="00C5386C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386C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C5386C"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  учреждений культуры Жирятинского   района</w:t>
      </w:r>
      <w:r w:rsidR="00C5386C" w:rsidRPr="002A1A5C">
        <w:rPr>
          <w:rFonts w:ascii="Times New Roman" w:hAnsi="Times New Roman" w:cs="Times New Roman"/>
        </w:rPr>
        <w:t xml:space="preserve"> </w:t>
      </w:r>
    </w:p>
    <w:p w:rsidR="00C5386C" w:rsidRDefault="00C5386C" w:rsidP="00C5386C">
      <w:pPr>
        <w:ind w:left="9912" w:firstLine="708"/>
        <w:rPr>
          <w:rFonts w:ascii="Times New Roman" w:hAnsi="Times New Roman" w:cs="Times New Roman"/>
        </w:rPr>
      </w:pPr>
    </w:p>
    <w:p w:rsidR="00C5386C" w:rsidRPr="002A1A5C" w:rsidRDefault="00C5386C" w:rsidP="00C538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A5C">
        <w:rPr>
          <w:rFonts w:ascii="Times New Roman" w:hAnsi="Times New Roman" w:cs="Times New Roman"/>
        </w:rPr>
        <w:t xml:space="preserve">ПЕРЕЧЕНЬ </w:t>
      </w:r>
    </w:p>
    <w:p w:rsidR="00C5386C" w:rsidRPr="002A1A5C" w:rsidRDefault="00C5386C" w:rsidP="00C5386C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целевых показателей деятельности </w:t>
      </w:r>
      <w:r w:rsidRPr="009B0774">
        <w:rPr>
          <w:rFonts w:ascii="Times New Roman" w:hAnsi="Times New Roman" w:cs="Times New Roman"/>
          <w:u w:val="single"/>
        </w:rPr>
        <w:t>муниципального бюджетного   учреждения культуры «Жирятинское культурно-досуговое объединение</w:t>
      </w:r>
      <w:r w:rsidRPr="002A1A5C">
        <w:rPr>
          <w:rFonts w:ascii="Times New Roman" w:hAnsi="Times New Roman" w:cs="Times New Roman"/>
        </w:rPr>
        <w:t xml:space="preserve">» и критерии оценки эффективности работы его  руководителя  за </w:t>
      </w:r>
      <w:r>
        <w:rPr>
          <w:rFonts w:ascii="Times New Roman" w:hAnsi="Times New Roman" w:cs="Times New Roman"/>
        </w:rPr>
        <w:t>201</w:t>
      </w:r>
      <w:r w:rsidR="00BA12D8">
        <w:rPr>
          <w:rFonts w:ascii="Times New Roman" w:hAnsi="Times New Roman" w:cs="Times New Roman"/>
        </w:rPr>
        <w:t>9</w:t>
      </w:r>
      <w:r w:rsidRPr="002A1A5C">
        <w:rPr>
          <w:rFonts w:ascii="Times New Roman" w:hAnsi="Times New Roman" w:cs="Times New Roman"/>
        </w:rPr>
        <w:t xml:space="preserve"> год</w:t>
      </w:r>
    </w:p>
    <w:p w:rsidR="00C5386C" w:rsidRPr="002A1A5C" w:rsidRDefault="00C5386C" w:rsidP="00C5386C">
      <w:pPr>
        <w:rPr>
          <w:rFonts w:ascii="Times New Roman" w:hAnsi="Times New Roman" w:cs="Times New Roman"/>
        </w:rPr>
      </w:pPr>
    </w:p>
    <w:tbl>
      <w:tblPr>
        <w:tblW w:w="15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36"/>
        <w:gridCol w:w="1275"/>
        <w:gridCol w:w="2552"/>
        <w:gridCol w:w="1417"/>
        <w:gridCol w:w="1653"/>
      </w:tblGrid>
      <w:tr w:rsidR="00C5386C" w:rsidRPr="002A1A5C" w:rsidTr="006F618C">
        <w:trPr>
          <w:trHeight w:val="1443"/>
        </w:trPr>
        <w:tc>
          <w:tcPr>
            <w:tcW w:w="3936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Функции Учреждения</w:t>
            </w:r>
          </w:p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Контрольное значение показателя</w:t>
            </w:r>
          </w:p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( На основании формы отчетности, содержащая информацию о выполнении показателя</w:t>
            </w:r>
            <w:r>
              <w:rPr>
                <w:rFonts w:ascii="Times New Roman" w:hAnsi="Times New Roman" w:cs="Times New Roman"/>
              </w:rPr>
              <w:t>)</w:t>
            </w:r>
            <w:r w:rsidRPr="002A1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 к плану</w:t>
            </w:r>
            <w:r w:rsidRPr="002A1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Вес баллов в процентах к должностному (квалификационному) окладу</w:t>
            </w:r>
          </w:p>
        </w:tc>
      </w:tr>
      <w:tr w:rsidR="00C5386C" w:rsidRPr="002A1A5C" w:rsidTr="006F618C">
        <w:tc>
          <w:tcPr>
            <w:tcW w:w="3936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6</w:t>
            </w:r>
          </w:p>
        </w:tc>
      </w:tr>
      <w:tr w:rsidR="00C5386C" w:rsidRPr="002A1A5C" w:rsidTr="006F618C">
        <w:trPr>
          <w:trHeight w:val="533"/>
        </w:trPr>
        <w:tc>
          <w:tcPr>
            <w:tcW w:w="3936" w:type="dxa"/>
            <w:vMerge w:val="restart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bCs/>
                <w:iCs/>
              </w:rPr>
            </w:pPr>
            <w:r w:rsidRPr="002A1A5C">
              <w:rPr>
                <w:rFonts w:ascii="Times New Roman" w:hAnsi="Times New Roman" w:cs="Times New Roman"/>
                <w:bCs/>
                <w:iCs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iCs/>
              </w:rPr>
              <w:t>деятельности</w:t>
            </w:r>
            <w:r w:rsidRPr="002A1A5C">
              <w:rPr>
                <w:rFonts w:ascii="Times New Roman" w:hAnsi="Times New Roman" w:cs="Times New Roman"/>
                <w:bCs/>
                <w:iCs/>
              </w:rPr>
              <w:t xml:space="preserve"> клубных формирований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 формирований самодеятельного народного творчества</w:t>
            </w:r>
          </w:p>
          <w:p w:rsidR="00C5386C" w:rsidRPr="009E7C3D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C5386C" w:rsidRPr="004E5824" w:rsidRDefault="00C5386C" w:rsidP="006F618C">
            <w:pPr>
              <w:rPr>
                <w:rFonts w:ascii="Times New Roman" w:hAnsi="Times New Roman" w:cs="Times New Roman"/>
                <w:bCs/>
              </w:rPr>
            </w:pPr>
            <w:r w:rsidRPr="004E5824">
              <w:rPr>
                <w:rFonts w:ascii="Times New Roman" w:hAnsi="Times New Roman" w:cs="Times New Roman"/>
                <w:bCs/>
              </w:rPr>
              <w:t>Количество клубных формирований</w:t>
            </w:r>
          </w:p>
        </w:tc>
        <w:tc>
          <w:tcPr>
            <w:tcW w:w="1275" w:type="dxa"/>
            <w:vAlign w:val="center"/>
          </w:tcPr>
          <w:p w:rsidR="00C5386C" w:rsidRPr="004E5824" w:rsidRDefault="00C5386C" w:rsidP="006F618C">
            <w:pPr>
              <w:rPr>
                <w:rFonts w:ascii="Times New Roman" w:hAnsi="Times New Roman" w:cs="Times New Roman"/>
                <w:lang w:val="en-US"/>
              </w:rPr>
            </w:pPr>
            <w:r w:rsidRPr="004E5824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vAlign w:val="center"/>
          </w:tcPr>
          <w:p w:rsidR="00C5386C" w:rsidRPr="004E5824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386C" w:rsidRPr="004E5824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C5386C" w:rsidRPr="008F5637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trHeight w:val="481"/>
        </w:trPr>
        <w:tc>
          <w:tcPr>
            <w:tcW w:w="3936" w:type="dxa"/>
            <w:vMerge/>
            <w:vAlign w:val="center"/>
          </w:tcPr>
          <w:p w:rsidR="00C5386C" w:rsidRPr="009E7C3D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C5386C" w:rsidRDefault="00C5386C" w:rsidP="006F61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</w:t>
            </w:r>
            <w:r w:rsidRPr="002A1A5C">
              <w:rPr>
                <w:rFonts w:ascii="Times New Roman" w:hAnsi="Times New Roman" w:cs="Times New Roman"/>
                <w:bCs/>
              </w:rPr>
              <w:t xml:space="preserve">  участников </w:t>
            </w:r>
          </w:p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52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5386C" w:rsidRPr="008F5637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trHeight w:val="531"/>
        </w:trPr>
        <w:tc>
          <w:tcPr>
            <w:tcW w:w="3936" w:type="dxa"/>
            <w:vMerge/>
            <w:vAlign w:val="center"/>
          </w:tcPr>
          <w:p w:rsidR="00C5386C" w:rsidRPr="009E7C3D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C5386C" w:rsidRDefault="00C5386C" w:rsidP="006F61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Доля потребителей, удовлетворенных качеством выполняемой работы</w:t>
            </w:r>
          </w:p>
        </w:tc>
        <w:tc>
          <w:tcPr>
            <w:tcW w:w="1275" w:type="dxa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</w:tcPr>
          <w:p w:rsidR="00C5386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5386C" w:rsidRPr="008F5637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trHeight w:val="424"/>
        </w:trPr>
        <w:tc>
          <w:tcPr>
            <w:tcW w:w="3936" w:type="dxa"/>
            <w:vMerge/>
            <w:vAlign w:val="center"/>
          </w:tcPr>
          <w:p w:rsidR="00C5386C" w:rsidRPr="009E7C3D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C5386C" w:rsidRDefault="00C5386C" w:rsidP="006F618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репертуара</w:t>
            </w:r>
          </w:p>
        </w:tc>
        <w:tc>
          <w:tcPr>
            <w:tcW w:w="1275" w:type="dxa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</w:tcPr>
          <w:p w:rsidR="00C5386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5386C" w:rsidRPr="008F5637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trHeight w:val="417"/>
        </w:trPr>
        <w:tc>
          <w:tcPr>
            <w:tcW w:w="3936" w:type="dxa"/>
            <w:vMerge/>
            <w:vAlign w:val="center"/>
          </w:tcPr>
          <w:p w:rsidR="00C5386C" w:rsidRPr="009E7C3D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C5386C" w:rsidRDefault="00C5386C" w:rsidP="006F61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Охват населения мероприятиями</w:t>
            </w:r>
          </w:p>
        </w:tc>
        <w:tc>
          <w:tcPr>
            <w:tcW w:w="1275" w:type="dxa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</w:tcPr>
          <w:p w:rsidR="00C5386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5386C" w:rsidRPr="008F5637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c>
          <w:tcPr>
            <w:tcW w:w="3936" w:type="dxa"/>
            <w:vMerge w:val="restart"/>
            <w:vAlign w:val="center"/>
          </w:tcPr>
          <w:p w:rsidR="00C5386C" w:rsidRPr="009E7C3D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4536" w:type="dxa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Темп роста посетителей в отчетном периоде к числу посещений на соответствующий период прошлого года</w:t>
            </w:r>
          </w:p>
        </w:tc>
        <w:tc>
          <w:tcPr>
            <w:tcW w:w="1275" w:type="dxa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</w:tcPr>
          <w:p w:rsidR="00C5386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386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5386C" w:rsidRPr="008F5637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c>
          <w:tcPr>
            <w:tcW w:w="3936" w:type="dxa"/>
            <w:vMerge/>
            <w:vAlign w:val="center"/>
          </w:tcPr>
          <w:p w:rsidR="00C5386C" w:rsidRPr="009E7C3D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bCs/>
              </w:rPr>
            </w:pPr>
            <w:r w:rsidRPr="002A1A5C">
              <w:rPr>
                <w:rFonts w:ascii="Times New Roman" w:hAnsi="Times New Roman" w:cs="Times New Roman"/>
                <w:bCs/>
              </w:rPr>
              <w:t xml:space="preserve">Количество  </w:t>
            </w:r>
            <w:r>
              <w:rPr>
                <w:rFonts w:ascii="Times New Roman" w:hAnsi="Times New Roman" w:cs="Times New Roman"/>
                <w:bCs/>
              </w:rPr>
              <w:t>проведенных мероприятий</w:t>
            </w:r>
          </w:p>
        </w:tc>
        <w:tc>
          <w:tcPr>
            <w:tcW w:w="1275" w:type="dxa"/>
            <w:vAlign w:val="center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4E5824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C5386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386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5386C" w:rsidRPr="008F5637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c>
          <w:tcPr>
            <w:tcW w:w="13716" w:type="dxa"/>
            <w:gridSpan w:val="5"/>
          </w:tcPr>
          <w:p w:rsidR="00C5386C" w:rsidRPr="002A1A5C" w:rsidRDefault="00C5386C" w:rsidP="006F618C">
            <w:pPr>
              <w:jc w:val="left"/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5386C" w:rsidRPr="001C14FF" w:rsidRDefault="00C5386C" w:rsidP="00C5386C">
            <w:pPr>
              <w:rPr>
                <w:rFonts w:ascii="Times New Roman" w:hAnsi="Times New Roman" w:cs="Times New Roman"/>
              </w:rPr>
            </w:pPr>
            <w:r w:rsidRPr="001C14FF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  <w:color w:val="0070C0"/>
              </w:rPr>
              <w:t>%</w:t>
            </w:r>
          </w:p>
        </w:tc>
      </w:tr>
    </w:tbl>
    <w:p w:rsidR="00C5386C" w:rsidRDefault="00C5386C" w:rsidP="00C5386C">
      <w:pPr>
        <w:rPr>
          <w:rFonts w:ascii="Times New Roman" w:hAnsi="Times New Roman" w:cs="Times New Roman"/>
        </w:rPr>
      </w:pPr>
    </w:p>
    <w:p w:rsidR="00C5386C" w:rsidRPr="002A1A5C" w:rsidRDefault="00C5386C" w:rsidP="00C5386C">
      <w:pPr>
        <w:tabs>
          <w:tab w:val="left" w:pos="7113"/>
        </w:tabs>
        <w:jc w:val="both"/>
        <w:rPr>
          <w:rStyle w:val="s101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            </w:t>
      </w:r>
      <w:r w:rsidRPr="002A1A5C">
        <w:rPr>
          <w:rFonts w:ascii="Times New Roman" w:hAnsi="Times New Roman" w:cs="Times New Roman"/>
        </w:rPr>
        <w:t xml:space="preserve"> </w:t>
      </w:r>
      <w:r w:rsidRPr="002A1A5C">
        <w:rPr>
          <w:rStyle w:val="s101"/>
          <w:rFonts w:ascii="Times New Roman" w:hAnsi="Times New Roman" w:cs="Times New Roman"/>
          <w:b w:val="0"/>
        </w:rPr>
        <w:t xml:space="preserve">Шкала перевода баллов для премирования руководителей </w:t>
      </w:r>
      <w:r w:rsidR="00BA12D8">
        <w:rPr>
          <w:rStyle w:val="s101"/>
          <w:rFonts w:ascii="Times New Roman" w:hAnsi="Times New Roman" w:cs="Times New Roman"/>
          <w:b w:val="0"/>
        </w:rPr>
        <w:t>на  2020</w:t>
      </w:r>
      <w:r w:rsidRPr="002A1A5C">
        <w:rPr>
          <w:rStyle w:val="s101"/>
          <w:rFonts w:ascii="Times New Roman" w:hAnsi="Times New Roman" w:cs="Times New Roman"/>
          <w:b w:val="0"/>
        </w:rPr>
        <w:t xml:space="preserve"> год</w:t>
      </w:r>
    </w:p>
    <w:p w:rsidR="00C5386C" w:rsidRPr="002A1A5C" w:rsidRDefault="00C5386C" w:rsidP="00C5386C">
      <w:pPr>
        <w:rPr>
          <w:rStyle w:val="s101"/>
          <w:rFonts w:ascii="Times New Roman" w:hAnsi="Times New Roman" w:cs="Times New Roman"/>
          <w:b w:val="0"/>
        </w:rPr>
      </w:pPr>
    </w:p>
    <w:tbl>
      <w:tblPr>
        <w:tblpPr w:leftFromText="180" w:rightFromText="180" w:vertAnchor="text" w:horzAnchor="margin" w:tblpY="-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4963"/>
      </w:tblGrid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 w:rsidRPr="002A1A5C">
              <w:rPr>
                <w:rFonts w:ascii="Times New Roman" w:hAnsi="Times New Roman" w:cs="Times New Roman"/>
              </w:rPr>
              <w:lastRenderedPageBreak/>
              <w:t xml:space="preserve">% выполнения  к плану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>
              <w:rPr>
                <w:rStyle w:val="s101"/>
                <w:rFonts w:ascii="Times New Roman" w:hAnsi="Times New Roman" w:cs="Times New Roman"/>
                <w:b w:val="0"/>
              </w:rPr>
              <w:t>Вес балла</w:t>
            </w:r>
          </w:p>
        </w:tc>
      </w:tr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100%-1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05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6F618C" w:rsidRDefault="00107C0A" w:rsidP="006F618C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szCs w:val="28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Cs w:val="28"/>
              </w:rPr>
              <w:t>10</w:t>
            </w:r>
          </w:p>
        </w:tc>
      </w:tr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05,1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10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6F618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6F618C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12</w:t>
            </w:r>
          </w:p>
        </w:tc>
      </w:tr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10,1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15</w:t>
            </w:r>
            <w:r w:rsidRPr="002A1A5C">
              <w:rPr>
                <w:rStyle w:val="s101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6F618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6F618C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16</w:t>
            </w:r>
          </w:p>
        </w:tc>
      </w:tr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</w:rPr>
              <w:t xml:space="preserve">Свыше 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15,1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6F618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6F618C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</w:tr>
    </w:tbl>
    <w:p w:rsidR="00C5386C" w:rsidRPr="002A1A5C" w:rsidRDefault="00C5386C" w:rsidP="00C5386C">
      <w:pPr>
        <w:rPr>
          <w:rFonts w:ascii="Times New Roman" w:hAnsi="Times New Roman" w:cs="Times New Roman"/>
        </w:rPr>
      </w:pPr>
    </w:p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Default="00C5386C" w:rsidP="00C5386C">
      <w:pPr>
        <w:jc w:val="right"/>
        <w:rPr>
          <w:rFonts w:ascii="Times New Roman" w:hAnsi="Times New Roman" w:cs="Times New Roman"/>
        </w:rPr>
      </w:pPr>
    </w:p>
    <w:p w:rsidR="00C06469" w:rsidRDefault="00C06469" w:rsidP="00C5386C">
      <w:pPr>
        <w:jc w:val="right"/>
        <w:rPr>
          <w:rFonts w:ascii="Times New Roman" w:hAnsi="Times New Roman" w:cs="Times New Roman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69" w:rsidRDefault="00C06469" w:rsidP="00C06469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06469" w:rsidRDefault="00C06469" w:rsidP="00C06469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B038AE" w:rsidRDefault="00B038AE" w:rsidP="00B038AE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22.01.2020г №22</w:t>
      </w:r>
    </w:p>
    <w:p w:rsidR="00C06469" w:rsidRDefault="00C06469" w:rsidP="00C5386C">
      <w:pPr>
        <w:jc w:val="right"/>
        <w:rPr>
          <w:rFonts w:ascii="Times New Roman" w:hAnsi="Times New Roman" w:cs="Times New Roman"/>
        </w:rPr>
      </w:pPr>
    </w:p>
    <w:p w:rsidR="00C06469" w:rsidRDefault="00C06469" w:rsidP="00C5386C">
      <w:pPr>
        <w:jc w:val="right"/>
        <w:rPr>
          <w:rFonts w:ascii="Times New Roman" w:hAnsi="Times New Roman" w:cs="Times New Roman"/>
        </w:rPr>
      </w:pPr>
    </w:p>
    <w:p w:rsidR="00C5386C" w:rsidRPr="002A1A5C" w:rsidRDefault="00C5386C" w:rsidP="00C5386C">
      <w:pPr>
        <w:jc w:val="right"/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>ПРИЛОЖЕНИЕ 2</w:t>
      </w:r>
    </w:p>
    <w:p w:rsidR="00C5386C" w:rsidRDefault="00C06469" w:rsidP="00C5386C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386C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C5386C"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  учреждений культуры Жирятинского   района</w:t>
      </w:r>
      <w:r w:rsidR="00C5386C" w:rsidRPr="002A1A5C">
        <w:rPr>
          <w:rFonts w:ascii="Times New Roman" w:hAnsi="Times New Roman" w:cs="Times New Roman"/>
        </w:rPr>
        <w:t xml:space="preserve"> </w:t>
      </w:r>
    </w:p>
    <w:p w:rsidR="00C5386C" w:rsidRPr="002A1A5C" w:rsidRDefault="00C5386C" w:rsidP="00C5386C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ПЕРЕЧЕНЬ </w:t>
      </w:r>
    </w:p>
    <w:p w:rsidR="00C5386C" w:rsidRPr="002A1A5C" w:rsidRDefault="00C5386C" w:rsidP="00C5386C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целевых показателей деятельности </w:t>
      </w:r>
      <w:r w:rsidRPr="009B0774">
        <w:rPr>
          <w:rFonts w:ascii="Times New Roman" w:hAnsi="Times New Roman" w:cs="Times New Roman"/>
          <w:u w:val="single"/>
        </w:rPr>
        <w:t>муниципального бюджетного   учреждения культуры «Жирятинское  районное библиотечное объединение»</w:t>
      </w:r>
      <w:r w:rsidRPr="002A1A5C">
        <w:rPr>
          <w:rFonts w:ascii="Times New Roman" w:hAnsi="Times New Roman" w:cs="Times New Roman"/>
        </w:rPr>
        <w:t xml:space="preserve"> и критерии оценки эффективности работы его   руководителя  за </w:t>
      </w:r>
      <w:r>
        <w:rPr>
          <w:rFonts w:ascii="Times New Roman" w:hAnsi="Times New Roman" w:cs="Times New Roman"/>
        </w:rPr>
        <w:t>201</w:t>
      </w:r>
      <w:r w:rsidR="00BA12D8">
        <w:rPr>
          <w:rFonts w:ascii="Times New Roman" w:hAnsi="Times New Roman" w:cs="Times New Roman"/>
        </w:rPr>
        <w:t>9</w:t>
      </w:r>
      <w:r w:rsidRPr="002A1A5C">
        <w:rPr>
          <w:rFonts w:ascii="Times New Roman" w:hAnsi="Times New Roman" w:cs="Times New Roman"/>
        </w:rPr>
        <w:t xml:space="preserve"> год</w:t>
      </w:r>
    </w:p>
    <w:p w:rsidR="00C5386C" w:rsidRPr="002A1A5C" w:rsidRDefault="00C5386C" w:rsidP="00C5386C">
      <w:pPr>
        <w:rPr>
          <w:rFonts w:ascii="Times New Roman" w:hAnsi="Times New Roman" w:cs="Times New Roman"/>
        </w:rPr>
      </w:pPr>
    </w:p>
    <w:tbl>
      <w:tblPr>
        <w:tblW w:w="18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2"/>
        <w:gridCol w:w="3978"/>
        <w:gridCol w:w="1329"/>
        <w:gridCol w:w="2357"/>
        <w:gridCol w:w="1102"/>
        <w:gridCol w:w="1591"/>
        <w:gridCol w:w="4172"/>
      </w:tblGrid>
      <w:tr w:rsidR="00C5386C" w:rsidRPr="002A1A5C" w:rsidTr="006F618C">
        <w:trPr>
          <w:gridAfter w:val="1"/>
          <w:wAfter w:w="4172" w:type="dxa"/>
          <w:trHeight w:val="1934"/>
        </w:trPr>
        <w:tc>
          <w:tcPr>
            <w:tcW w:w="3936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Функции Учреждения</w:t>
            </w:r>
          </w:p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9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5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Контрольное значение показателя</w:t>
            </w:r>
          </w:p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 xml:space="preserve">( На основании формы отчетности, содержащая информацию о выполнении показателя </w:t>
            </w:r>
          </w:p>
        </w:tc>
        <w:tc>
          <w:tcPr>
            <w:tcW w:w="1102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Вес баллов в процентах к должностному (квалификационному) окладу</w:t>
            </w:r>
          </w:p>
        </w:tc>
      </w:tr>
      <w:tr w:rsidR="00C5386C" w:rsidRPr="002A1A5C" w:rsidTr="006F618C">
        <w:trPr>
          <w:gridAfter w:val="1"/>
          <w:wAfter w:w="4172" w:type="dxa"/>
        </w:trPr>
        <w:tc>
          <w:tcPr>
            <w:tcW w:w="3936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2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9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5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5</w:t>
            </w:r>
          </w:p>
        </w:tc>
      </w:tr>
      <w:tr w:rsidR="00C5386C" w:rsidRPr="002A1A5C" w:rsidTr="006F618C">
        <w:tc>
          <w:tcPr>
            <w:tcW w:w="12834" w:type="dxa"/>
            <w:gridSpan w:val="6"/>
            <w:tcBorders>
              <w:right w:val="single" w:sz="4" w:space="0" w:color="auto"/>
            </w:tcBorders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6C" w:rsidRPr="002A1A5C" w:rsidRDefault="00C5386C" w:rsidP="006F618C">
            <w:pPr>
              <w:tabs>
                <w:tab w:val="left" w:pos="252"/>
              </w:tabs>
              <w:ind w:left="-46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5386C" w:rsidRPr="002A1A5C" w:rsidTr="006F618C">
        <w:trPr>
          <w:gridAfter w:val="1"/>
          <w:wAfter w:w="4172" w:type="dxa"/>
        </w:trPr>
        <w:tc>
          <w:tcPr>
            <w:tcW w:w="4068" w:type="dxa"/>
            <w:gridSpan w:val="2"/>
            <w:vMerge w:val="restart"/>
          </w:tcPr>
          <w:p w:rsidR="00C5386C" w:rsidRPr="002A1A5C" w:rsidRDefault="00C5386C" w:rsidP="006F618C">
            <w:pPr>
              <w:jc w:val="both"/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Библиотечное</w:t>
            </w:r>
            <w:r>
              <w:rPr>
                <w:rFonts w:ascii="Times New Roman" w:hAnsi="Times New Roman" w:cs="Times New Roman"/>
              </w:rPr>
              <w:t xml:space="preserve">, библиографическое  и информационное </w:t>
            </w:r>
            <w:r w:rsidRPr="002A1A5C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 xml:space="preserve">пользователей библиотеки </w:t>
            </w:r>
          </w:p>
        </w:tc>
        <w:tc>
          <w:tcPr>
            <w:tcW w:w="3978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фонда</w:t>
            </w:r>
          </w:p>
        </w:tc>
        <w:tc>
          <w:tcPr>
            <w:tcW w:w="1329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625A0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5386C" w:rsidRPr="00C2512B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C5386C" w:rsidRPr="008C7D69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gridAfter w:val="1"/>
          <w:wAfter w:w="4172" w:type="dxa"/>
        </w:trPr>
        <w:tc>
          <w:tcPr>
            <w:tcW w:w="4068" w:type="dxa"/>
            <w:gridSpan w:val="2"/>
            <w:vMerge/>
          </w:tcPr>
          <w:p w:rsidR="00C5386C" w:rsidRPr="002A1A5C" w:rsidRDefault="00C5386C" w:rsidP="006F6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систематизации и каталогизации библиотечных фондов</w:t>
            </w:r>
          </w:p>
        </w:tc>
        <w:tc>
          <w:tcPr>
            <w:tcW w:w="1329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C5386C" w:rsidRPr="00625A08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5386C" w:rsidRPr="00C2512B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C5386C" w:rsidRPr="008C7D69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gridAfter w:val="1"/>
          <w:wAfter w:w="4172" w:type="dxa"/>
          <w:trHeight w:val="443"/>
        </w:trPr>
        <w:tc>
          <w:tcPr>
            <w:tcW w:w="4068" w:type="dxa"/>
            <w:gridSpan w:val="2"/>
            <w:vMerge/>
          </w:tcPr>
          <w:p w:rsidR="00C5386C" w:rsidRPr="002A1A5C" w:rsidRDefault="00C5386C" w:rsidP="006F6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потребителей, удовлетворенных качеством выполняемой работы</w:t>
            </w:r>
          </w:p>
        </w:tc>
        <w:tc>
          <w:tcPr>
            <w:tcW w:w="1329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C5386C" w:rsidRPr="00C2512B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C5386C" w:rsidRPr="008C7D69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gridAfter w:val="1"/>
          <w:wAfter w:w="4172" w:type="dxa"/>
          <w:trHeight w:val="650"/>
        </w:trPr>
        <w:tc>
          <w:tcPr>
            <w:tcW w:w="4068" w:type="dxa"/>
            <w:gridSpan w:val="2"/>
            <w:vMerge/>
          </w:tcPr>
          <w:p w:rsidR="00C5386C" w:rsidRPr="002A1A5C" w:rsidRDefault="00C5386C" w:rsidP="006F6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единиц хранения на электронных носителях</w:t>
            </w:r>
          </w:p>
        </w:tc>
        <w:tc>
          <w:tcPr>
            <w:tcW w:w="1329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C5386C" w:rsidRPr="00625A08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C5386C" w:rsidRPr="00C2512B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C5386C" w:rsidRPr="008C7D69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gridAfter w:val="1"/>
          <w:wAfter w:w="4172" w:type="dxa"/>
          <w:trHeight w:val="373"/>
        </w:trPr>
        <w:tc>
          <w:tcPr>
            <w:tcW w:w="4068" w:type="dxa"/>
            <w:gridSpan w:val="2"/>
            <w:vMerge/>
          </w:tcPr>
          <w:p w:rsidR="00C5386C" w:rsidRPr="002A1A5C" w:rsidRDefault="00C5386C" w:rsidP="006F6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329" w:type="dxa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357" w:type="dxa"/>
          </w:tcPr>
          <w:p w:rsidR="00C5386C" w:rsidRPr="00625A08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C5386C" w:rsidRPr="00C2512B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C5386C" w:rsidRPr="008C7D69" w:rsidRDefault="00C5386C" w:rsidP="006F618C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5386C" w:rsidRPr="002A1A5C" w:rsidTr="006F618C">
        <w:trPr>
          <w:gridAfter w:val="1"/>
          <w:wAfter w:w="4172" w:type="dxa"/>
        </w:trPr>
        <w:tc>
          <w:tcPr>
            <w:tcW w:w="12834" w:type="dxa"/>
            <w:gridSpan w:val="6"/>
          </w:tcPr>
          <w:p w:rsidR="00C5386C" w:rsidRPr="002A1A5C" w:rsidRDefault="00C5386C" w:rsidP="006F618C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1" w:type="dxa"/>
          </w:tcPr>
          <w:p w:rsidR="00C5386C" w:rsidRPr="002A1A5C" w:rsidRDefault="00C5386C" w:rsidP="00C5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  <w:color w:val="0070C0"/>
              </w:rPr>
              <w:t>%</w:t>
            </w:r>
          </w:p>
        </w:tc>
      </w:tr>
    </w:tbl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Default="00C5386C" w:rsidP="00C5386C">
      <w:pPr>
        <w:jc w:val="both"/>
        <w:rPr>
          <w:rStyle w:val="s101"/>
          <w:rFonts w:ascii="Times New Roman" w:hAnsi="Times New Roman" w:cs="Times New Roman"/>
          <w:b w:val="0"/>
        </w:rPr>
      </w:pPr>
      <w:r>
        <w:rPr>
          <w:rStyle w:val="s101"/>
          <w:rFonts w:ascii="Times New Roman" w:hAnsi="Times New Roman" w:cs="Times New Roman"/>
          <w:b w:val="0"/>
        </w:rPr>
        <w:t xml:space="preserve">         </w:t>
      </w:r>
      <w:r w:rsidRPr="002A1A5C">
        <w:rPr>
          <w:rStyle w:val="s101"/>
          <w:rFonts w:ascii="Times New Roman" w:hAnsi="Times New Roman" w:cs="Times New Roman"/>
          <w:b w:val="0"/>
        </w:rPr>
        <w:t xml:space="preserve">Шкала перевода баллов для премирования руководителей на </w:t>
      </w:r>
      <w:r w:rsidR="00BA12D8">
        <w:rPr>
          <w:rStyle w:val="s101"/>
          <w:rFonts w:ascii="Times New Roman" w:hAnsi="Times New Roman" w:cs="Times New Roman"/>
          <w:b w:val="0"/>
        </w:rPr>
        <w:t>2020</w:t>
      </w:r>
      <w:r>
        <w:rPr>
          <w:rStyle w:val="s101"/>
          <w:rFonts w:ascii="Times New Roman" w:hAnsi="Times New Roman" w:cs="Times New Roman"/>
          <w:b w:val="0"/>
        </w:rPr>
        <w:t xml:space="preserve"> </w:t>
      </w:r>
      <w:r w:rsidRPr="002A1A5C">
        <w:rPr>
          <w:rStyle w:val="s101"/>
          <w:rFonts w:ascii="Times New Roman" w:hAnsi="Times New Roman" w:cs="Times New Roman"/>
          <w:b w:val="0"/>
        </w:rPr>
        <w:t>год</w:t>
      </w:r>
    </w:p>
    <w:p w:rsidR="00C5386C" w:rsidRPr="002A1A5C" w:rsidRDefault="00C5386C" w:rsidP="00C5386C">
      <w:pPr>
        <w:rPr>
          <w:rStyle w:val="s101"/>
          <w:rFonts w:ascii="Times New Roman" w:hAnsi="Times New Roman" w:cs="Times New Roman"/>
          <w:b w:val="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4963"/>
      </w:tblGrid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% выполнения  к плану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>
              <w:rPr>
                <w:rStyle w:val="s101"/>
                <w:rFonts w:ascii="Times New Roman" w:hAnsi="Times New Roman" w:cs="Times New Roman"/>
                <w:b w:val="0"/>
              </w:rPr>
              <w:t>Вес балла</w:t>
            </w:r>
          </w:p>
        </w:tc>
      </w:tr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100%-1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03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6F618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6F618C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</w:tr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03,1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10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6F618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6F618C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10,1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%-1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20</w:t>
            </w:r>
            <w:r w:rsidRPr="002A1A5C">
              <w:rPr>
                <w:rStyle w:val="s101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6F618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6F618C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9</w:t>
            </w:r>
          </w:p>
        </w:tc>
      </w:tr>
      <w:tr w:rsidR="00C5386C" w:rsidRPr="002A1A5C" w:rsidTr="006F618C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2A1A5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lang w:val="en-US"/>
              </w:rPr>
            </w:pPr>
            <w:r w:rsidRPr="002A1A5C">
              <w:rPr>
                <w:rStyle w:val="s101"/>
                <w:rFonts w:ascii="Times New Roman" w:hAnsi="Times New Roman" w:cs="Times New Roman"/>
                <w:b w:val="0"/>
              </w:rPr>
              <w:t>свыш</w:t>
            </w:r>
            <w:r>
              <w:rPr>
                <w:rStyle w:val="s101"/>
                <w:rFonts w:ascii="Times New Roman" w:hAnsi="Times New Roman" w:cs="Times New Roman"/>
                <w:b w:val="0"/>
              </w:rPr>
              <w:t>е 120,1</w:t>
            </w:r>
            <w:r w:rsidRPr="002A1A5C">
              <w:rPr>
                <w:rStyle w:val="s101"/>
                <w:rFonts w:ascii="Times New Roman" w:hAnsi="Times New Roman" w:cs="Times New Roman"/>
                <w:b w:val="0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6C" w:rsidRPr="006F618C" w:rsidRDefault="00C5386C" w:rsidP="006F618C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6F618C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12</w:t>
            </w:r>
          </w:p>
        </w:tc>
      </w:tr>
    </w:tbl>
    <w:p w:rsidR="00C5386C" w:rsidRPr="002A1A5C" w:rsidRDefault="00C5386C" w:rsidP="00C5386C">
      <w:pPr>
        <w:rPr>
          <w:rFonts w:ascii="Times New Roman" w:hAnsi="Times New Roman" w:cs="Times New Roman"/>
        </w:rPr>
      </w:pPr>
    </w:p>
    <w:p w:rsidR="00C5386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sectPr w:rsidR="00C5386C" w:rsidRPr="002A1A5C" w:rsidSect="00C06469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 w15:restartNumberingAfterBreak="0">
    <w:nsid w:val="276C0F83"/>
    <w:multiLevelType w:val="hybridMultilevel"/>
    <w:tmpl w:val="911A2B16"/>
    <w:lvl w:ilvl="0" w:tplc="D58CD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D2E"/>
    <w:multiLevelType w:val="multilevel"/>
    <w:tmpl w:val="C532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58268F9"/>
    <w:multiLevelType w:val="hybridMultilevel"/>
    <w:tmpl w:val="CC5C71A0"/>
    <w:lvl w:ilvl="0" w:tplc="1C762C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E7233A2"/>
    <w:multiLevelType w:val="multilevel"/>
    <w:tmpl w:val="BB0418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DCF"/>
    <w:rsid w:val="000259D3"/>
    <w:rsid w:val="000507AD"/>
    <w:rsid w:val="000603A7"/>
    <w:rsid w:val="00071FDA"/>
    <w:rsid w:val="00107C0A"/>
    <w:rsid w:val="00123F85"/>
    <w:rsid w:val="00126007"/>
    <w:rsid w:val="0013466D"/>
    <w:rsid w:val="00193960"/>
    <w:rsid w:val="0019417B"/>
    <w:rsid w:val="001C143E"/>
    <w:rsid w:val="001C18F1"/>
    <w:rsid w:val="001C73FD"/>
    <w:rsid w:val="001D0E06"/>
    <w:rsid w:val="001F1204"/>
    <w:rsid w:val="002064CF"/>
    <w:rsid w:val="00227024"/>
    <w:rsid w:val="00227E7B"/>
    <w:rsid w:val="00250FDD"/>
    <w:rsid w:val="0025400D"/>
    <w:rsid w:val="002548B7"/>
    <w:rsid w:val="00265189"/>
    <w:rsid w:val="002A14D8"/>
    <w:rsid w:val="002A1A5C"/>
    <w:rsid w:val="002B4F0B"/>
    <w:rsid w:val="002D1A0C"/>
    <w:rsid w:val="002D31E0"/>
    <w:rsid w:val="00301061"/>
    <w:rsid w:val="00330430"/>
    <w:rsid w:val="00331ADF"/>
    <w:rsid w:val="0034521C"/>
    <w:rsid w:val="003D07AD"/>
    <w:rsid w:val="003E38E9"/>
    <w:rsid w:val="003E776E"/>
    <w:rsid w:val="003F05C0"/>
    <w:rsid w:val="00415DB3"/>
    <w:rsid w:val="00417B30"/>
    <w:rsid w:val="00444A77"/>
    <w:rsid w:val="004528B0"/>
    <w:rsid w:val="00473500"/>
    <w:rsid w:val="004B27BD"/>
    <w:rsid w:val="004D1480"/>
    <w:rsid w:val="004D33B3"/>
    <w:rsid w:val="00550399"/>
    <w:rsid w:val="00567F09"/>
    <w:rsid w:val="00572AF1"/>
    <w:rsid w:val="00587BC2"/>
    <w:rsid w:val="00593C56"/>
    <w:rsid w:val="005E3547"/>
    <w:rsid w:val="005F3C99"/>
    <w:rsid w:val="00632894"/>
    <w:rsid w:val="00656F13"/>
    <w:rsid w:val="00671D98"/>
    <w:rsid w:val="006A6A6A"/>
    <w:rsid w:val="006F5CD5"/>
    <w:rsid w:val="006F5F77"/>
    <w:rsid w:val="006F618C"/>
    <w:rsid w:val="00727543"/>
    <w:rsid w:val="007B7B9D"/>
    <w:rsid w:val="007C5C0A"/>
    <w:rsid w:val="007E1A72"/>
    <w:rsid w:val="007F0ED3"/>
    <w:rsid w:val="0080131A"/>
    <w:rsid w:val="00854666"/>
    <w:rsid w:val="00894DCF"/>
    <w:rsid w:val="008D32A8"/>
    <w:rsid w:val="008D7338"/>
    <w:rsid w:val="00927E95"/>
    <w:rsid w:val="00932F0C"/>
    <w:rsid w:val="00955B12"/>
    <w:rsid w:val="00996B20"/>
    <w:rsid w:val="009B0774"/>
    <w:rsid w:val="009B3ADE"/>
    <w:rsid w:val="009B5C6F"/>
    <w:rsid w:val="009D0C5D"/>
    <w:rsid w:val="009E7C3D"/>
    <w:rsid w:val="009F4043"/>
    <w:rsid w:val="009F4D41"/>
    <w:rsid w:val="00A0208F"/>
    <w:rsid w:val="00A121CA"/>
    <w:rsid w:val="00A245E9"/>
    <w:rsid w:val="00A9587A"/>
    <w:rsid w:val="00AA7FBE"/>
    <w:rsid w:val="00B038AE"/>
    <w:rsid w:val="00B270C4"/>
    <w:rsid w:val="00B7299D"/>
    <w:rsid w:val="00BA12D8"/>
    <w:rsid w:val="00BE3B15"/>
    <w:rsid w:val="00C04472"/>
    <w:rsid w:val="00C06469"/>
    <w:rsid w:val="00C5386C"/>
    <w:rsid w:val="00C6753B"/>
    <w:rsid w:val="00C8268C"/>
    <w:rsid w:val="00C90BDD"/>
    <w:rsid w:val="00CB3EF2"/>
    <w:rsid w:val="00CC649A"/>
    <w:rsid w:val="00CE7621"/>
    <w:rsid w:val="00CF13CE"/>
    <w:rsid w:val="00D04FF3"/>
    <w:rsid w:val="00D3743D"/>
    <w:rsid w:val="00D51A90"/>
    <w:rsid w:val="00D57AE5"/>
    <w:rsid w:val="00D7165A"/>
    <w:rsid w:val="00D90879"/>
    <w:rsid w:val="00DB34B7"/>
    <w:rsid w:val="00DC168C"/>
    <w:rsid w:val="00DD283B"/>
    <w:rsid w:val="00DE21C1"/>
    <w:rsid w:val="00E05332"/>
    <w:rsid w:val="00E51FD8"/>
    <w:rsid w:val="00E702D1"/>
    <w:rsid w:val="00E76FDE"/>
    <w:rsid w:val="00EF09AD"/>
    <w:rsid w:val="00F0574F"/>
    <w:rsid w:val="00F30898"/>
    <w:rsid w:val="00F74FF8"/>
    <w:rsid w:val="00F7614C"/>
    <w:rsid w:val="00F82C64"/>
    <w:rsid w:val="00FA1026"/>
    <w:rsid w:val="00FC3092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4C11-B2DE-48D6-8C2B-1225B43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4DC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94DC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DC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894DC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94DCF"/>
    <w:rPr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894DC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semiHidden/>
    <w:locked/>
    <w:rsid w:val="00894DCF"/>
    <w:rPr>
      <w:sz w:val="28"/>
      <w:lang w:val="ru-RU" w:eastAsia="ru-RU" w:bidi="ar-SA"/>
    </w:rPr>
  </w:style>
  <w:style w:type="table" w:styleId="a3">
    <w:name w:val="Table Grid"/>
    <w:basedOn w:val="a1"/>
    <w:rsid w:val="00567F0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F09"/>
    <w:rPr>
      <w:rFonts w:ascii="Tahoma" w:hAnsi="Tahoma" w:cs="Tahoma"/>
      <w:sz w:val="16"/>
      <w:szCs w:val="16"/>
    </w:rPr>
  </w:style>
  <w:style w:type="character" w:customStyle="1" w:styleId="s101">
    <w:name w:val="s_101"/>
    <w:rsid w:val="009B3ADE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ConsPlusNormal">
    <w:name w:val="ConsPlusNormal"/>
    <w:rsid w:val="00A121CA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5">
    <w:name w:val="Plain Text"/>
    <w:basedOn w:val="a"/>
    <w:rsid w:val="00A121CA"/>
    <w:pPr>
      <w:jc w:val="left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2020-01-21T06:50:00Z</cp:lastPrinted>
  <dcterms:created xsi:type="dcterms:W3CDTF">2020-02-17T12:45:00Z</dcterms:created>
  <dcterms:modified xsi:type="dcterms:W3CDTF">2020-02-17T12:45:00Z</dcterms:modified>
</cp:coreProperties>
</file>