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632ED743" w:rsidR="004F4A47" w:rsidRPr="003B384F" w:rsidRDefault="00CB28A0" w:rsidP="00A573F5">
            <w:r>
              <w:t>от «</w:t>
            </w:r>
            <w:r w:rsidR="0064089D">
              <w:t>31</w:t>
            </w:r>
            <w:r w:rsidR="008B7093">
              <w:t>»</w:t>
            </w:r>
            <w:r w:rsidR="002F77AD">
              <w:t>.</w:t>
            </w:r>
            <w:r w:rsidR="00860B4D">
              <w:t>0</w:t>
            </w:r>
            <w:r w:rsidR="00916691">
              <w:t>5</w:t>
            </w:r>
            <w:r w:rsidR="00860B4D">
              <w:t>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64089D">
              <w:t>169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51CC678B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04133E">
        <w:t>2577</w:t>
      </w:r>
      <w:r w:rsidR="0075281B">
        <w:t xml:space="preserve"> кв.м,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AD1D9D">
        <w:t>д.</w:t>
      </w:r>
      <w:r w:rsidR="00916691">
        <w:t xml:space="preserve"> </w:t>
      </w:r>
      <w:r w:rsidR="0004133E">
        <w:t>Старое</w:t>
      </w:r>
      <w:r w:rsidR="00AD1D9D">
        <w:t xml:space="preserve"> Каплино</w:t>
      </w:r>
      <w:r w:rsidR="00C3399D">
        <w:t>, ул.</w:t>
      </w:r>
      <w:r w:rsidR="00916691">
        <w:t xml:space="preserve"> </w:t>
      </w:r>
      <w:r w:rsidR="0004133E">
        <w:t>Макарова</w:t>
      </w:r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02FC85B9" w:rsidR="001D67C9" w:rsidRPr="00060B67" w:rsidRDefault="00916691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133E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089D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1669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4F26-D78F-406B-9F6D-97E930CA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</cp:revision>
  <cp:lastPrinted>2022-05-31T05:50:00Z</cp:lastPrinted>
  <dcterms:created xsi:type="dcterms:W3CDTF">2022-04-21T07:31:00Z</dcterms:created>
  <dcterms:modified xsi:type="dcterms:W3CDTF">2022-06-01T07:13:00Z</dcterms:modified>
</cp:coreProperties>
</file>