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C675" w14:textId="77777777" w:rsidR="00D12EAB" w:rsidRPr="00D12EAB" w:rsidRDefault="00D12EAB" w:rsidP="00D12EAB">
      <w:pPr>
        <w:widowControl w:val="0"/>
        <w:spacing w:after="260" w:line="240" w:lineRule="auto"/>
        <w:ind w:left="18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ЖИРЯТИНСКОГО РАЙОНА</w:t>
      </w:r>
    </w:p>
    <w:p w14:paraId="3ED62BB4" w14:textId="77777777" w:rsidR="00D12EAB" w:rsidRPr="00D12EAB" w:rsidRDefault="00D12EAB" w:rsidP="00D12EAB">
      <w:pPr>
        <w:widowControl w:val="0"/>
        <w:spacing w:after="260" w:line="240" w:lineRule="auto"/>
        <w:ind w:left="34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395770E2" w14:textId="7BAA57B5" w:rsidR="00D12EAB" w:rsidRPr="00D12EAB" w:rsidRDefault="000638EC" w:rsidP="00D12E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2EAB" w:rsidRPr="00D12EA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2EAB" w:rsidRPr="00D12EAB">
        <w:rPr>
          <w:rFonts w:ascii="Times New Roman" w:eastAsia="Times New Roman" w:hAnsi="Times New Roman" w:cs="Times New Roman"/>
          <w:sz w:val="28"/>
          <w:szCs w:val="28"/>
        </w:rPr>
        <w:t xml:space="preserve"> «  </w:t>
      </w:r>
      <w:r w:rsidR="0081092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12EAB" w:rsidRPr="00D12EAB">
        <w:rPr>
          <w:rFonts w:ascii="Times New Roman" w:eastAsia="Times New Roman" w:hAnsi="Times New Roman" w:cs="Times New Roman"/>
          <w:sz w:val="28"/>
          <w:szCs w:val="28"/>
        </w:rPr>
        <w:t xml:space="preserve">   » </w:t>
      </w:r>
      <w:r w:rsidR="005717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092E">
        <w:rPr>
          <w:rFonts w:ascii="Times New Roman" w:eastAsia="Times New Roman" w:hAnsi="Times New Roman" w:cs="Times New Roman"/>
          <w:sz w:val="28"/>
          <w:szCs w:val="28"/>
        </w:rPr>
        <w:t>08</w:t>
      </w:r>
      <w:r w:rsidR="005717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2EAB" w:rsidRPr="00D12EAB">
        <w:rPr>
          <w:rFonts w:ascii="Times New Roman" w:eastAsia="Times New Roman" w:hAnsi="Times New Roman" w:cs="Times New Roman"/>
          <w:sz w:val="28"/>
          <w:szCs w:val="28"/>
        </w:rPr>
        <w:t xml:space="preserve"> 2022 г. №</w:t>
      </w:r>
      <w:r w:rsidR="0081092E">
        <w:rPr>
          <w:rFonts w:ascii="Times New Roman" w:eastAsia="Times New Roman" w:hAnsi="Times New Roman" w:cs="Times New Roman"/>
          <w:sz w:val="28"/>
          <w:szCs w:val="28"/>
        </w:rPr>
        <w:t xml:space="preserve"> 250</w:t>
      </w:r>
    </w:p>
    <w:p w14:paraId="6A92556E" w14:textId="77777777" w:rsidR="00D12EAB" w:rsidRPr="00D12EAB" w:rsidRDefault="00D12EAB" w:rsidP="00D12EAB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sz w:val="28"/>
          <w:szCs w:val="28"/>
        </w:rPr>
        <w:t>с. Жирятино</w:t>
      </w:r>
    </w:p>
    <w:p w14:paraId="0AE45A2B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 предоставлении разрешения </w:t>
      </w:r>
    </w:p>
    <w:p w14:paraId="7563EB1A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условно разрешенный вид</w:t>
      </w:r>
    </w:p>
    <w:p w14:paraId="153F293A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использования земельного</w:t>
      </w:r>
    </w:p>
    <w:p w14:paraId="331D5563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участка, расположенного </w:t>
      </w:r>
    </w:p>
    <w:p w14:paraId="07617D1A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кадастровом квартале 32:07:0120901</w:t>
      </w:r>
    </w:p>
    <w:p w14:paraId="42090285" w14:textId="77777777" w:rsid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6EB28B5E" w14:textId="77777777" w:rsidR="00D12EAB" w:rsidRPr="00D12EAB" w:rsidRDefault="00D12EAB" w:rsidP="00D12E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454A98" w14:textId="77777777" w:rsidR="0021028E" w:rsidRPr="00950AB9" w:rsidRDefault="0021028E" w:rsidP="00210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0AB9">
        <w:rPr>
          <w:rFonts w:ascii="Times New Roman" w:hAnsi="Times New Roman" w:cs="Times New Roman"/>
          <w:sz w:val="28"/>
          <w:szCs w:val="28"/>
        </w:rPr>
        <w:t>В соответствии со ст. 39 Градостроительного кодекса РФ, Уставом Жирятинского района, Положением о порядке организации и проведения общественных обсуждений, публичных слушаний по вопросам правового регулирования градостроительной деятельности на территории сельских поселений Жирятинского района, утвержденным решением  районного Совета народных депутатов от 28.06.2018 г. № 5-349.</w:t>
      </w:r>
    </w:p>
    <w:p w14:paraId="576BE9B0" w14:textId="77777777" w:rsidR="002804D4" w:rsidRDefault="0021028E" w:rsidP="002804D4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50AB9">
        <w:rPr>
          <w:rFonts w:ascii="Times New Roman" w:eastAsia="Times New Roman" w:hAnsi="Times New Roman" w:cs="Times New Roman"/>
          <w:sz w:val="28"/>
          <w:szCs w:val="28"/>
        </w:rPr>
        <w:t xml:space="preserve">читывая протокол публичных слушаний по </w:t>
      </w:r>
      <w:r w:rsidRPr="00950AB9">
        <w:rPr>
          <w:rFonts w:ascii="Times New Roman" w:hAnsi="Times New Roman" w:cs="Times New Roman"/>
          <w:sz w:val="28"/>
          <w:szCs w:val="28"/>
        </w:rPr>
        <w:t>предоставлению разрешений на условно разрешенный вид использования земельных участков</w:t>
      </w:r>
      <w:r w:rsidRPr="00950AB9">
        <w:rPr>
          <w:rFonts w:ascii="Times New Roman" w:eastAsia="Times New Roman" w:hAnsi="Times New Roman" w:cs="Times New Roman"/>
          <w:sz w:val="28"/>
          <w:szCs w:val="28"/>
        </w:rPr>
        <w:t xml:space="preserve"> от 08.08.2022 г.,</w:t>
      </w:r>
      <w:r w:rsidR="001B7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AB9">
        <w:rPr>
          <w:rFonts w:ascii="Times New Roman" w:eastAsia="Times New Roman" w:hAnsi="Times New Roman" w:cs="Times New Roman"/>
          <w:sz w:val="28"/>
          <w:szCs w:val="28"/>
        </w:rPr>
        <w:t>итоговое заключение по предоставлению на условно разрешенный вид использования земельного участка на территории Жирятинского района</w:t>
      </w:r>
      <w:r w:rsidR="002804D4">
        <w:rPr>
          <w:rFonts w:ascii="Times New Roman" w:eastAsia="Times New Roman" w:hAnsi="Times New Roman" w:cs="Times New Roman"/>
          <w:sz w:val="28"/>
          <w:szCs w:val="28"/>
        </w:rPr>
        <w:t xml:space="preserve"> и рекомендации Комиссии по внесению изменений и дополнений в правила землепользования и застройки сельских поселений Жирятинского района Брянской области по предоставлению на условно разрешенный вид использования земельного участка на территории Жирятинского района</w:t>
      </w:r>
    </w:p>
    <w:p w14:paraId="61F0D974" w14:textId="77777777" w:rsidR="002804D4" w:rsidRDefault="002804D4" w:rsidP="002804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4B8EFA" w14:textId="1C9D34E8" w:rsidR="0021028E" w:rsidRDefault="0021028E" w:rsidP="0021028E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D30B02" w14:textId="77777777" w:rsidR="0021028E" w:rsidRPr="00950AB9" w:rsidRDefault="0021028E" w:rsidP="0021028E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E6F32" w14:textId="77777777" w:rsidR="00D12EAB" w:rsidRPr="00D12EAB" w:rsidRDefault="00D12EAB" w:rsidP="00D12EAB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14:paraId="08FC8DA3" w14:textId="7A0540E1" w:rsidR="00D12EAB" w:rsidRPr="0023432A" w:rsidRDefault="00D12EAB" w:rsidP="0023432A">
      <w:pPr>
        <w:pStyle w:val="1"/>
        <w:numPr>
          <w:ilvl w:val="0"/>
          <w:numId w:val="2"/>
        </w:numPr>
        <w:tabs>
          <w:tab w:val="left" w:pos="860"/>
        </w:tabs>
        <w:ind w:firstLine="580"/>
        <w:jc w:val="both"/>
        <w:rPr>
          <w:sz w:val="28"/>
          <w:szCs w:val="28"/>
        </w:rPr>
      </w:pPr>
      <w:bookmarkStart w:id="0" w:name="bookmark0"/>
      <w:bookmarkEnd w:id="0"/>
      <w:r w:rsidRPr="00D12EAB">
        <w:rPr>
          <w:sz w:val="28"/>
          <w:szCs w:val="28"/>
        </w:rPr>
        <w:t xml:space="preserve">Предоставить разрешение на условно разрешенный вид использования </w:t>
      </w:r>
      <w:r w:rsidR="00AA37D4">
        <w:rPr>
          <w:sz w:val="28"/>
          <w:szCs w:val="28"/>
        </w:rPr>
        <w:t>(</w:t>
      </w:r>
      <w:r w:rsidR="00AA37D4" w:rsidRPr="00AA37D4">
        <w:rPr>
          <w:b/>
          <w:bCs/>
          <w:sz w:val="28"/>
          <w:szCs w:val="28"/>
        </w:rPr>
        <w:t>религиозно</w:t>
      </w:r>
      <w:r w:rsidR="005E6444">
        <w:rPr>
          <w:b/>
          <w:bCs/>
          <w:sz w:val="28"/>
          <w:szCs w:val="28"/>
        </w:rPr>
        <w:t>е</w:t>
      </w:r>
      <w:r w:rsidR="00AA37D4" w:rsidRPr="00AA37D4">
        <w:rPr>
          <w:b/>
          <w:bCs/>
          <w:sz w:val="28"/>
          <w:szCs w:val="28"/>
        </w:rPr>
        <w:t xml:space="preserve"> использовани</w:t>
      </w:r>
      <w:r w:rsidR="005E6444">
        <w:rPr>
          <w:b/>
          <w:bCs/>
          <w:sz w:val="28"/>
          <w:szCs w:val="28"/>
        </w:rPr>
        <w:t>е</w:t>
      </w:r>
      <w:r w:rsidR="00AA37D4">
        <w:rPr>
          <w:sz w:val="28"/>
          <w:szCs w:val="28"/>
        </w:rPr>
        <w:t xml:space="preserve">) </w:t>
      </w:r>
      <w:r w:rsidRPr="00D12EAB">
        <w:rPr>
          <w:sz w:val="28"/>
          <w:szCs w:val="28"/>
        </w:rPr>
        <w:t xml:space="preserve">земельного участка с кадастровым номером 32:07:0120901:69, </w:t>
      </w:r>
      <w:r w:rsidR="00AA37D4" w:rsidRPr="0023432A">
        <w:rPr>
          <w:sz w:val="28"/>
          <w:szCs w:val="28"/>
        </w:rPr>
        <w:t xml:space="preserve">площадью 486 </w:t>
      </w:r>
      <w:r w:rsidR="00AA37D4">
        <w:rPr>
          <w:sz w:val="28"/>
          <w:szCs w:val="28"/>
        </w:rPr>
        <w:t xml:space="preserve">м², </w:t>
      </w:r>
      <w:r w:rsidR="0023432A" w:rsidRPr="0023432A">
        <w:rPr>
          <w:sz w:val="28"/>
          <w:szCs w:val="28"/>
        </w:rPr>
        <w:t xml:space="preserve">расположенного по адресу: Брянская область, Жирятинский район, с. Кульнево, ул. Клубная, д.6, </w:t>
      </w:r>
      <w:bookmarkStart w:id="1" w:name="_GoBack"/>
      <w:bookmarkEnd w:id="1"/>
      <w:r w:rsidR="00AA37D4">
        <w:rPr>
          <w:sz w:val="28"/>
          <w:szCs w:val="28"/>
        </w:rPr>
        <w:t xml:space="preserve">находящегося </w:t>
      </w:r>
      <w:r w:rsidRPr="00D12EAB">
        <w:rPr>
          <w:sz w:val="28"/>
          <w:szCs w:val="28"/>
        </w:rPr>
        <w:t>в зоне индивидуальной жилой застройки (Ж1)</w:t>
      </w:r>
      <w:r w:rsidR="0023432A" w:rsidRPr="0023432A">
        <w:rPr>
          <w:sz w:val="28"/>
          <w:szCs w:val="28"/>
        </w:rPr>
        <w:t>.</w:t>
      </w:r>
    </w:p>
    <w:p w14:paraId="5BD249BB" w14:textId="37198D1E" w:rsidR="00D12EAB" w:rsidRPr="00D12EAB" w:rsidRDefault="00D12EAB" w:rsidP="00D12EAB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AD4E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D12EA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Контроль за исполнением данного постановления оставляю за собой</w:t>
      </w:r>
      <w:r w:rsidR="00AD4E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BF28D9B" w14:textId="5F418C48" w:rsidR="00D12EAB" w:rsidRDefault="00D12EAB" w:rsidP="00D12EAB">
      <w:pPr>
        <w:rPr>
          <w:rFonts w:ascii="Times New Roman" w:hAnsi="Times New Roman" w:cs="Times New Roman"/>
        </w:rPr>
      </w:pPr>
    </w:p>
    <w:p w14:paraId="70AF7DD2" w14:textId="77777777" w:rsidR="005E6444" w:rsidRPr="00D12EAB" w:rsidRDefault="005E6444" w:rsidP="00D12EAB">
      <w:pPr>
        <w:rPr>
          <w:rFonts w:ascii="Times New Roman" w:hAnsi="Times New Roman" w:cs="Times New Roman"/>
        </w:rPr>
      </w:pPr>
    </w:p>
    <w:p w14:paraId="07A5F5BF" w14:textId="77777777" w:rsidR="0057172F" w:rsidRDefault="0057172F" w:rsidP="00D12EAB">
      <w:pPr>
        <w:widowControl w:val="0"/>
        <w:tabs>
          <w:tab w:val="left" w:pos="49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 г</w:t>
      </w:r>
      <w:r w:rsidR="00D12EAB" w:rsidRPr="00D12EA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D12EAB" w:rsidRPr="00D12EA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14:paraId="032F4EF3" w14:textId="18FABD32" w:rsidR="00D12EAB" w:rsidRPr="00D12EAB" w:rsidRDefault="00D12EAB" w:rsidP="00D12EAB">
      <w:pPr>
        <w:widowControl w:val="0"/>
        <w:tabs>
          <w:tab w:val="left" w:pos="49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AB">
        <w:rPr>
          <w:rFonts w:ascii="Times New Roman" w:eastAsia="Times New Roman" w:hAnsi="Times New Roman" w:cs="Times New Roman"/>
          <w:sz w:val="28"/>
          <w:szCs w:val="28"/>
        </w:rPr>
        <w:t xml:space="preserve">Жирятинского района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7172F">
        <w:rPr>
          <w:rFonts w:ascii="Times New Roman" w:eastAsia="Times New Roman" w:hAnsi="Times New Roman" w:cs="Times New Roman"/>
          <w:sz w:val="28"/>
          <w:szCs w:val="28"/>
        </w:rPr>
        <w:t xml:space="preserve">                  И.В. Тищенко</w:t>
      </w:r>
    </w:p>
    <w:p w14:paraId="72D31517" w14:textId="77777777" w:rsidR="001B76B5" w:rsidRDefault="001B76B5">
      <w:pPr>
        <w:rPr>
          <w:rFonts w:ascii="Times New Roman" w:hAnsi="Times New Roman" w:cs="Times New Roman"/>
        </w:rPr>
      </w:pPr>
      <w:bookmarkStart w:id="2" w:name="bookmark1"/>
      <w:bookmarkEnd w:id="2"/>
    </w:p>
    <w:p w14:paraId="10EE2BD0" w14:textId="053712D4" w:rsidR="001B76B5" w:rsidRPr="00D12EAB" w:rsidRDefault="00BE64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1B76B5" w:rsidRPr="00D12EAB" w:rsidSect="005E644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7E50"/>
    <w:multiLevelType w:val="multilevel"/>
    <w:tmpl w:val="51489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110648"/>
    <w:multiLevelType w:val="multilevel"/>
    <w:tmpl w:val="42C02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697876"/>
    <w:multiLevelType w:val="multilevel"/>
    <w:tmpl w:val="137276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AB"/>
    <w:rsid w:val="000638EC"/>
    <w:rsid w:val="00183B48"/>
    <w:rsid w:val="001B76B5"/>
    <w:rsid w:val="0021028E"/>
    <w:rsid w:val="0023432A"/>
    <w:rsid w:val="002804D4"/>
    <w:rsid w:val="0048089D"/>
    <w:rsid w:val="004D7BC6"/>
    <w:rsid w:val="0057172F"/>
    <w:rsid w:val="005E6444"/>
    <w:rsid w:val="007D1BE0"/>
    <w:rsid w:val="0081092E"/>
    <w:rsid w:val="00AA37D4"/>
    <w:rsid w:val="00AD4E8A"/>
    <w:rsid w:val="00BE64D7"/>
    <w:rsid w:val="00D12EAB"/>
    <w:rsid w:val="00D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0937"/>
  <w15:chartTrackingRefBased/>
  <w15:docId w15:val="{C7DF43E1-2AA3-40EF-94B1-DD0AA956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A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23432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23432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210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17</cp:revision>
  <cp:lastPrinted>2022-08-11T10:41:00Z</cp:lastPrinted>
  <dcterms:created xsi:type="dcterms:W3CDTF">2022-07-18T09:32:00Z</dcterms:created>
  <dcterms:modified xsi:type="dcterms:W3CDTF">2022-08-16T09:24:00Z</dcterms:modified>
</cp:coreProperties>
</file>