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142"/>
        <w:gridCol w:w="4394"/>
        <w:gridCol w:w="142"/>
      </w:tblGrid>
      <w:tr w:rsidR="003F03D2" w14:paraId="77FED8B2" w14:textId="77777777" w:rsidTr="003968DE">
        <w:trPr>
          <w:trHeight w:val="28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B843E" w14:textId="77777777" w:rsidR="003F03D2" w:rsidRDefault="00A86C8F" w:rsidP="003F03D2">
            <w:pPr>
              <w:jc w:val="center"/>
            </w:pPr>
            <w:r>
              <w:t>АДМИНИСТРАЦИЯ ЖИРЯТИНСКОГО РАЙОНА</w:t>
            </w:r>
          </w:p>
          <w:p w14:paraId="3B5CF3B9" w14:textId="77777777" w:rsidR="003F03D2" w:rsidRDefault="003F03D2" w:rsidP="008825C4">
            <w:pPr>
              <w:ind w:left="-7"/>
              <w:jc w:val="right"/>
            </w:pPr>
          </w:p>
        </w:tc>
      </w:tr>
      <w:tr w:rsidR="003F03D2" w14:paraId="55073A2F" w14:textId="77777777" w:rsidTr="003968DE">
        <w:trPr>
          <w:trHeight w:val="28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C125D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5DE92A43" w14:textId="77777777" w:rsidR="003F03D2" w:rsidRDefault="003F03D2" w:rsidP="008825C4">
            <w:pPr>
              <w:ind w:left="-7"/>
              <w:jc w:val="both"/>
            </w:pPr>
          </w:p>
        </w:tc>
      </w:tr>
      <w:tr w:rsidR="003F03D2" w:rsidRPr="008825C4" w14:paraId="25A690A4" w14:textId="77777777" w:rsidTr="003968DE">
        <w:trPr>
          <w:trHeight w:val="28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001DB" w14:textId="0B45228C" w:rsidR="003F03D2" w:rsidRPr="008825C4" w:rsidRDefault="003F03D2" w:rsidP="007B5FF1">
            <w:pPr>
              <w:rPr>
                <w:sz w:val="22"/>
                <w:szCs w:val="22"/>
              </w:rPr>
            </w:pPr>
            <w:r w:rsidRPr="008825C4">
              <w:rPr>
                <w:sz w:val="22"/>
                <w:szCs w:val="22"/>
              </w:rPr>
              <w:t>от «</w:t>
            </w:r>
            <w:r w:rsidR="00960032">
              <w:rPr>
                <w:sz w:val="22"/>
                <w:szCs w:val="22"/>
              </w:rPr>
              <w:t>27</w:t>
            </w:r>
            <w:r w:rsidR="0084387A" w:rsidRPr="008825C4">
              <w:rPr>
                <w:sz w:val="22"/>
                <w:szCs w:val="22"/>
              </w:rPr>
              <w:t>»</w:t>
            </w:r>
            <w:r w:rsidRPr="008825C4">
              <w:rPr>
                <w:sz w:val="22"/>
                <w:szCs w:val="22"/>
              </w:rPr>
              <w:t xml:space="preserve"> </w:t>
            </w:r>
            <w:r w:rsidR="00650C72" w:rsidRPr="008825C4">
              <w:rPr>
                <w:sz w:val="22"/>
                <w:szCs w:val="22"/>
              </w:rPr>
              <w:t>___</w:t>
            </w:r>
            <w:r w:rsidR="008825C4" w:rsidRPr="008825C4">
              <w:rPr>
                <w:sz w:val="22"/>
                <w:szCs w:val="22"/>
              </w:rPr>
              <w:t>01</w:t>
            </w:r>
            <w:r w:rsidR="00650C72" w:rsidRPr="008825C4">
              <w:rPr>
                <w:sz w:val="22"/>
                <w:szCs w:val="22"/>
              </w:rPr>
              <w:t>_____</w:t>
            </w:r>
            <w:r w:rsidRPr="008825C4">
              <w:rPr>
                <w:sz w:val="22"/>
                <w:szCs w:val="22"/>
              </w:rPr>
              <w:t xml:space="preserve"> 20</w:t>
            </w:r>
            <w:r w:rsidR="00CE4294" w:rsidRPr="008825C4">
              <w:rPr>
                <w:sz w:val="22"/>
                <w:szCs w:val="22"/>
              </w:rPr>
              <w:t>2</w:t>
            </w:r>
            <w:r w:rsidR="008825C4" w:rsidRPr="008825C4">
              <w:rPr>
                <w:sz w:val="22"/>
                <w:szCs w:val="22"/>
              </w:rPr>
              <w:t>2</w:t>
            </w:r>
            <w:r w:rsidRPr="008825C4">
              <w:rPr>
                <w:sz w:val="22"/>
                <w:szCs w:val="22"/>
              </w:rPr>
              <w:t xml:space="preserve"> г. №</w:t>
            </w:r>
            <w:r w:rsidR="005003F4" w:rsidRPr="008825C4">
              <w:rPr>
                <w:sz w:val="22"/>
                <w:szCs w:val="22"/>
              </w:rPr>
              <w:t>__</w:t>
            </w:r>
            <w:r w:rsidR="00960032">
              <w:rPr>
                <w:sz w:val="22"/>
                <w:szCs w:val="22"/>
              </w:rPr>
              <w:t>34</w:t>
            </w:r>
            <w:r w:rsidR="005003F4" w:rsidRPr="008825C4">
              <w:rPr>
                <w:sz w:val="22"/>
                <w:szCs w:val="22"/>
              </w:rPr>
              <w:t>___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3EDCC" w14:textId="77777777" w:rsidR="003F03D2" w:rsidRPr="008825C4" w:rsidRDefault="003F03D2" w:rsidP="008825C4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3F03D2" w:rsidRPr="008825C4" w14:paraId="25158BFB" w14:textId="77777777" w:rsidTr="003968DE">
        <w:trPr>
          <w:trHeight w:val="28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9BC7" w14:textId="77777777" w:rsidR="003F03D2" w:rsidRPr="008825C4" w:rsidRDefault="003F03D2" w:rsidP="003F03D2">
            <w:pPr>
              <w:rPr>
                <w:sz w:val="22"/>
                <w:szCs w:val="22"/>
              </w:rPr>
            </w:pPr>
            <w:r w:rsidRPr="008825C4">
              <w:rPr>
                <w:sz w:val="22"/>
                <w:szCs w:val="22"/>
              </w:rPr>
              <w:t>с. Жирятино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FDD9B" w14:textId="77777777" w:rsidR="003F03D2" w:rsidRPr="008825C4" w:rsidRDefault="003F03D2" w:rsidP="008825C4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3F03D2" w:rsidRPr="008825C4" w14:paraId="08B6F266" w14:textId="77777777" w:rsidTr="003968DE">
        <w:trPr>
          <w:trHeight w:val="28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7F2BA" w14:textId="77777777" w:rsidR="003F03D2" w:rsidRPr="008825C4" w:rsidRDefault="003F03D2" w:rsidP="008825C4">
            <w:pPr>
              <w:ind w:left="-7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79B8B" w14:textId="77777777" w:rsidR="003F03D2" w:rsidRPr="008825C4" w:rsidRDefault="003F03D2" w:rsidP="008825C4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3F03D2" w:rsidRPr="008825C4" w14:paraId="6C07A0C0" w14:textId="77777777" w:rsidTr="003968DE">
        <w:trPr>
          <w:gridAfter w:val="1"/>
          <w:wAfter w:w="142" w:type="dxa"/>
          <w:trHeight w:val="28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6D7DF0CB" w14:textId="492A17B4" w:rsidR="003F03D2" w:rsidRPr="008825C4" w:rsidRDefault="0006286E" w:rsidP="00DF60E1">
            <w:pPr>
              <w:ind w:right="-121"/>
              <w:jc w:val="both"/>
              <w:rPr>
                <w:sz w:val="22"/>
                <w:szCs w:val="22"/>
              </w:rPr>
            </w:pPr>
            <w:r w:rsidRPr="008825C4">
              <w:rPr>
                <w:b/>
                <w:i/>
                <w:sz w:val="22"/>
                <w:szCs w:val="22"/>
              </w:rPr>
              <w:t>О внесении изменений в постановление администрации района №</w:t>
            </w:r>
            <w:r w:rsidR="008825C4" w:rsidRPr="008825C4">
              <w:rPr>
                <w:b/>
                <w:i/>
                <w:sz w:val="22"/>
                <w:szCs w:val="22"/>
              </w:rPr>
              <w:t>12</w:t>
            </w:r>
            <w:r w:rsidRPr="008825C4">
              <w:rPr>
                <w:b/>
                <w:i/>
                <w:sz w:val="22"/>
                <w:szCs w:val="22"/>
              </w:rPr>
              <w:t xml:space="preserve"> от </w:t>
            </w:r>
            <w:r w:rsidR="008825C4" w:rsidRPr="008825C4">
              <w:rPr>
                <w:b/>
                <w:i/>
                <w:sz w:val="22"/>
                <w:szCs w:val="22"/>
              </w:rPr>
              <w:t>17.01.2022</w:t>
            </w:r>
            <w:r w:rsidRPr="008825C4">
              <w:rPr>
                <w:b/>
                <w:i/>
                <w:sz w:val="22"/>
                <w:szCs w:val="22"/>
              </w:rPr>
              <w:t>г. «</w:t>
            </w:r>
            <w:r w:rsidR="004479BA" w:rsidRPr="008825C4">
              <w:rPr>
                <w:b/>
                <w:i/>
                <w:sz w:val="22"/>
                <w:szCs w:val="22"/>
              </w:rPr>
              <w:t>Об утверждении схемы расположения границ земельного участка</w:t>
            </w:r>
            <w:r w:rsidR="00D0649A" w:rsidRPr="008825C4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8F5D" w14:textId="77777777" w:rsidR="003F03D2" w:rsidRPr="008825C4" w:rsidRDefault="003F03D2" w:rsidP="008825C4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7BAEC7E7" w14:textId="77777777" w:rsidR="00934029" w:rsidRPr="008825C4" w:rsidRDefault="00934029" w:rsidP="00934029">
      <w:pPr>
        <w:rPr>
          <w:sz w:val="22"/>
          <w:szCs w:val="22"/>
        </w:rPr>
      </w:pPr>
    </w:p>
    <w:p w14:paraId="7B37E752" w14:textId="6213DB71" w:rsidR="00DF60E1" w:rsidRPr="008825C4" w:rsidRDefault="00DF60E1" w:rsidP="00DF60E1">
      <w:pPr>
        <w:pStyle w:val="31"/>
        <w:ind w:firstLine="709"/>
        <w:rPr>
          <w:sz w:val="22"/>
          <w:szCs w:val="22"/>
        </w:rPr>
      </w:pPr>
      <w:r w:rsidRPr="008825C4">
        <w:rPr>
          <w:sz w:val="22"/>
          <w:szCs w:val="22"/>
        </w:rPr>
        <w:t>Рассмотрев схему расположения земельного участка в кадастровом квартале, в соответствии со ст. 11.10 Земельного кодекса РФ,  Федерального закона №137 от 25.10.2001 года «О введении в действие Земельного кодекса РФ», Приказа Федеральной службы государственной регистрации, кадастра и картографии №П/0</w:t>
      </w:r>
      <w:r w:rsidR="008825C4" w:rsidRPr="008825C4">
        <w:rPr>
          <w:sz w:val="22"/>
          <w:szCs w:val="22"/>
        </w:rPr>
        <w:t>412</w:t>
      </w:r>
      <w:r w:rsidRPr="008825C4">
        <w:rPr>
          <w:sz w:val="22"/>
          <w:szCs w:val="22"/>
        </w:rPr>
        <w:t xml:space="preserve"> от </w:t>
      </w:r>
      <w:r w:rsidR="008825C4" w:rsidRPr="008825C4">
        <w:rPr>
          <w:sz w:val="22"/>
          <w:szCs w:val="22"/>
        </w:rPr>
        <w:t>10</w:t>
      </w:r>
      <w:r w:rsidRPr="008825C4">
        <w:rPr>
          <w:sz w:val="22"/>
          <w:szCs w:val="22"/>
        </w:rPr>
        <w:t xml:space="preserve"> </w:t>
      </w:r>
      <w:r w:rsidR="008825C4" w:rsidRPr="008825C4">
        <w:rPr>
          <w:sz w:val="22"/>
          <w:szCs w:val="22"/>
        </w:rPr>
        <w:t>ноября</w:t>
      </w:r>
      <w:r w:rsidRPr="008825C4">
        <w:rPr>
          <w:sz w:val="22"/>
          <w:szCs w:val="22"/>
        </w:rPr>
        <w:t xml:space="preserve"> 2020 года «Об утверждении </w:t>
      </w:r>
      <w:r w:rsidR="008825C4" w:rsidRPr="008825C4">
        <w:rPr>
          <w:sz w:val="22"/>
          <w:szCs w:val="22"/>
        </w:rPr>
        <w:t>классификатора видов разрешенного использования земельных участков</w:t>
      </w:r>
      <w:r w:rsidRPr="008825C4">
        <w:rPr>
          <w:sz w:val="22"/>
          <w:szCs w:val="22"/>
        </w:rPr>
        <w:t xml:space="preserve">»,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</w:t>
      </w:r>
      <w:proofErr w:type="spellStart"/>
      <w:r w:rsidRPr="008825C4">
        <w:rPr>
          <w:sz w:val="22"/>
          <w:szCs w:val="22"/>
        </w:rPr>
        <w:t>допол</w:t>
      </w:r>
      <w:proofErr w:type="spellEnd"/>
      <w:r w:rsidRPr="008825C4">
        <w:rPr>
          <w:sz w:val="22"/>
          <w:szCs w:val="22"/>
        </w:rPr>
        <w:t>.).</w:t>
      </w:r>
    </w:p>
    <w:p w14:paraId="2AB21F1D" w14:textId="77777777" w:rsidR="00934029" w:rsidRPr="008825C4" w:rsidRDefault="00934029" w:rsidP="00CF45EA">
      <w:pPr>
        <w:pStyle w:val="31"/>
        <w:rPr>
          <w:sz w:val="22"/>
          <w:szCs w:val="22"/>
        </w:rPr>
      </w:pPr>
    </w:p>
    <w:p w14:paraId="0E606BC9" w14:textId="77777777" w:rsidR="00934029" w:rsidRPr="008825C4" w:rsidRDefault="00934029" w:rsidP="00DF60E1">
      <w:pPr>
        <w:pStyle w:val="a3"/>
        <w:ind w:firstLine="708"/>
        <w:rPr>
          <w:b/>
          <w:sz w:val="22"/>
          <w:szCs w:val="22"/>
        </w:rPr>
      </w:pPr>
      <w:r w:rsidRPr="008825C4">
        <w:rPr>
          <w:b/>
          <w:sz w:val="22"/>
          <w:szCs w:val="22"/>
        </w:rPr>
        <w:t>ПОСТАНОВЛЯЮ:</w:t>
      </w:r>
    </w:p>
    <w:p w14:paraId="2413C61A" w14:textId="09AF53CD" w:rsidR="007C6870" w:rsidRPr="008825C4" w:rsidRDefault="007C6870" w:rsidP="00DF60E1">
      <w:pPr>
        <w:pStyle w:val="31"/>
        <w:tabs>
          <w:tab w:val="left" w:pos="0"/>
          <w:tab w:val="left" w:pos="1004"/>
        </w:tabs>
        <w:rPr>
          <w:sz w:val="22"/>
          <w:szCs w:val="22"/>
        </w:rPr>
      </w:pPr>
      <w:r w:rsidRPr="008825C4">
        <w:rPr>
          <w:sz w:val="22"/>
          <w:szCs w:val="22"/>
        </w:rPr>
        <w:t>1. Внести изменения в постановление администрации района №</w:t>
      </w:r>
      <w:r w:rsidR="008825C4" w:rsidRPr="008825C4">
        <w:rPr>
          <w:sz w:val="22"/>
          <w:szCs w:val="22"/>
        </w:rPr>
        <w:t>12</w:t>
      </w:r>
      <w:r w:rsidRPr="008825C4">
        <w:rPr>
          <w:sz w:val="22"/>
          <w:szCs w:val="22"/>
        </w:rPr>
        <w:t xml:space="preserve"> от </w:t>
      </w:r>
      <w:r w:rsidR="008825C4" w:rsidRPr="008825C4">
        <w:rPr>
          <w:sz w:val="22"/>
          <w:szCs w:val="22"/>
        </w:rPr>
        <w:t>17.01.2022</w:t>
      </w:r>
      <w:r w:rsidRPr="008825C4">
        <w:rPr>
          <w:sz w:val="22"/>
          <w:szCs w:val="22"/>
        </w:rPr>
        <w:t xml:space="preserve"> года «</w:t>
      </w:r>
      <w:r w:rsidR="003968DE" w:rsidRPr="008825C4">
        <w:rPr>
          <w:sz w:val="22"/>
          <w:szCs w:val="22"/>
        </w:rPr>
        <w:t xml:space="preserve">Об </w:t>
      </w:r>
      <w:r w:rsidR="004479BA" w:rsidRPr="008825C4">
        <w:rPr>
          <w:sz w:val="22"/>
          <w:szCs w:val="22"/>
        </w:rPr>
        <w:t>утверждении схемы расположения границ земельного участка</w:t>
      </w:r>
      <w:r w:rsidRPr="008825C4">
        <w:rPr>
          <w:sz w:val="22"/>
          <w:szCs w:val="22"/>
        </w:rPr>
        <w:t xml:space="preserve">», пункт </w:t>
      </w:r>
      <w:r w:rsidR="004479BA" w:rsidRPr="008825C4">
        <w:rPr>
          <w:sz w:val="22"/>
          <w:szCs w:val="22"/>
        </w:rPr>
        <w:t>1</w:t>
      </w:r>
      <w:r w:rsidR="00E60987" w:rsidRPr="008825C4">
        <w:rPr>
          <w:sz w:val="22"/>
          <w:szCs w:val="22"/>
        </w:rPr>
        <w:t xml:space="preserve"> изложить</w:t>
      </w:r>
      <w:r w:rsidRPr="008825C4">
        <w:rPr>
          <w:sz w:val="22"/>
          <w:szCs w:val="22"/>
        </w:rPr>
        <w:t xml:space="preserve"> в новой редакции:</w:t>
      </w:r>
    </w:p>
    <w:p w14:paraId="25A3A33F" w14:textId="700EA562" w:rsidR="00DF60E1" w:rsidRPr="008825C4" w:rsidRDefault="007C6870" w:rsidP="00DF60E1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</w:rPr>
      </w:pPr>
      <w:r w:rsidRPr="008825C4">
        <w:rPr>
          <w:sz w:val="22"/>
        </w:rPr>
        <w:t>- «</w:t>
      </w:r>
      <w:r w:rsidR="00DF60E1" w:rsidRPr="008825C4">
        <w:rPr>
          <w:sz w:val="22"/>
        </w:rPr>
        <w:t xml:space="preserve">Утвердить схему расположения границ земельного участка, из категории земли: </w:t>
      </w:r>
      <w:r w:rsidR="008825C4" w:rsidRPr="008825C4">
        <w:rPr>
          <w:rFonts w:cs="Times New Roman"/>
          <w:sz w:val="22"/>
        </w:rPr>
        <w:t xml:space="preserve">: </w:t>
      </w:r>
      <w:r w:rsidR="008825C4" w:rsidRPr="008825C4">
        <w:rPr>
          <w:rFonts w:cs="Times New Roman"/>
          <w:color w:val="000000"/>
          <w:sz w:val="22"/>
        </w:rPr>
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8825C4" w:rsidRPr="008825C4">
        <w:rPr>
          <w:sz w:val="22"/>
        </w:rPr>
        <w:t xml:space="preserve"> общей площадью 445 (четыреста сорок пять) кв.м, </w:t>
      </w:r>
      <w:r w:rsidR="00DF60E1" w:rsidRPr="008825C4">
        <w:rPr>
          <w:sz w:val="22"/>
        </w:rPr>
        <w:t xml:space="preserve">с разрешенным использованием: </w:t>
      </w:r>
      <w:r w:rsidR="008825C4" w:rsidRPr="008825C4">
        <w:rPr>
          <w:sz w:val="22"/>
        </w:rPr>
        <w:t>размещение автомобильных дорог</w:t>
      </w:r>
      <w:r w:rsidR="00DF60E1" w:rsidRPr="008825C4">
        <w:rPr>
          <w:sz w:val="22"/>
        </w:rPr>
        <w:t>, местоположение: Российская Федерация, Брянская область, Жирятинский муниципальный район, Жирятинское сельское поселение.</w:t>
      </w:r>
    </w:p>
    <w:p w14:paraId="11BA6C86" w14:textId="77777777" w:rsidR="00690496" w:rsidRPr="008825C4" w:rsidRDefault="00DF60E1" w:rsidP="00DF60E1">
      <w:pPr>
        <w:pStyle w:val="aa"/>
        <w:autoSpaceDE w:val="0"/>
        <w:autoSpaceDN w:val="0"/>
        <w:adjustRightInd w:val="0"/>
        <w:ind w:left="0" w:firstLine="284"/>
        <w:rPr>
          <w:sz w:val="22"/>
        </w:rPr>
      </w:pPr>
      <w:r w:rsidRPr="008825C4">
        <w:rPr>
          <w:sz w:val="22"/>
        </w:rPr>
        <w:t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пользования и земельные участки, предназначенные для размещения линейных объектов и (или) занятые линейными объектами».</w:t>
      </w:r>
    </w:p>
    <w:p w14:paraId="37E212D8" w14:textId="52C64CDE" w:rsidR="000164CF" w:rsidRPr="008825C4" w:rsidRDefault="000164CF" w:rsidP="00DF60E1">
      <w:pPr>
        <w:pStyle w:val="31"/>
        <w:tabs>
          <w:tab w:val="left" w:pos="0"/>
          <w:tab w:val="left" w:pos="1004"/>
        </w:tabs>
        <w:rPr>
          <w:sz w:val="22"/>
          <w:szCs w:val="22"/>
        </w:rPr>
      </w:pPr>
      <w:r w:rsidRPr="008825C4">
        <w:rPr>
          <w:sz w:val="22"/>
          <w:szCs w:val="22"/>
        </w:rPr>
        <w:t xml:space="preserve">2. Контроль за исполнением данного постановления </w:t>
      </w:r>
      <w:r w:rsidR="008825C4" w:rsidRPr="008825C4">
        <w:rPr>
          <w:sz w:val="22"/>
          <w:szCs w:val="22"/>
        </w:rPr>
        <w:t>возложить на заместителя главы администрации района Маркину Т.И</w:t>
      </w:r>
      <w:r w:rsidR="00DF60E1" w:rsidRPr="008825C4">
        <w:rPr>
          <w:sz w:val="22"/>
          <w:szCs w:val="22"/>
        </w:rPr>
        <w:t>.</w:t>
      </w:r>
    </w:p>
    <w:p w14:paraId="543BF833" w14:textId="77777777" w:rsidR="007B5FF1" w:rsidRPr="008825C4" w:rsidRDefault="007B5FF1" w:rsidP="007B0F31">
      <w:pPr>
        <w:jc w:val="both"/>
        <w:rPr>
          <w:sz w:val="22"/>
          <w:szCs w:val="22"/>
        </w:rPr>
      </w:pPr>
    </w:p>
    <w:p w14:paraId="1BAD8F8D" w14:textId="1C7FBB9D" w:rsidR="007B0F31" w:rsidRPr="008825C4" w:rsidRDefault="007B5FF1" w:rsidP="007B0F31">
      <w:pPr>
        <w:tabs>
          <w:tab w:val="left" w:pos="6642"/>
        </w:tabs>
        <w:jc w:val="both"/>
        <w:rPr>
          <w:sz w:val="22"/>
          <w:szCs w:val="22"/>
        </w:rPr>
      </w:pPr>
      <w:r w:rsidRPr="008825C4">
        <w:rPr>
          <w:sz w:val="22"/>
          <w:szCs w:val="22"/>
        </w:rPr>
        <w:t>Г</w:t>
      </w:r>
      <w:r w:rsidR="007B0F31" w:rsidRPr="008825C4">
        <w:rPr>
          <w:sz w:val="22"/>
          <w:szCs w:val="22"/>
        </w:rPr>
        <w:t>лав</w:t>
      </w:r>
      <w:r w:rsidRPr="008825C4">
        <w:rPr>
          <w:sz w:val="22"/>
          <w:szCs w:val="22"/>
        </w:rPr>
        <w:t>а</w:t>
      </w:r>
      <w:r w:rsidR="007B0F31" w:rsidRPr="008825C4">
        <w:rPr>
          <w:sz w:val="22"/>
          <w:szCs w:val="22"/>
        </w:rPr>
        <w:t xml:space="preserve"> </w:t>
      </w:r>
      <w:r w:rsidR="00D07A22" w:rsidRPr="008825C4">
        <w:rPr>
          <w:sz w:val="22"/>
          <w:szCs w:val="22"/>
        </w:rPr>
        <w:t>администрации района</w:t>
      </w:r>
      <w:r w:rsidR="007B0F31" w:rsidRPr="008825C4">
        <w:rPr>
          <w:sz w:val="22"/>
          <w:szCs w:val="22"/>
        </w:rPr>
        <w:tab/>
      </w:r>
      <w:r w:rsidR="007B0F31" w:rsidRPr="008825C4">
        <w:rPr>
          <w:sz w:val="22"/>
          <w:szCs w:val="22"/>
        </w:rPr>
        <w:tab/>
      </w:r>
      <w:r w:rsidR="00EE237E" w:rsidRPr="008825C4">
        <w:rPr>
          <w:sz w:val="22"/>
          <w:szCs w:val="22"/>
        </w:rPr>
        <w:t xml:space="preserve">         </w:t>
      </w:r>
      <w:r w:rsidRPr="008825C4">
        <w:rPr>
          <w:sz w:val="22"/>
          <w:szCs w:val="22"/>
        </w:rPr>
        <w:t>Л.А. А</w:t>
      </w:r>
      <w:r w:rsidR="000234C4" w:rsidRPr="008825C4">
        <w:rPr>
          <w:sz w:val="22"/>
          <w:szCs w:val="22"/>
        </w:rPr>
        <w:t>нтюхов</w:t>
      </w:r>
    </w:p>
    <w:p w14:paraId="6B4D3D24" w14:textId="0D2F7662" w:rsidR="008825C4" w:rsidRDefault="008825C4" w:rsidP="007B0F31">
      <w:pPr>
        <w:tabs>
          <w:tab w:val="left" w:pos="6642"/>
        </w:tabs>
        <w:jc w:val="both"/>
      </w:pPr>
    </w:p>
    <w:p w14:paraId="6C68D196" w14:textId="77777777" w:rsidR="00F5698D" w:rsidRDefault="00F5698D" w:rsidP="007B0F31">
      <w:pPr>
        <w:jc w:val="both"/>
        <w:rPr>
          <w:sz w:val="20"/>
          <w:szCs w:val="20"/>
        </w:rPr>
      </w:pPr>
      <w:bookmarkStart w:id="0" w:name="_GoBack"/>
      <w:bookmarkEnd w:id="0"/>
    </w:p>
    <w:p w14:paraId="0C3D5EA2" w14:textId="77777777" w:rsidR="00DF60E1" w:rsidRDefault="00DF60E1" w:rsidP="007B0F31">
      <w:pPr>
        <w:jc w:val="both"/>
        <w:rPr>
          <w:sz w:val="20"/>
          <w:szCs w:val="20"/>
        </w:rPr>
      </w:pPr>
    </w:p>
    <w:sectPr w:rsidR="00DF60E1" w:rsidSect="0099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2537" w14:textId="77777777" w:rsidR="00FA0C88" w:rsidRDefault="00FA0C88" w:rsidP="008F4769">
      <w:r>
        <w:separator/>
      </w:r>
    </w:p>
  </w:endnote>
  <w:endnote w:type="continuationSeparator" w:id="0">
    <w:p w14:paraId="1F2FA15A" w14:textId="77777777" w:rsidR="00FA0C88" w:rsidRDefault="00FA0C8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5EDC" w14:textId="77777777" w:rsidR="00FA0C88" w:rsidRDefault="00FA0C88" w:rsidP="008F4769">
      <w:r>
        <w:separator/>
      </w:r>
    </w:p>
  </w:footnote>
  <w:footnote w:type="continuationSeparator" w:id="0">
    <w:p w14:paraId="1E3919C0" w14:textId="77777777" w:rsidR="00FA0C88" w:rsidRDefault="00FA0C8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34C4"/>
    <w:rsid w:val="00041406"/>
    <w:rsid w:val="00044C43"/>
    <w:rsid w:val="00046988"/>
    <w:rsid w:val="0005252B"/>
    <w:rsid w:val="00053A3E"/>
    <w:rsid w:val="000544FD"/>
    <w:rsid w:val="00062534"/>
    <w:rsid w:val="0006286E"/>
    <w:rsid w:val="0006530E"/>
    <w:rsid w:val="00065BFD"/>
    <w:rsid w:val="00084A35"/>
    <w:rsid w:val="00087833"/>
    <w:rsid w:val="0009419B"/>
    <w:rsid w:val="00094488"/>
    <w:rsid w:val="00097B4C"/>
    <w:rsid w:val="000C2725"/>
    <w:rsid w:val="000C37F8"/>
    <w:rsid w:val="000C7474"/>
    <w:rsid w:val="000E3836"/>
    <w:rsid w:val="001016C8"/>
    <w:rsid w:val="0010441A"/>
    <w:rsid w:val="00115263"/>
    <w:rsid w:val="00126757"/>
    <w:rsid w:val="00143EF9"/>
    <w:rsid w:val="00150459"/>
    <w:rsid w:val="00153EEE"/>
    <w:rsid w:val="00155594"/>
    <w:rsid w:val="001622E7"/>
    <w:rsid w:val="00163AB6"/>
    <w:rsid w:val="001774D3"/>
    <w:rsid w:val="00180328"/>
    <w:rsid w:val="0018157D"/>
    <w:rsid w:val="00193A7A"/>
    <w:rsid w:val="001A4EB2"/>
    <w:rsid w:val="001B3E5A"/>
    <w:rsid w:val="001D3463"/>
    <w:rsid w:val="001E0DBB"/>
    <w:rsid w:val="001F2C6C"/>
    <w:rsid w:val="00211BCD"/>
    <w:rsid w:val="00231635"/>
    <w:rsid w:val="002329EF"/>
    <w:rsid w:val="00243A40"/>
    <w:rsid w:val="00252949"/>
    <w:rsid w:val="00257965"/>
    <w:rsid w:val="00260CAA"/>
    <w:rsid w:val="00271C80"/>
    <w:rsid w:val="0028147B"/>
    <w:rsid w:val="00286AC8"/>
    <w:rsid w:val="00291DEE"/>
    <w:rsid w:val="002A04A1"/>
    <w:rsid w:val="002A4776"/>
    <w:rsid w:val="002B0432"/>
    <w:rsid w:val="002C4FAE"/>
    <w:rsid w:val="002D351C"/>
    <w:rsid w:val="002D5EE6"/>
    <w:rsid w:val="002D62E7"/>
    <w:rsid w:val="002E43FD"/>
    <w:rsid w:val="00301A91"/>
    <w:rsid w:val="00302AFF"/>
    <w:rsid w:val="00316390"/>
    <w:rsid w:val="0031664D"/>
    <w:rsid w:val="00325397"/>
    <w:rsid w:val="0033701F"/>
    <w:rsid w:val="00342C8A"/>
    <w:rsid w:val="00361F09"/>
    <w:rsid w:val="00372F94"/>
    <w:rsid w:val="003740B8"/>
    <w:rsid w:val="00377A35"/>
    <w:rsid w:val="00381CE5"/>
    <w:rsid w:val="003836D6"/>
    <w:rsid w:val="003968DE"/>
    <w:rsid w:val="003B506A"/>
    <w:rsid w:val="003B5BDC"/>
    <w:rsid w:val="003C171C"/>
    <w:rsid w:val="003C2E04"/>
    <w:rsid w:val="003C3B85"/>
    <w:rsid w:val="003C44BD"/>
    <w:rsid w:val="003E1671"/>
    <w:rsid w:val="003E32EB"/>
    <w:rsid w:val="003F03D2"/>
    <w:rsid w:val="003F6822"/>
    <w:rsid w:val="004479BA"/>
    <w:rsid w:val="00453FD6"/>
    <w:rsid w:val="004619EF"/>
    <w:rsid w:val="0047394A"/>
    <w:rsid w:val="00476502"/>
    <w:rsid w:val="004872DD"/>
    <w:rsid w:val="00493D28"/>
    <w:rsid w:val="004A6FAD"/>
    <w:rsid w:val="004B60FF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4ECF"/>
    <w:rsid w:val="0053349A"/>
    <w:rsid w:val="00545A09"/>
    <w:rsid w:val="0055692F"/>
    <w:rsid w:val="00561557"/>
    <w:rsid w:val="00561AC0"/>
    <w:rsid w:val="00565C7E"/>
    <w:rsid w:val="00566FA0"/>
    <w:rsid w:val="00570BCA"/>
    <w:rsid w:val="00574130"/>
    <w:rsid w:val="00576F4D"/>
    <w:rsid w:val="00582922"/>
    <w:rsid w:val="00582E39"/>
    <w:rsid w:val="0059296B"/>
    <w:rsid w:val="00596F5F"/>
    <w:rsid w:val="005A3F6A"/>
    <w:rsid w:val="005B0A4D"/>
    <w:rsid w:val="005B1F7C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73262"/>
    <w:rsid w:val="00677440"/>
    <w:rsid w:val="00680AAE"/>
    <w:rsid w:val="00690496"/>
    <w:rsid w:val="006977F0"/>
    <w:rsid w:val="00697A95"/>
    <w:rsid w:val="00697DE5"/>
    <w:rsid w:val="006B1C5B"/>
    <w:rsid w:val="006E6DE2"/>
    <w:rsid w:val="006F246B"/>
    <w:rsid w:val="006F521D"/>
    <w:rsid w:val="006F75BF"/>
    <w:rsid w:val="007025E5"/>
    <w:rsid w:val="007114A4"/>
    <w:rsid w:val="00720BDA"/>
    <w:rsid w:val="007371B0"/>
    <w:rsid w:val="0074244A"/>
    <w:rsid w:val="007445BE"/>
    <w:rsid w:val="00752E7B"/>
    <w:rsid w:val="00767BAC"/>
    <w:rsid w:val="00771D9F"/>
    <w:rsid w:val="007771A1"/>
    <w:rsid w:val="00780F64"/>
    <w:rsid w:val="00792D7D"/>
    <w:rsid w:val="007A3721"/>
    <w:rsid w:val="007B0F31"/>
    <w:rsid w:val="007B1564"/>
    <w:rsid w:val="007B5FF1"/>
    <w:rsid w:val="007C08CC"/>
    <w:rsid w:val="007C506A"/>
    <w:rsid w:val="007C6870"/>
    <w:rsid w:val="007D2748"/>
    <w:rsid w:val="007D3952"/>
    <w:rsid w:val="007E2EFC"/>
    <w:rsid w:val="00815FA4"/>
    <w:rsid w:val="00821179"/>
    <w:rsid w:val="00824E18"/>
    <w:rsid w:val="00825D72"/>
    <w:rsid w:val="0084024B"/>
    <w:rsid w:val="0084387A"/>
    <w:rsid w:val="0084576A"/>
    <w:rsid w:val="00845EB1"/>
    <w:rsid w:val="00846BCA"/>
    <w:rsid w:val="00852AFF"/>
    <w:rsid w:val="008575E2"/>
    <w:rsid w:val="00877103"/>
    <w:rsid w:val="008825C4"/>
    <w:rsid w:val="008932AB"/>
    <w:rsid w:val="008B3028"/>
    <w:rsid w:val="008C7E60"/>
    <w:rsid w:val="008D5DC9"/>
    <w:rsid w:val="008E12B8"/>
    <w:rsid w:val="008E13D9"/>
    <w:rsid w:val="008E222B"/>
    <w:rsid w:val="008E2CBA"/>
    <w:rsid w:val="008F065E"/>
    <w:rsid w:val="008F1163"/>
    <w:rsid w:val="008F31A7"/>
    <w:rsid w:val="008F4769"/>
    <w:rsid w:val="008F654A"/>
    <w:rsid w:val="008F7280"/>
    <w:rsid w:val="00907E77"/>
    <w:rsid w:val="00934029"/>
    <w:rsid w:val="00941EE1"/>
    <w:rsid w:val="00944ED5"/>
    <w:rsid w:val="00960032"/>
    <w:rsid w:val="00962A22"/>
    <w:rsid w:val="0096560A"/>
    <w:rsid w:val="00966730"/>
    <w:rsid w:val="009702B7"/>
    <w:rsid w:val="0099700F"/>
    <w:rsid w:val="009A2135"/>
    <w:rsid w:val="009A3657"/>
    <w:rsid w:val="009A5B14"/>
    <w:rsid w:val="009B42CB"/>
    <w:rsid w:val="009B588E"/>
    <w:rsid w:val="009B5F83"/>
    <w:rsid w:val="009C2F6A"/>
    <w:rsid w:val="009C30BD"/>
    <w:rsid w:val="009D187A"/>
    <w:rsid w:val="009D4E7F"/>
    <w:rsid w:val="009E035F"/>
    <w:rsid w:val="009E0EE5"/>
    <w:rsid w:val="009E48F0"/>
    <w:rsid w:val="00A10AFD"/>
    <w:rsid w:val="00A177FA"/>
    <w:rsid w:val="00A23724"/>
    <w:rsid w:val="00A30A3F"/>
    <w:rsid w:val="00A36526"/>
    <w:rsid w:val="00A70DB1"/>
    <w:rsid w:val="00A82334"/>
    <w:rsid w:val="00A86C8F"/>
    <w:rsid w:val="00A9694C"/>
    <w:rsid w:val="00A977E4"/>
    <w:rsid w:val="00AC019F"/>
    <w:rsid w:val="00AC5D75"/>
    <w:rsid w:val="00AE7CF7"/>
    <w:rsid w:val="00AF35B7"/>
    <w:rsid w:val="00B00357"/>
    <w:rsid w:val="00B10A10"/>
    <w:rsid w:val="00B17706"/>
    <w:rsid w:val="00B23716"/>
    <w:rsid w:val="00B32528"/>
    <w:rsid w:val="00B35D6B"/>
    <w:rsid w:val="00B4438F"/>
    <w:rsid w:val="00B46194"/>
    <w:rsid w:val="00B85AD5"/>
    <w:rsid w:val="00B9174C"/>
    <w:rsid w:val="00B938AB"/>
    <w:rsid w:val="00B94221"/>
    <w:rsid w:val="00BA27A7"/>
    <w:rsid w:val="00BB0F34"/>
    <w:rsid w:val="00BC5992"/>
    <w:rsid w:val="00BD1F93"/>
    <w:rsid w:val="00BD29F9"/>
    <w:rsid w:val="00BD4045"/>
    <w:rsid w:val="00BD6F88"/>
    <w:rsid w:val="00BE368C"/>
    <w:rsid w:val="00BE5A3F"/>
    <w:rsid w:val="00BF2AF6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50566"/>
    <w:rsid w:val="00C63157"/>
    <w:rsid w:val="00C6479C"/>
    <w:rsid w:val="00C76158"/>
    <w:rsid w:val="00C81C0C"/>
    <w:rsid w:val="00C81E7F"/>
    <w:rsid w:val="00C81FAA"/>
    <w:rsid w:val="00C82EC1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294"/>
    <w:rsid w:val="00CF45EA"/>
    <w:rsid w:val="00D0649A"/>
    <w:rsid w:val="00D07A22"/>
    <w:rsid w:val="00D1280C"/>
    <w:rsid w:val="00D22FEA"/>
    <w:rsid w:val="00D3186B"/>
    <w:rsid w:val="00D329C3"/>
    <w:rsid w:val="00D61F6A"/>
    <w:rsid w:val="00D73A4D"/>
    <w:rsid w:val="00DA1F91"/>
    <w:rsid w:val="00DA3557"/>
    <w:rsid w:val="00DC0EAB"/>
    <w:rsid w:val="00DE0E20"/>
    <w:rsid w:val="00DF36BB"/>
    <w:rsid w:val="00DF60E1"/>
    <w:rsid w:val="00E15CFC"/>
    <w:rsid w:val="00E24B16"/>
    <w:rsid w:val="00E25627"/>
    <w:rsid w:val="00E41104"/>
    <w:rsid w:val="00E41B5A"/>
    <w:rsid w:val="00E601FF"/>
    <w:rsid w:val="00E60987"/>
    <w:rsid w:val="00E61AA0"/>
    <w:rsid w:val="00E63B67"/>
    <w:rsid w:val="00E67663"/>
    <w:rsid w:val="00E72A48"/>
    <w:rsid w:val="00E83BDD"/>
    <w:rsid w:val="00E83CE1"/>
    <w:rsid w:val="00E94CE1"/>
    <w:rsid w:val="00E958C8"/>
    <w:rsid w:val="00E96C84"/>
    <w:rsid w:val="00EC0D38"/>
    <w:rsid w:val="00EE10DF"/>
    <w:rsid w:val="00EE237E"/>
    <w:rsid w:val="00EF0F9B"/>
    <w:rsid w:val="00EF23C6"/>
    <w:rsid w:val="00EF671A"/>
    <w:rsid w:val="00F01BA7"/>
    <w:rsid w:val="00F06667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92C93"/>
    <w:rsid w:val="00F965A6"/>
    <w:rsid w:val="00FA0C88"/>
    <w:rsid w:val="00FA3090"/>
    <w:rsid w:val="00FA4412"/>
    <w:rsid w:val="00FA5CFA"/>
    <w:rsid w:val="00FB191E"/>
    <w:rsid w:val="00FB4D5F"/>
    <w:rsid w:val="00FB633A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65B"/>
  <w15:docId w15:val="{63313260-1FB0-4CDC-B5F3-CF29BF0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DF60E1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82C1-7C17-4719-96D9-4EA86E87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80</cp:revision>
  <cp:lastPrinted>2022-01-27T09:32:00Z</cp:lastPrinted>
  <dcterms:created xsi:type="dcterms:W3CDTF">2014-03-21T09:48:00Z</dcterms:created>
  <dcterms:modified xsi:type="dcterms:W3CDTF">2022-02-22T05:35:00Z</dcterms:modified>
</cp:coreProperties>
</file>