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47295" w:rsidRDefault="00947295" w:rsidP="00A1727C">
      <w:pPr>
        <w:pStyle w:val="a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47295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BD74D8" w:rsidRPr="00947295" w:rsidRDefault="00947295" w:rsidP="00947295">
      <w:pPr>
        <w:pStyle w:val="a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BD74D8" w:rsidRPr="00BD74D8">
        <w:rPr>
          <w:rFonts w:ascii="Times New Roman" w:hAnsi="Times New Roman" w:cs="Times New Roman"/>
          <w:sz w:val="32"/>
          <w:szCs w:val="32"/>
        </w:rPr>
        <w:t>АДМИНИСТРАЦИЯ  ЖИРЯТИНСКОГО РАЙОНА</w:t>
      </w:r>
    </w:p>
    <w:p w:rsidR="00BD74D8" w:rsidRPr="00242A5E" w:rsidRDefault="00BD74D8" w:rsidP="00242A5E">
      <w:pPr>
        <w:pStyle w:val="1"/>
        <w:tabs>
          <w:tab w:val="left" w:pos="4820"/>
        </w:tabs>
        <w:ind w:left="0" w:firstLine="0"/>
        <w:jc w:val="center"/>
        <w:rPr>
          <w:rFonts w:cs="Times New Roman"/>
        </w:rPr>
      </w:pPr>
      <w:r w:rsidRPr="00242A5E">
        <w:rPr>
          <w:rFonts w:ascii="Times New Roman" w:hAnsi="Times New Roman" w:cs="Times New Roman"/>
        </w:rPr>
        <w:t>ПОСТАНОВЛЕНИЕ</w:t>
      </w:r>
    </w:p>
    <w:p w:rsidR="00BD74D8" w:rsidRDefault="00BD74D8" w:rsidP="00AD2B06">
      <w:pPr>
        <w:tabs>
          <w:tab w:val="left" w:pos="3150"/>
        </w:tabs>
      </w:pPr>
      <w:r>
        <w:tab/>
      </w:r>
    </w:p>
    <w:p w:rsidR="00BD74D8" w:rsidRPr="008B19E9" w:rsidRDefault="00BD74D8" w:rsidP="00AD2B06">
      <w:pPr>
        <w:tabs>
          <w:tab w:val="left" w:pos="3150"/>
        </w:tabs>
        <w:rPr>
          <w:sz w:val="26"/>
          <w:szCs w:val="26"/>
        </w:rPr>
      </w:pPr>
      <w:r w:rsidRPr="008B19E9">
        <w:rPr>
          <w:sz w:val="26"/>
          <w:szCs w:val="26"/>
        </w:rPr>
        <w:t xml:space="preserve">от </w:t>
      </w:r>
      <w:r w:rsidR="00A1727C">
        <w:rPr>
          <w:sz w:val="26"/>
          <w:szCs w:val="26"/>
        </w:rPr>
        <w:t xml:space="preserve"> </w:t>
      </w:r>
      <w:r w:rsidR="00A21741">
        <w:rPr>
          <w:sz w:val="26"/>
          <w:szCs w:val="26"/>
        </w:rPr>
        <w:t>28</w:t>
      </w:r>
      <w:r w:rsidR="009E0F59">
        <w:rPr>
          <w:sz w:val="26"/>
          <w:szCs w:val="26"/>
        </w:rPr>
        <w:t>.11</w:t>
      </w:r>
      <w:r w:rsidR="00A1727C">
        <w:rPr>
          <w:sz w:val="26"/>
          <w:szCs w:val="26"/>
        </w:rPr>
        <w:t>.</w:t>
      </w:r>
      <w:r w:rsidRPr="008B19E9">
        <w:rPr>
          <w:sz w:val="26"/>
          <w:szCs w:val="26"/>
        </w:rPr>
        <w:t>202</w:t>
      </w:r>
      <w:r w:rsidR="00896D55" w:rsidRPr="008B19E9">
        <w:rPr>
          <w:sz w:val="26"/>
          <w:szCs w:val="26"/>
        </w:rPr>
        <w:t>2</w:t>
      </w:r>
      <w:r w:rsidRPr="008B19E9">
        <w:rPr>
          <w:sz w:val="26"/>
          <w:szCs w:val="26"/>
        </w:rPr>
        <w:t xml:space="preserve"> г. №</w:t>
      </w:r>
      <w:r w:rsidR="00A1727C">
        <w:rPr>
          <w:sz w:val="26"/>
          <w:szCs w:val="26"/>
        </w:rPr>
        <w:t xml:space="preserve"> </w:t>
      </w:r>
      <w:r w:rsidR="00A21741">
        <w:rPr>
          <w:sz w:val="26"/>
          <w:szCs w:val="26"/>
        </w:rPr>
        <w:t>370</w:t>
      </w:r>
    </w:p>
    <w:p w:rsidR="00947295" w:rsidRDefault="00947295" w:rsidP="00947295">
      <w:pPr>
        <w:tabs>
          <w:tab w:val="left" w:pos="5387"/>
        </w:tabs>
        <w:rPr>
          <w:sz w:val="26"/>
          <w:szCs w:val="26"/>
        </w:rPr>
      </w:pPr>
      <w:r>
        <w:rPr>
          <w:sz w:val="26"/>
          <w:szCs w:val="26"/>
        </w:rPr>
        <w:t>с. Жирятино</w:t>
      </w:r>
    </w:p>
    <w:p w:rsidR="00A1727C" w:rsidRPr="008B19E9" w:rsidRDefault="00A1727C" w:rsidP="00947295">
      <w:pPr>
        <w:tabs>
          <w:tab w:val="left" w:pos="5387"/>
        </w:tabs>
        <w:rPr>
          <w:sz w:val="26"/>
          <w:szCs w:val="26"/>
        </w:rPr>
      </w:pPr>
    </w:p>
    <w:p w:rsidR="005A6925" w:rsidRPr="008B19E9" w:rsidRDefault="00A87CFD" w:rsidP="00BB1603">
      <w:pPr>
        <w:pStyle w:val="10"/>
        <w:spacing w:before="0" w:after="0" w:line="160" w:lineRule="atLeast"/>
        <w:ind w:right="3825"/>
        <w:rPr>
          <w:rFonts w:cs="Times New Roman"/>
          <w:sz w:val="26"/>
          <w:szCs w:val="26"/>
        </w:rPr>
      </w:pPr>
      <w:r w:rsidRPr="008B19E9">
        <w:rPr>
          <w:sz w:val="26"/>
          <w:szCs w:val="26"/>
        </w:rPr>
        <w:t xml:space="preserve">Об утверждении </w:t>
      </w:r>
      <w:r w:rsidR="0013402E" w:rsidRPr="008B19E9">
        <w:rPr>
          <w:sz w:val="26"/>
          <w:szCs w:val="26"/>
        </w:rPr>
        <w:t xml:space="preserve"> </w:t>
      </w:r>
      <w:hyperlink r:id="rId7" w:history="1">
        <w:r w:rsidR="0013402E" w:rsidRPr="008B19E9">
          <w:rPr>
            <w:rFonts w:eastAsia="Times New Roman" w:cs="Times New Roman"/>
            <w:color w:val="0000FF"/>
            <w:kern w:val="0"/>
            <w:sz w:val="26"/>
            <w:szCs w:val="26"/>
            <w:lang w:eastAsia="ru-RU" w:bidi="ar-SA"/>
          </w:rPr>
          <w:t>Правил</w:t>
        </w:r>
      </w:hyperlink>
      <w:r w:rsidR="0013402E" w:rsidRPr="008B19E9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EF5378" w:rsidRPr="008B19E9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 </w:t>
      </w:r>
      <w:r w:rsidR="0013402E" w:rsidRPr="008B19E9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определения размера выплат, связанных с командированием на территории Донецкой Народной Республики, Луганской Народной Республики </w:t>
      </w:r>
    </w:p>
    <w:p w:rsidR="00947295" w:rsidRPr="008B19E9" w:rsidRDefault="00947295" w:rsidP="00947295">
      <w:pPr>
        <w:pStyle w:val="ConsPlusNormal"/>
        <w:jc w:val="both"/>
        <w:rPr>
          <w:sz w:val="26"/>
          <w:szCs w:val="26"/>
        </w:rPr>
      </w:pPr>
    </w:p>
    <w:p w:rsidR="00E27703" w:rsidRPr="008B19E9" w:rsidRDefault="00E27703" w:rsidP="00E277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19E9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8" w:tooltip="&quot;Трудовой кодекс Российской Федерации&quot; от 30.12.2001 N 197-ФЗ (ред. от 25.02.2022) (с изм. и доп., вступ. в силу с 01.03.2022) {КонсультантПлюс}">
        <w:r w:rsidRPr="008B19E9">
          <w:rPr>
            <w:rFonts w:ascii="Times New Roman" w:hAnsi="Times New Roman" w:cs="Times New Roman"/>
            <w:color w:val="0000FF"/>
            <w:sz w:val="26"/>
            <w:szCs w:val="26"/>
          </w:rPr>
          <w:t>статьей 168</w:t>
        </w:r>
      </w:hyperlink>
      <w:r w:rsidRPr="008B19E9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</w:t>
      </w:r>
      <w:hyperlink r:id="rId9" w:tooltip="Постановление Правительства РФ от 13.10.2008 N 749 (ред. от 29.07.2015) &quot;Об особенностях направления работников в служебные командировки&quot; (вместе с &quot;Положением об особенностях направления работников в служебные командировки&quot;) {КонсультантПлюс}">
        <w:r w:rsidRPr="008B19E9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8B19E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13.10.2008 N 749 "Об особенностях направления работников в служебные командировки", во исполнение п.</w:t>
      </w:r>
      <w:r w:rsidR="00A65E90">
        <w:rPr>
          <w:rFonts w:ascii="Times New Roman" w:hAnsi="Times New Roman" w:cs="Times New Roman"/>
          <w:sz w:val="26"/>
          <w:szCs w:val="26"/>
        </w:rPr>
        <w:t xml:space="preserve"> 5</w:t>
      </w:r>
      <w:r w:rsidRPr="008B19E9">
        <w:rPr>
          <w:rFonts w:ascii="Times New Roman" w:hAnsi="Times New Roman" w:cs="Times New Roman"/>
          <w:sz w:val="26"/>
          <w:szCs w:val="26"/>
        </w:rPr>
        <w:t xml:space="preserve"> Указа Губернатора Брянской области от 2</w:t>
      </w:r>
      <w:r w:rsidR="00A65E90">
        <w:rPr>
          <w:rFonts w:ascii="Times New Roman" w:hAnsi="Times New Roman" w:cs="Times New Roman"/>
          <w:sz w:val="26"/>
          <w:szCs w:val="26"/>
        </w:rPr>
        <w:t>4</w:t>
      </w:r>
      <w:r w:rsidRPr="008B19E9">
        <w:rPr>
          <w:rFonts w:ascii="Times New Roman" w:hAnsi="Times New Roman" w:cs="Times New Roman"/>
          <w:sz w:val="26"/>
          <w:szCs w:val="26"/>
        </w:rPr>
        <w:t>.</w:t>
      </w:r>
      <w:r w:rsidR="00A65E90">
        <w:rPr>
          <w:rFonts w:ascii="Times New Roman" w:hAnsi="Times New Roman" w:cs="Times New Roman"/>
          <w:sz w:val="26"/>
          <w:szCs w:val="26"/>
        </w:rPr>
        <w:t>1</w:t>
      </w:r>
      <w:r w:rsidRPr="008B19E9">
        <w:rPr>
          <w:rFonts w:ascii="Times New Roman" w:hAnsi="Times New Roman" w:cs="Times New Roman"/>
          <w:sz w:val="26"/>
          <w:szCs w:val="26"/>
        </w:rPr>
        <w:t xml:space="preserve">0.2022 N </w:t>
      </w:r>
      <w:r w:rsidR="00A65E90">
        <w:rPr>
          <w:rFonts w:ascii="Times New Roman" w:hAnsi="Times New Roman" w:cs="Times New Roman"/>
          <w:sz w:val="26"/>
          <w:szCs w:val="26"/>
        </w:rPr>
        <w:t>165</w:t>
      </w:r>
      <w:r w:rsidRPr="008B19E9">
        <w:rPr>
          <w:rFonts w:ascii="Times New Roman" w:hAnsi="Times New Roman" w:cs="Times New Roman"/>
          <w:sz w:val="26"/>
          <w:szCs w:val="26"/>
        </w:rPr>
        <w:t xml:space="preserve"> "Об особенностях командирования </w:t>
      </w:r>
      <w:r w:rsidR="00A65E90">
        <w:rPr>
          <w:rFonts w:ascii="Times New Roman" w:hAnsi="Times New Roman" w:cs="Times New Roman"/>
          <w:sz w:val="26"/>
          <w:szCs w:val="26"/>
        </w:rPr>
        <w:t>лиц, замещающих государственные должности</w:t>
      </w:r>
      <w:r w:rsidR="0003401C">
        <w:rPr>
          <w:rFonts w:ascii="Times New Roman" w:hAnsi="Times New Roman" w:cs="Times New Roman"/>
          <w:sz w:val="26"/>
          <w:szCs w:val="26"/>
        </w:rPr>
        <w:t xml:space="preserve"> Брянской области, </w:t>
      </w:r>
      <w:r w:rsidR="00A65E90">
        <w:rPr>
          <w:rFonts w:ascii="Times New Roman" w:hAnsi="Times New Roman" w:cs="Times New Roman"/>
          <w:sz w:val="26"/>
          <w:szCs w:val="26"/>
        </w:rPr>
        <w:t xml:space="preserve"> </w:t>
      </w:r>
      <w:r w:rsidRPr="008B19E9">
        <w:rPr>
          <w:rFonts w:ascii="Times New Roman" w:hAnsi="Times New Roman" w:cs="Times New Roman"/>
          <w:sz w:val="26"/>
          <w:szCs w:val="26"/>
        </w:rPr>
        <w:t>государственн</w:t>
      </w:r>
      <w:r w:rsidR="0003401C">
        <w:rPr>
          <w:rFonts w:ascii="Times New Roman" w:hAnsi="Times New Roman" w:cs="Times New Roman"/>
          <w:sz w:val="26"/>
          <w:szCs w:val="26"/>
        </w:rPr>
        <w:t>ых</w:t>
      </w:r>
      <w:r w:rsidRPr="008B19E9">
        <w:rPr>
          <w:rFonts w:ascii="Times New Roman" w:hAnsi="Times New Roman" w:cs="Times New Roman"/>
          <w:sz w:val="26"/>
          <w:szCs w:val="26"/>
        </w:rPr>
        <w:t xml:space="preserve"> гражданск</w:t>
      </w:r>
      <w:r w:rsidR="0003401C">
        <w:rPr>
          <w:rFonts w:ascii="Times New Roman" w:hAnsi="Times New Roman" w:cs="Times New Roman"/>
          <w:sz w:val="26"/>
          <w:szCs w:val="26"/>
        </w:rPr>
        <w:t>их</w:t>
      </w:r>
      <w:r w:rsidRPr="008B19E9">
        <w:rPr>
          <w:rFonts w:ascii="Times New Roman" w:hAnsi="Times New Roman" w:cs="Times New Roman"/>
          <w:sz w:val="26"/>
          <w:szCs w:val="26"/>
        </w:rPr>
        <w:t xml:space="preserve"> служащих Брянской области на территории Донецкой Народной Республики, Луганской Народной Республики</w:t>
      </w:r>
      <w:r w:rsidR="0003401C">
        <w:rPr>
          <w:rFonts w:ascii="Times New Roman" w:hAnsi="Times New Roman" w:cs="Times New Roman"/>
          <w:sz w:val="26"/>
          <w:szCs w:val="26"/>
        </w:rPr>
        <w:t>, Запорожской области и Херсонской области</w:t>
      </w:r>
      <w:r w:rsidRPr="008B19E9">
        <w:rPr>
          <w:rFonts w:ascii="Times New Roman" w:hAnsi="Times New Roman" w:cs="Times New Roman"/>
          <w:sz w:val="26"/>
          <w:szCs w:val="26"/>
        </w:rPr>
        <w:t xml:space="preserve"> " </w:t>
      </w:r>
    </w:p>
    <w:p w:rsidR="00947295" w:rsidRPr="00BB1603" w:rsidRDefault="006F62D1" w:rsidP="008737CB">
      <w:pPr>
        <w:pStyle w:val="a1"/>
        <w:ind w:firstLine="0"/>
        <w:rPr>
          <w:rFonts w:cs="Times New Roman"/>
          <w:b/>
          <w:sz w:val="26"/>
          <w:szCs w:val="26"/>
        </w:rPr>
      </w:pPr>
      <w:r w:rsidRPr="00BB1603">
        <w:rPr>
          <w:rFonts w:cs="Times New Roman"/>
          <w:b/>
          <w:sz w:val="26"/>
          <w:szCs w:val="26"/>
        </w:rPr>
        <w:t>ПОСТАНОВЛЯЮ:</w:t>
      </w:r>
    </w:p>
    <w:p w:rsidR="00947295" w:rsidRPr="00F32408" w:rsidRDefault="004247B9" w:rsidP="00BB1603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F32408">
        <w:rPr>
          <w:rFonts w:cs="Times New Roman"/>
          <w:sz w:val="26"/>
          <w:szCs w:val="26"/>
        </w:rPr>
        <w:t xml:space="preserve">1. Утвердить </w:t>
      </w:r>
      <w:hyperlink r:id="rId10" w:history="1">
        <w:r w:rsidR="0013402E" w:rsidRPr="00F32408">
          <w:rPr>
            <w:rFonts w:eastAsia="Times New Roman" w:cs="Times New Roman"/>
            <w:color w:val="0000FF"/>
            <w:kern w:val="0"/>
            <w:sz w:val="26"/>
            <w:szCs w:val="26"/>
            <w:lang w:eastAsia="ru-RU" w:bidi="ar-SA"/>
          </w:rPr>
          <w:t>Правила</w:t>
        </w:r>
      </w:hyperlink>
      <w:r w:rsidR="0013402E" w:rsidRPr="00F3240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определения размера выплат, связанных с командированием на территории Донецкой Народной Республики, Луганской Народной Республики</w:t>
      </w:r>
      <w:r w:rsidR="0003401C" w:rsidRPr="00F32408">
        <w:rPr>
          <w:rFonts w:cs="Times New Roman"/>
          <w:sz w:val="26"/>
          <w:szCs w:val="26"/>
        </w:rPr>
        <w:t>, Запорожской области и Херсонской области</w:t>
      </w:r>
      <w:r w:rsidR="00E27703" w:rsidRPr="00F3240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F32408">
        <w:rPr>
          <w:rFonts w:cs="Times New Roman"/>
          <w:sz w:val="26"/>
          <w:szCs w:val="26"/>
        </w:rPr>
        <w:t xml:space="preserve"> (приложение </w:t>
      </w:r>
      <w:r w:rsidR="00BB1603" w:rsidRPr="00F32408">
        <w:rPr>
          <w:rFonts w:cs="Times New Roman"/>
          <w:sz w:val="26"/>
          <w:szCs w:val="26"/>
        </w:rPr>
        <w:t>№1</w:t>
      </w:r>
      <w:r w:rsidRPr="00F32408">
        <w:rPr>
          <w:rFonts w:cs="Times New Roman"/>
          <w:sz w:val="26"/>
          <w:szCs w:val="26"/>
        </w:rPr>
        <w:t>).</w:t>
      </w:r>
    </w:p>
    <w:p w:rsidR="00947295" w:rsidRPr="00F32408" w:rsidRDefault="004247B9" w:rsidP="00A85B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32408">
        <w:rPr>
          <w:rFonts w:ascii="Times New Roman" w:hAnsi="Times New Roman" w:cs="Times New Roman"/>
          <w:sz w:val="26"/>
          <w:szCs w:val="26"/>
        </w:rPr>
        <w:t xml:space="preserve">2. </w:t>
      </w:r>
      <w:r w:rsidR="00A85B1A" w:rsidRPr="00F32408">
        <w:rPr>
          <w:rFonts w:ascii="Times New Roman" w:hAnsi="Times New Roman" w:cs="Times New Roman"/>
          <w:sz w:val="26"/>
          <w:szCs w:val="26"/>
        </w:rPr>
        <w:t xml:space="preserve">Финансирование расходов </w:t>
      </w:r>
      <w:r w:rsidR="0013402E" w:rsidRPr="00F32408">
        <w:rPr>
          <w:rFonts w:ascii="Times New Roman" w:hAnsi="Times New Roman" w:cs="Times New Roman"/>
          <w:sz w:val="26"/>
          <w:szCs w:val="26"/>
        </w:rPr>
        <w:t xml:space="preserve">осуществляется за счет </w:t>
      </w:r>
      <w:r w:rsidR="00F32408" w:rsidRPr="00F32408">
        <w:rPr>
          <w:rFonts w:ascii="Times New Roman" w:hAnsi="Times New Roman" w:cs="Times New Roman"/>
          <w:sz w:val="26"/>
          <w:szCs w:val="26"/>
        </w:rPr>
        <w:t>средств</w:t>
      </w:r>
      <w:r w:rsidR="0013402E" w:rsidRPr="00F32408">
        <w:rPr>
          <w:rFonts w:ascii="Times New Roman" w:hAnsi="Times New Roman" w:cs="Times New Roman"/>
          <w:sz w:val="26"/>
          <w:szCs w:val="26"/>
        </w:rPr>
        <w:t>, предусмотренных в бюджете</w:t>
      </w:r>
      <w:r w:rsidR="00980908" w:rsidRPr="00F32408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13402E" w:rsidRPr="00F32408">
        <w:rPr>
          <w:rFonts w:ascii="Times New Roman" w:hAnsi="Times New Roman" w:cs="Times New Roman"/>
          <w:sz w:val="26"/>
          <w:szCs w:val="26"/>
        </w:rPr>
        <w:t xml:space="preserve"> на </w:t>
      </w:r>
      <w:r w:rsidR="00A85B1A" w:rsidRPr="00F32408">
        <w:rPr>
          <w:rFonts w:ascii="Times New Roman" w:hAnsi="Times New Roman" w:cs="Times New Roman"/>
          <w:sz w:val="26"/>
          <w:szCs w:val="26"/>
        </w:rPr>
        <w:t>соответствующий финансовый год.</w:t>
      </w:r>
    </w:p>
    <w:p w:rsidR="001029BB" w:rsidRPr="00F32408" w:rsidRDefault="00F32408" w:rsidP="00AD2B06">
      <w:pPr>
        <w:pStyle w:val="a1"/>
        <w:spacing w:line="160" w:lineRule="atLeast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</w:t>
      </w:r>
      <w:r w:rsidR="001029BB" w:rsidRPr="00F32408">
        <w:rPr>
          <w:rFonts w:cs="Times New Roman"/>
          <w:sz w:val="26"/>
          <w:szCs w:val="26"/>
        </w:rPr>
        <w:t xml:space="preserve">. Контроль за исполнением </w:t>
      </w:r>
      <w:r w:rsidR="006B19FF" w:rsidRPr="00F32408">
        <w:rPr>
          <w:rFonts w:cs="Times New Roman"/>
          <w:sz w:val="26"/>
          <w:szCs w:val="26"/>
        </w:rPr>
        <w:t xml:space="preserve">настоящего </w:t>
      </w:r>
      <w:r w:rsidR="001029BB" w:rsidRPr="00F32408">
        <w:rPr>
          <w:rFonts w:cs="Times New Roman"/>
          <w:sz w:val="26"/>
          <w:szCs w:val="26"/>
        </w:rPr>
        <w:t xml:space="preserve">постановления возложить на заместителя главы администрации </w:t>
      </w:r>
      <w:r w:rsidR="00172C48" w:rsidRPr="00F32408">
        <w:rPr>
          <w:rFonts w:cs="Times New Roman"/>
          <w:sz w:val="26"/>
          <w:szCs w:val="26"/>
        </w:rPr>
        <w:t xml:space="preserve">района </w:t>
      </w:r>
      <w:r w:rsidR="008737CB" w:rsidRPr="00F32408">
        <w:rPr>
          <w:rFonts w:cs="Times New Roman"/>
          <w:sz w:val="26"/>
          <w:szCs w:val="26"/>
        </w:rPr>
        <w:t>В</w:t>
      </w:r>
      <w:r w:rsidR="00CF664B" w:rsidRPr="00F32408">
        <w:rPr>
          <w:rFonts w:cs="Times New Roman"/>
          <w:sz w:val="26"/>
          <w:szCs w:val="26"/>
        </w:rPr>
        <w:t>.</w:t>
      </w:r>
      <w:r w:rsidR="008737CB" w:rsidRPr="00F32408">
        <w:rPr>
          <w:rFonts w:cs="Times New Roman"/>
          <w:sz w:val="26"/>
          <w:szCs w:val="26"/>
        </w:rPr>
        <w:t>П</w:t>
      </w:r>
      <w:r w:rsidR="00CF664B" w:rsidRPr="00F32408">
        <w:rPr>
          <w:rFonts w:cs="Times New Roman"/>
          <w:sz w:val="26"/>
          <w:szCs w:val="26"/>
        </w:rPr>
        <w:t xml:space="preserve">. </w:t>
      </w:r>
      <w:r w:rsidR="008737CB" w:rsidRPr="00F32408">
        <w:rPr>
          <w:rFonts w:cs="Times New Roman"/>
          <w:sz w:val="26"/>
          <w:szCs w:val="26"/>
        </w:rPr>
        <w:t>Пожарскую</w:t>
      </w:r>
      <w:r w:rsidR="00CF664B" w:rsidRPr="00F32408">
        <w:rPr>
          <w:rFonts w:cs="Times New Roman"/>
          <w:sz w:val="26"/>
          <w:szCs w:val="26"/>
        </w:rPr>
        <w:t>.</w:t>
      </w:r>
    </w:p>
    <w:p w:rsidR="006B19FF" w:rsidRDefault="006B19FF" w:rsidP="00AD2B06">
      <w:pPr>
        <w:pStyle w:val="a1"/>
        <w:spacing w:line="160" w:lineRule="atLeast"/>
        <w:ind w:firstLine="0"/>
        <w:rPr>
          <w:rFonts w:cs="Times New Roman"/>
          <w:sz w:val="26"/>
          <w:szCs w:val="26"/>
        </w:rPr>
      </w:pPr>
    </w:p>
    <w:p w:rsidR="00F32408" w:rsidRDefault="00F32408" w:rsidP="00AD2B06">
      <w:pPr>
        <w:pStyle w:val="a1"/>
        <w:spacing w:line="160" w:lineRule="atLeast"/>
        <w:ind w:firstLine="0"/>
        <w:rPr>
          <w:rFonts w:cs="Times New Roman"/>
          <w:sz w:val="26"/>
          <w:szCs w:val="26"/>
        </w:rPr>
      </w:pPr>
    </w:p>
    <w:p w:rsidR="00F32408" w:rsidRPr="00F32408" w:rsidRDefault="00F32408" w:rsidP="00AD2B06">
      <w:pPr>
        <w:pStyle w:val="a1"/>
        <w:spacing w:line="160" w:lineRule="atLeast"/>
        <w:ind w:firstLine="0"/>
        <w:rPr>
          <w:rFonts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3"/>
        <w:gridCol w:w="3013"/>
      </w:tblGrid>
      <w:tr w:rsidR="001029BB" w:rsidRPr="008B19E9">
        <w:tc>
          <w:tcPr>
            <w:tcW w:w="6613" w:type="dxa"/>
            <w:shd w:val="clear" w:color="auto" w:fill="auto"/>
            <w:vAlign w:val="bottom"/>
          </w:tcPr>
          <w:p w:rsidR="001029BB" w:rsidRPr="008B19E9" w:rsidRDefault="006B19FF" w:rsidP="00AD2B06">
            <w:pPr>
              <w:pStyle w:val="af1"/>
              <w:spacing w:before="0" w:line="160" w:lineRule="atLeast"/>
              <w:rPr>
                <w:rFonts w:cs="Times New Roman"/>
                <w:sz w:val="26"/>
                <w:szCs w:val="26"/>
              </w:rPr>
            </w:pPr>
            <w:r w:rsidRPr="008B19E9">
              <w:rPr>
                <w:rFonts w:cs="Times New Roman"/>
                <w:sz w:val="26"/>
                <w:szCs w:val="26"/>
              </w:rPr>
              <w:t>Г</w:t>
            </w:r>
            <w:r w:rsidR="001029BB" w:rsidRPr="008B19E9">
              <w:rPr>
                <w:rFonts w:cs="Times New Roman"/>
                <w:sz w:val="26"/>
                <w:szCs w:val="26"/>
              </w:rPr>
              <w:t>лав</w:t>
            </w:r>
            <w:r w:rsidRPr="008B19E9">
              <w:rPr>
                <w:rFonts w:cs="Times New Roman"/>
                <w:sz w:val="26"/>
                <w:szCs w:val="26"/>
              </w:rPr>
              <w:t>а</w:t>
            </w:r>
            <w:r w:rsidR="001029BB" w:rsidRPr="008B19E9">
              <w:rPr>
                <w:rFonts w:cs="Times New Roman"/>
                <w:sz w:val="26"/>
                <w:szCs w:val="26"/>
              </w:rPr>
              <w:t xml:space="preserve"> администрации</w:t>
            </w:r>
          </w:p>
          <w:p w:rsidR="006B19FF" w:rsidRPr="008B19E9" w:rsidRDefault="006B19FF" w:rsidP="00AD2B06">
            <w:pPr>
              <w:pStyle w:val="af1"/>
              <w:spacing w:before="0" w:line="160" w:lineRule="atLeast"/>
              <w:rPr>
                <w:rFonts w:cs="Times New Roman"/>
                <w:sz w:val="26"/>
                <w:szCs w:val="26"/>
              </w:rPr>
            </w:pPr>
            <w:r w:rsidRPr="008B19E9">
              <w:rPr>
                <w:rFonts w:cs="Times New Roman"/>
                <w:sz w:val="26"/>
                <w:szCs w:val="26"/>
              </w:rPr>
              <w:t>Жирятинского района</w:t>
            </w:r>
          </w:p>
        </w:tc>
        <w:tc>
          <w:tcPr>
            <w:tcW w:w="3013" w:type="dxa"/>
            <w:shd w:val="clear" w:color="auto" w:fill="auto"/>
            <w:vAlign w:val="bottom"/>
          </w:tcPr>
          <w:p w:rsidR="001029BB" w:rsidRPr="008B19E9" w:rsidRDefault="006B19FF" w:rsidP="00AD2B06">
            <w:pPr>
              <w:pStyle w:val="af1"/>
              <w:spacing w:before="0" w:line="160" w:lineRule="atLeast"/>
              <w:rPr>
                <w:rFonts w:cs="Times New Roman"/>
                <w:sz w:val="26"/>
                <w:szCs w:val="26"/>
              </w:rPr>
            </w:pPr>
            <w:r w:rsidRPr="008B19E9">
              <w:rPr>
                <w:rFonts w:cs="Times New Roman"/>
                <w:sz w:val="26"/>
                <w:szCs w:val="26"/>
              </w:rPr>
              <w:t>Л.А. Антюхов</w:t>
            </w:r>
          </w:p>
        </w:tc>
      </w:tr>
    </w:tbl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F32408" w:rsidRDefault="00F32408" w:rsidP="00F84A51">
      <w:pPr>
        <w:tabs>
          <w:tab w:val="left" w:pos="1985"/>
          <w:tab w:val="left" w:pos="5800"/>
        </w:tabs>
      </w:pPr>
    </w:p>
    <w:p w:rsidR="00F32408" w:rsidRDefault="00F32408" w:rsidP="00F84A51">
      <w:pPr>
        <w:tabs>
          <w:tab w:val="left" w:pos="1985"/>
          <w:tab w:val="left" w:pos="5800"/>
        </w:tabs>
      </w:pPr>
    </w:p>
    <w:p w:rsidR="00A1727C" w:rsidRDefault="00F32408" w:rsidP="00F84A51">
      <w:pPr>
        <w:tabs>
          <w:tab w:val="left" w:pos="1985"/>
          <w:tab w:val="left" w:pos="5800"/>
        </w:tabs>
      </w:pPr>
      <w:r>
        <w:t>Исп. Исаева И.А.</w:t>
      </w:r>
    </w:p>
    <w:p w:rsidR="00F32408" w:rsidRDefault="00F32408" w:rsidP="00F84A51">
      <w:pPr>
        <w:tabs>
          <w:tab w:val="left" w:pos="1985"/>
          <w:tab w:val="left" w:pos="5800"/>
        </w:tabs>
      </w:pPr>
      <w:r>
        <w:t>Кесаревская Н.Н.</w:t>
      </w:r>
    </w:p>
    <w:p w:rsidR="00F32408" w:rsidRDefault="00F32408" w:rsidP="00F84A51">
      <w:pPr>
        <w:tabs>
          <w:tab w:val="left" w:pos="1985"/>
          <w:tab w:val="left" w:pos="5800"/>
        </w:tabs>
      </w:pPr>
    </w:p>
    <w:p w:rsidR="00F32408" w:rsidRDefault="00F32408" w:rsidP="001176F3">
      <w:pPr>
        <w:tabs>
          <w:tab w:val="left" w:pos="1985"/>
          <w:tab w:val="left" w:pos="5800"/>
        </w:tabs>
        <w:spacing w:line="160" w:lineRule="atLeast"/>
        <w:ind w:left="5954"/>
        <w:rPr>
          <w:rFonts w:cs="Times New Roman"/>
          <w:sz w:val="26"/>
          <w:szCs w:val="26"/>
        </w:rPr>
      </w:pPr>
    </w:p>
    <w:p w:rsidR="00A21741" w:rsidRDefault="00A21741" w:rsidP="001176F3">
      <w:pPr>
        <w:tabs>
          <w:tab w:val="left" w:pos="1985"/>
          <w:tab w:val="left" w:pos="5800"/>
        </w:tabs>
        <w:spacing w:line="160" w:lineRule="atLeast"/>
        <w:ind w:left="5954"/>
        <w:rPr>
          <w:rFonts w:cs="Times New Roman"/>
          <w:sz w:val="26"/>
          <w:szCs w:val="26"/>
        </w:rPr>
      </w:pPr>
    </w:p>
    <w:p w:rsidR="00A21741" w:rsidRDefault="00A21741" w:rsidP="001176F3">
      <w:pPr>
        <w:tabs>
          <w:tab w:val="left" w:pos="1985"/>
          <w:tab w:val="left" w:pos="5800"/>
        </w:tabs>
        <w:spacing w:line="160" w:lineRule="atLeast"/>
        <w:ind w:left="5954"/>
        <w:rPr>
          <w:rFonts w:cs="Times New Roman"/>
          <w:sz w:val="26"/>
          <w:szCs w:val="26"/>
        </w:rPr>
      </w:pPr>
    </w:p>
    <w:p w:rsidR="00A21741" w:rsidRDefault="00A21741" w:rsidP="001176F3">
      <w:pPr>
        <w:tabs>
          <w:tab w:val="left" w:pos="1985"/>
          <w:tab w:val="left" w:pos="5800"/>
        </w:tabs>
        <w:spacing w:line="160" w:lineRule="atLeast"/>
        <w:ind w:left="5954"/>
        <w:rPr>
          <w:rFonts w:cs="Times New Roman"/>
          <w:sz w:val="26"/>
          <w:szCs w:val="26"/>
        </w:rPr>
      </w:pPr>
    </w:p>
    <w:p w:rsidR="00A21741" w:rsidRDefault="00A21741" w:rsidP="001176F3">
      <w:pPr>
        <w:tabs>
          <w:tab w:val="left" w:pos="1985"/>
          <w:tab w:val="left" w:pos="5800"/>
        </w:tabs>
        <w:spacing w:line="160" w:lineRule="atLeast"/>
        <w:ind w:left="5954"/>
        <w:rPr>
          <w:rFonts w:cs="Times New Roman"/>
          <w:sz w:val="26"/>
          <w:szCs w:val="26"/>
        </w:rPr>
      </w:pPr>
    </w:p>
    <w:p w:rsidR="00A21741" w:rsidRDefault="00A21741" w:rsidP="001176F3">
      <w:pPr>
        <w:tabs>
          <w:tab w:val="left" w:pos="1985"/>
          <w:tab w:val="left" w:pos="5800"/>
        </w:tabs>
        <w:spacing w:line="160" w:lineRule="atLeast"/>
        <w:ind w:left="5954"/>
        <w:rPr>
          <w:rFonts w:cs="Times New Roman"/>
          <w:sz w:val="26"/>
          <w:szCs w:val="26"/>
        </w:rPr>
      </w:pPr>
    </w:p>
    <w:p w:rsidR="00A21741" w:rsidRDefault="00A21741" w:rsidP="001176F3">
      <w:pPr>
        <w:tabs>
          <w:tab w:val="left" w:pos="1985"/>
          <w:tab w:val="left" w:pos="5800"/>
        </w:tabs>
        <w:spacing w:line="160" w:lineRule="atLeast"/>
        <w:ind w:left="5954"/>
        <w:rPr>
          <w:rFonts w:cs="Times New Roman"/>
          <w:sz w:val="26"/>
          <w:szCs w:val="26"/>
        </w:rPr>
      </w:pPr>
    </w:p>
    <w:p w:rsidR="00A21741" w:rsidRDefault="00A21741" w:rsidP="001176F3">
      <w:pPr>
        <w:tabs>
          <w:tab w:val="left" w:pos="1985"/>
          <w:tab w:val="left" w:pos="5800"/>
        </w:tabs>
        <w:spacing w:line="160" w:lineRule="atLeast"/>
        <w:ind w:left="5954"/>
        <w:rPr>
          <w:rFonts w:cs="Times New Roman"/>
          <w:sz w:val="26"/>
          <w:szCs w:val="26"/>
        </w:rPr>
      </w:pPr>
    </w:p>
    <w:p w:rsidR="00F32408" w:rsidRDefault="00F32408" w:rsidP="001176F3">
      <w:pPr>
        <w:tabs>
          <w:tab w:val="left" w:pos="1985"/>
          <w:tab w:val="left" w:pos="5800"/>
        </w:tabs>
        <w:spacing w:line="160" w:lineRule="atLeast"/>
        <w:ind w:left="5954"/>
        <w:rPr>
          <w:rFonts w:cs="Times New Roman"/>
          <w:sz w:val="26"/>
          <w:szCs w:val="26"/>
        </w:rPr>
      </w:pPr>
    </w:p>
    <w:p w:rsidR="00F32408" w:rsidRDefault="00F32408" w:rsidP="001176F3">
      <w:pPr>
        <w:tabs>
          <w:tab w:val="left" w:pos="1985"/>
          <w:tab w:val="left" w:pos="5800"/>
        </w:tabs>
        <w:spacing w:line="160" w:lineRule="atLeast"/>
        <w:ind w:left="5954"/>
        <w:rPr>
          <w:rFonts w:cs="Times New Roman"/>
          <w:sz w:val="26"/>
          <w:szCs w:val="26"/>
        </w:rPr>
      </w:pPr>
    </w:p>
    <w:p w:rsidR="00896D55" w:rsidRPr="00BB1603" w:rsidRDefault="00AA7B28" w:rsidP="001176F3">
      <w:pPr>
        <w:tabs>
          <w:tab w:val="left" w:pos="1985"/>
          <w:tab w:val="left" w:pos="5800"/>
        </w:tabs>
        <w:spacing w:line="160" w:lineRule="atLeast"/>
        <w:ind w:left="5954"/>
        <w:rPr>
          <w:rFonts w:cs="Times New Roman"/>
          <w:sz w:val="26"/>
          <w:szCs w:val="26"/>
        </w:rPr>
      </w:pPr>
      <w:r w:rsidRPr="00BB1603">
        <w:rPr>
          <w:rFonts w:cs="Times New Roman"/>
          <w:sz w:val="26"/>
          <w:szCs w:val="26"/>
        </w:rPr>
        <w:t>Приложение 1</w:t>
      </w:r>
    </w:p>
    <w:p w:rsidR="00926CC1" w:rsidRPr="00BB1603" w:rsidRDefault="00AA7B28" w:rsidP="00980908">
      <w:pPr>
        <w:tabs>
          <w:tab w:val="left" w:pos="1985"/>
          <w:tab w:val="left" w:pos="5800"/>
        </w:tabs>
        <w:spacing w:line="160" w:lineRule="atLeast"/>
        <w:ind w:left="5670"/>
        <w:rPr>
          <w:rFonts w:cs="Times New Roman"/>
          <w:sz w:val="26"/>
          <w:szCs w:val="26"/>
        </w:rPr>
      </w:pPr>
      <w:r w:rsidRPr="00BB1603">
        <w:rPr>
          <w:rFonts w:cs="Times New Roman"/>
          <w:sz w:val="26"/>
          <w:szCs w:val="26"/>
        </w:rPr>
        <w:t xml:space="preserve">к </w:t>
      </w:r>
      <w:r w:rsidR="001029BB" w:rsidRPr="00BB1603">
        <w:rPr>
          <w:rFonts w:cs="Times New Roman"/>
          <w:sz w:val="26"/>
          <w:szCs w:val="26"/>
        </w:rPr>
        <w:t>постановлени</w:t>
      </w:r>
      <w:r w:rsidR="00BB1603">
        <w:rPr>
          <w:rFonts w:cs="Times New Roman"/>
          <w:sz w:val="26"/>
          <w:szCs w:val="26"/>
        </w:rPr>
        <w:t xml:space="preserve">ю </w:t>
      </w:r>
      <w:r w:rsidR="001029BB" w:rsidRPr="00BB1603">
        <w:rPr>
          <w:rFonts w:cs="Times New Roman"/>
          <w:sz w:val="26"/>
          <w:szCs w:val="26"/>
        </w:rPr>
        <w:t>администрации</w:t>
      </w:r>
      <w:r w:rsidRPr="00BB1603">
        <w:rPr>
          <w:rFonts w:cs="Times New Roman"/>
          <w:sz w:val="26"/>
          <w:szCs w:val="26"/>
        </w:rPr>
        <w:t xml:space="preserve"> </w:t>
      </w:r>
      <w:r w:rsidR="00926CC1" w:rsidRPr="00BB1603">
        <w:rPr>
          <w:rFonts w:cs="Times New Roman"/>
          <w:sz w:val="26"/>
          <w:szCs w:val="26"/>
        </w:rPr>
        <w:t xml:space="preserve"> </w:t>
      </w:r>
      <w:r w:rsidR="00A67D2E" w:rsidRPr="00BB1603">
        <w:rPr>
          <w:rFonts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926CC1" w:rsidRPr="00BB1603">
        <w:rPr>
          <w:rFonts w:cs="Times New Roman"/>
          <w:sz w:val="26"/>
          <w:szCs w:val="26"/>
        </w:rPr>
        <w:t xml:space="preserve">от </w:t>
      </w:r>
      <w:r w:rsidR="00A21741">
        <w:rPr>
          <w:rFonts w:cs="Times New Roman"/>
          <w:sz w:val="26"/>
          <w:szCs w:val="26"/>
        </w:rPr>
        <w:t>28.11</w:t>
      </w:r>
      <w:r w:rsidR="00242A5E" w:rsidRPr="00BB1603">
        <w:rPr>
          <w:rFonts w:cs="Times New Roman"/>
          <w:sz w:val="26"/>
          <w:szCs w:val="26"/>
        </w:rPr>
        <w:t>.</w:t>
      </w:r>
      <w:r w:rsidR="00926CC1" w:rsidRPr="00BB1603">
        <w:rPr>
          <w:rFonts w:cs="Times New Roman"/>
          <w:sz w:val="26"/>
          <w:szCs w:val="26"/>
        </w:rPr>
        <w:t>202</w:t>
      </w:r>
      <w:r w:rsidR="004247B9" w:rsidRPr="00BB1603">
        <w:rPr>
          <w:rFonts w:cs="Times New Roman"/>
          <w:sz w:val="26"/>
          <w:szCs w:val="26"/>
        </w:rPr>
        <w:t>2</w:t>
      </w:r>
      <w:r w:rsidR="00926CC1" w:rsidRPr="00BB1603">
        <w:rPr>
          <w:rFonts w:cs="Times New Roman"/>
          <w:sz w:val="26"/>
          <w:szCs w:val="26"/>
        </w:rPr>
        <w:t xml:space="preserve"> г. № </w:t>
      </w:r>
      <w:r w:rsidR="00A21741">
        <w:rPr>
          <w:rFonts w:cs="Times New Roman"/>
          <w:sz w:val="26"/>
          <w:szCs w:val="26"/>
        </w:rPr>
        <w:t>370</w:t>
      </w:r>
    </w:p>
    <w:p w:rsidR="001029BB" w:rsidRPr="00BB1603" w:rsidRDefault="001029BB" w:rsidP="00AD2B06">
      <w:pPr>
        <w:tabs>
          <w:tab w:val="left" w:pos="1985"/>
          <w:tab w:val="left" w:pos="5800"/>
        </w:tabs>
        <w:spacing w:line="160" w:lineRule="atLeast"/>
        <w:ind w:left="6237"/>
        <w:rPr>
          <w:rFonts w:cs="Times New Roman"/>
          <w:sz w:val="28"/>
          <w:szCs w:val="28"/>
        </w:rPr>
      </w:pPr>
    </w:p>
    <w:p w:rsidR="0013402E" w:rsidRPr="00BB1603" w:rsidRDefault="0013402E" w:rsidP="00AD2B06">
      <w:pPr>
        <w:tabs>
          <w:tab w:val="left" w:pos="1985"/>
          <w:tab w:val="left" w:pos="5800"/>
        </w:tabs>
        <w:spacing w:line="160" w:lineRule="atLeast"/>
        <w:ind w:left="6237"/>
        <w:rPr>
          <w:rFonts w:cs="Times New Roman"/>
          <w:sz w:val="28"/>
          <w:szCs w:val="28"/>
        </w:rPr>
      </w:pPr>
    </w:p>
    <w:p w:rsidR="00F32408" w:rsidRDefault="00F32408" w:rsidP="0013402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</w:pPr>
    </w:p>
    <w:p w:rsidR="00F32408" w:rsidRDefault="00F32408" w:rsidP="0013402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</w:pPr>
    </w:p>
    <w:p w:rsidR="0013402E" w:rsidRPr="00BB1603" w:rsidRDefault="0013402E" w:rsidP="0013402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</w:pPr>
      <w:r w:rsidRPr="00BB1603"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  <w:t>ПРАВИЛА</w:t>
      </w:r>
    </w:p>
    <w:p w:rsidR="0013402E" w:rsidRPr="0003401C" w:rsidRDefault="00747559" w:rsidP="00747559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cs="Times New Roman"/>
          <w:b/>
          <w:sz w:val="26"/>
          <w:szCs w:val="26"/>
        </w:rPr>
      </w:pPr>
      <w:r w:rsidRPr="0003401C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 xml:space="preserve">определения размера выплат, связанных с командированием на территории Донецкой Народной Республики, Луганской Народной </w:t>
      </w:r>
      <w:r w:rsidR="00A21741" w:rsidRPr="0003401C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>Республики,</w:t>
      </w:r>
      <w:r w:rsidR="0003401C" w:rsidRPr="0003401C">
        <w:rPr>
          <w:rFonts w:cs="Times New Roman"/>
          <w:b/>
          <w:sz w:val="26"/>
          <w:szCs w:val="26"/>
        </w:rPr>
        <w:t xml:space="preserve"> Запорожской области и Херсонской области</w:t>
      </w:r>
    </w:p>
    <w:p w:rsidR="00747559" w:rsidRPr="00BB1603" w:rsidRDefault="00747559" w:rsidP="0013402E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3401C" w:rsidRDefault="0013402E" w:rsidP="00BB1603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BB1603">
        <w:rPr>
          <w:rFonts w:eastAsia="Times New Roman" w:cs="Times New Roman"/>
          <w:kern w:val="0"/>
          <w:sz w:val="26"/>
          <w:szCs w:val="26"/>
          <w:lang w:eastAsia="ru-RU" w:bidi="ar-SA"/>
        </w:rPr>
        <w:t>1. Настоящие Правила устанавливают порядок определения размера выплат</w:t>
      </w:r>
      <w:r w:rsidR="00E27703" w:rsidRPr="00BB1603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A21741" w:rsidRPr="00BB1603">
        <w:rPr>
          <w:rFonts w:eastAsia="Times New Roman" w:cs="Times New Roman"/>
          <w:kern w:val="0"/>
          <w:sz w:val="26"/>
          <w:szCs w:val="26"/>
          <w:lang w:eastAsia="ru-RU" w:bidi="ar-SA"/>
        </w:rPr>
        <w:t>работникам</w:t>
      </w:r>
      <w:r w:rsidR="00A21741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A21741" w:rsidRPr="00BB1603">
        <w:rPr>
          <w:rFonts w:eastAsia="Times New Roman" w:cs="Times New Roman"/>
          <w:kern w:val="0"/>
          <w:sz w:val="26"/>
          <w:szCs w:val="26"/>
          <w:lang w:eastAsia="ru-RU" w:bidi="ar-SA"/>
        </w:rPr>
        <w:t>администрации</w:t>
      </w:r>
      <w:r w:rsidR="00F7340A" w:rsidRPr="00BB1603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Жирятинского района</w:t>
      </w:r>
      <w:r w:rsidR="00F7340A">
        <w:rPr>
          <w:rFonts w:eastAsia="Times New Roman" w:cs="Times New Roman"/>
          <w:kern w:val="0"/>
          <w:sz w:val="26"/>
          <w:szCs w:val="26"/>
          <w:lang w:eastAsia="ru-RU" w:bidi="ar-SA"/>
        </w:rPr>
        <w:t>, ее структурных подразделений с правами юридического лица</w:t>
      </w:r>
      <w:r w:rsidRPr="00BB1603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, </w:t>
      </w:r>
      <w:r w:rsidR="00F7340A" w:rsidRPr="00BB1603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муниципальным </w:t>
      </w:r>
      <w:r w:rsidR="00A21741" w:rsidRPr="00BB1603">
        <w:rPr>
          <w:rFonts w:eastAsia="Times New Roman" w:cs="Times New Roman"/>
          <w:kern w:val="0"/>
          <w:sz w:val="26"/>
          <w:szCs w:val="26"/>
          <w:lang w:eastAsia="ru-RU" w:bidi="ar-SA"/>
        </w:rPr>
        <w:t>служащим, работникам</w:t>
      </w:r>
      <w:r w:rsidRPr="00BB1603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муниципальных организаций и учреждений</w:t>
      </w:r>
      <w:r w:rsidR="00F7340A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F7340A" w:rsidRPr="00BB1603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(далее – </w:t>
      </w:r>
      <w:r w:rsidR="00F7340A">
        <w:rPr>
          <w:rFonts w:eastAsia="Times New Roman" w:cs="Times New Roman"/>
          <w:kern w:val="0"/>
          <w:sz w:val="26"/>
          <w:szCs w:val="26"/>
          <w:lang w:eastAsia="ru-RU" w:bidi="ar-SA"/>
        </w:rPr>
        <w:t>работники</w:t>
      </w:r>
      <w:r w:rsidR="00A21741" w:rsidRPr="00BB1603">
        <w:rPr>
          <w:rFonts w:eastAsia="Times New Roman" w:cs="Times New Roman"/>
          <w:kern w:val="0"/>
          <w:sz w:val="26"/>
          <w:szCs w:val="26"/>
          <w:lang w:eastAsia="ru-RU" w:bidi="ar-SA"/>
        </w:rPr>
        <w:t>),</w:t>
      </w:r>
      <w:r w:rsidR="00A21741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A21741" w:rsidRPr="00BB1603">
        <w:rPr>
          <w:rFonts w:eastAsia="Times New Roman" w:cs="Times New Roman"/>
          <w:kern w:val="0"/>
          <w:sz w:val="26"/>
          <w:szCs w:val="26"/>
          <w:lang w:eastAsia="ru-RU" w:bidi="ar-SA"/>
        </w:rPr>
        <w:t>в</w:t>
      </w:r>
      <w:r w:rsidR="0003401C" w:rsidRPr="00BB1603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период их пребывания в служебных командировках </w:t>
      </w:r>
      <w:r w:rsidRPr="00BB1603">
        <w:rPr>
          <w:rFonts w:eastAsia="Times New Roman" w:cs="Times New Roman"/>
          <w:kern w:val="0"/>
          <w:sz w:val="26"/>
          <w:szCs w:val="26"/>
          <w:lang w:eastAsia="ru-RU" w:bidi="ar-SA"/>
        </w:rPr>
        <w:t>на территориях Донецкой Народной Республики, Луганской Народной Республики</w:t>
      </w:r>
      <w:r w:rsidR="0003401C">
        <w:rPr>
          <w:rFonts w:cs="Times New Roman"/>
          <w:sz w:val="26"/>
          <w:szCs w:val="26"/>
        </w:rPr>
        <w:t>, Запорожской области и Херсонской области</w:t>
      </w:r>
      <w:r w:rsidR="0003401C">
        <w:rPr>
          <w:rFonts w:eastAsia="Times New Roman" w:cs="Times New Roman"/>
          <w:kern w:val="0"/>
          <w:sz w:val="26"/>
          <w:szCs w:val="26"/>
          <w:lang w:eastAsia="ru-RU" w:bidi="ar-SA"/>
        </w:rPr>
        <w:t>.</w:t>
      </w:r>
    </w:p>
    <w:p w:rsidR="0013402E" w:rsidRPr="00BB1603" w:rsidRDefault="0003401C" w:rsidP="0003401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    </w:t>
      </w:r>
      <w:r w:rsidR="00E27703" w:rsidRPr="00BB1603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bookmarkStart w:id="1" w:name="Par8"/>
      <w:bookmarkEnd w:id="1"/>
      <w:r w:rsidR="0013402E" w:rsidRPr="00BB1603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2. Работникам в период их пребывания в служебных командировках на </w:t>
      </w:r>
      <w:r w:rsidR="00A21741">
        <w:rPr>
          <w:rFonts w:eastAsia="Times New Roman" w:cs="Times New Roman"/>
          <w:kern w:val="0"/>
          <w:sz w:val="26"/>
          <w:szCs w:val="26"/>
          <w:lang w:eastAsia="ru-RU" w:bidi="ar-SA"/>
        </w:rPr>
        <w:t>указанных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13402E" w:rsidRPr="00BB1603">
        <w:rPr>
          <w:rFonts w:eastAsia="Times New Roman" w:cs="Times New Roman"/>
          <w:kern w:val="0"/>
          <w:sz w:val="26"/>
          <w:szCs w:val="26"/>
          <w:lang w:eastAsia="ru-RU" w:bidi="ar-SA"/>
        </w:rPr>
        <w:t>территориях</w:t>
      </w:r>
      <w:r w:rsidR="00980908" w:rsidRPr="008B19E9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, </w:t>
      </w:r>
      <w:r w:rsidR="0013402E" w:rsidRPr="00BB1603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сохраняемая средняя заработная плата (средний заработок), рассчитанная в соответствии с </w:t>
      </w:r>
      <w:hyperlink r:id="rId11" w:history="1">
        <w:r w:rsidR="0013402E" w:rsidRPr="00BB1603">
          <w:rPr>
            <w:rFonts w:eastAsia="Times New Roman" w:cs="Times New Roman"/>
            <w:color w:val="0000FF"/>
            <w:kern w:val="0"/>
            <w:sz w:val="26"/>
            <w:szCs w:val="26"/>
            <w:lang w:eastAsia="ru-RU" w:bidi="ar-SA"/>
          </w:rPr>
          <w:t>Положением</w:t>
        </w:r>
      </w:hyperlink>
      <w:r w:rsidR="0013402E" w:rsidRPr="00BB1603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г. N 922 "Об особенностях порядка исчисления средней заработной платы", выплачивается в рублях в двукратном размере.</w:t>
      </w:r>
    </w:p>
    <w:p w:rsidR="008B19E9" w:rsidRPr="00BB1603" w:rsidRDefault="008B19E9" w:rsidP="00BB160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BB1603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Муниципальным служащим в период их пребывания в служебных командировках на </w:t>
      </w:r>
      <w:r w:rsidR="0003401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указанных </w:t>
      </w:r>
      <w:r w:rsidR="00A21741" w:rsidRPr="00BB1603">
        <w:rPr>
          <w:rFonts w:eastAsia="Times New Roman" w:cs="Times New Roman"/>
          <w:kern w:val="0"/>
          <w:sz w:val="26"/>
          <w:szCs w:val="26"/>
          <w:lang w:eastAsia="ru-RU" w:bidi="ar-SA"/>
        </w:rPr>
        <w:t>территориях</w:t>
      </w:r>
      <w:r w:rsidR="00A21741" w:rsidRPr="008B19E9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A21741" w:rsidRPr="00BB1603">
        <w:rPr>
          <w:rFonts w:eastAsia="Times New Roman" w:cs="Times New Roman"/>
          <w:kern w:val="0"/>
          <w:sz w:val="26"/>
          <w:szCs w:val="26"/>
          <w:lang w:eastAsia="ru-RU" w:bidi="ar-SA"/>
        </w:rPr>
        <w:t>денежное</w:t>
      </w:r>
      <w:r w:rsidRPr="00BB1603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содержание выплачивается </w:t>
      </w:r>
      <w:r w:rsidR="0098090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в </w:t>
      </w:r>
      <w:r w:rsidRPr="00BB1603">
        <w:rPr>
          <w:rFonts w:eastAsia="Times New Roman" w:cs="Times New Roman"/>
          <w:kern w:val="0"/>
          <w:sz w:val="26"/>
          <w:szCs w:val="26"/>
          <w:lang w:eastAsia="ru-RU" w:bidi="ar-SA"/>
        </w:rPr>
        <w:t>двойном размере.</w:t>
      </w:r>
    </w:p>
    <w:p w:rsidR="0013402E" w:rsidRPr="00BB1603" w:rsidRDefault="0013402E" w:rsidP="00BB160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BB1603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3. </w:t>
      </w:r>
      <w:r w:rsidR="00F7340A">
        <w:rPr>
          <w:rFonts w:eastAsia="Times New Roman" w:cs="Times New Roman"/>
          <w:kern w:val="0"/>
          <w:sz w:val="26"/>
          <w:szCs w:val="26"/>
          <w:lang w:eastAsia="ru-RU" w:bidi="ar-SA"/>
        </w:rPr>
        <w:t>Д</w:t>
      </w:r>
      <w:r w:rsidR="00F7340A" w:rsidRPr="00BB1603">
        <w:rPr>
          <w:rFonts w:eastAsia="Times New Roman" w:cs="Times New Roman"/>
          <w:kern w:val="0"/>
          <w:sz w:val="26"/>
          <w:szCs w:val="26"/>
          <w:lang w:eastAsia="ru-RU" w:bidi="ar-SA"/>
        </w:rPr>
        <w:t>ополнительны</w:t>
      </w:r>
      <w:r w:rsidR="00F7340A">
        <w:rPr>
          <w:rFonts w:eastAsia="Times New Roman" w:cs="Times New Roman"/>
          <w:kern w:val="0"/>
          <w:sz w:val="26"/>
          <w:szCs w:val="26"/>
          <w:lang w:eastAsia="ru-RU" w:bidi="ar-SA"/>
        </w:rPr>
        <w:t>е</w:t>
      </w:r>
      <w:r w:rsidR="00F7340A" w:rsidRPr="00BB1603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расход</w:t>
      </w:r>
      <w:r w:rsidR="00F7340A">
        <w:rPr>
          <w:rFonts w:eastAsia="Times New Roman" w:cs="Times New Roman"/>
          <w:kern w:val="0"/>
          <w:sz w:val="26"/>
          <w:szCs w:val="26"/>
          <w:lang w:eastAsia="ru-RU" w:bidi="ar-SA"/>
        </w:rPr>
        <w:t>ы</w:t>
      </w:r>
      <w:r w:rsidR="00F7340A" w:rsidRPr="00BB1603">
        <w:rPr>
          <w:rFonts w:eastAsia="Times New Roman" w:cs="Times New Roman"/>
          <w:kern w:val="0"/>
          <w:sz w:val="26"/>
          <w:szCs w:val="26"/>
          <w:lang w:eastAsia="ru-RU" w:bidi="ar-SA"/>
        </w:rPr>
        <w:t>, связанны</w:t>
      </w:r>
      <w:r w:rsidR="00F7340A">
        <w:rPr>
          <w:rFonts w:eastAsia="Times New Roman" w:cs="Times New Roman"/>
          <w:kern w:val="0"/>
          <w:sz w:val="26"/>
          <w:szCs w:val="26"/>
          <w:lang w:eastAsia="ru-RU" w:bidi="ar-SA"/>
        </w:rPr>
        <w:t>е</w:t>
      </w:r>
      <w:r w:rsidR="00F7340A" w:rsidRPr="00BB1603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с проживанием вне постоянного жительства (суточны</w:t>
      </w:r>
      <w:r w:rsidR="00F7340A">
        <w:rPr>
          <w:rFonts w:eastAsia="Times New Roman" w:cs="Times New Roman"/>
          <w:kern w:val="0"/>
          <w:sz w:val="26"/>
          <w:szCs w:val="26"/>
          <w:lang w:eastAsia="ru-RU" w:bidi="ar-SA"/>
        </w:rPr>
        <w:t>е</w:t>
      </w:r>
      <w:r w:rsidR="00F7340A" w:rsidRPr="00BB1603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) </w:t>
      </w:r>
      <w:r w:rsidR="00F7340A">
        <w:rPr>
          <w:rFonts w:eastAsia="Times New Roman" w:cs="Times New Roman"/>
          <w:kern w:val="0"/>
          <w:sz w:val="26"/>
          <w:szCs w:val="26"/>
          <w:lang w:eastAsia="ru-RU" w:bidi="ar-SA"/>
        </w:rPr>
        <w:t>возмещаются</w:t>
      </w:r>
      <w:r w:rsidR="00F7340A" w:rsidRPr="00BB1603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в </w:t>
      </w:r>
      <w:r w:rsidR="00A21741" w:rsidRPr="00BB1603">
        <w:rPr>
          <w:rFonts w:eastAsia="Times New Roman" w:cs="Times New Roman"/>
          <w:kern w:val="0"/>
          <w:sz w:val="26"/>
          <w:szCs w:val="26"/>
          <w:lang w:eastAsia="ru-RU" w:bidi="ar-SA"/>
        </w:rPr>
        <w:t>размере 8480</w:t>
      </w:r>
      <w:r w:rsidR="00F7340A" w:rsidRPr="00BB1603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рублей</w:t>
      </w:r>
      <w:r w:rsidR="00F7340A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за каждый день нахождения в служебной командировке.</w:t>
      </w:r>
    </w:p>
    <w:p w:rsidR="008B19E9" w:rsidRPr="00BB1603" w:rsidRDefault="00E27703" w:rsidP="00BB160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BB1603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4. </w:t>
      </w:r>
      <w:r w:rsidR="00F7340A" w:rsidRPr="00BB1603">
        <w:rPr>
          <w:rFonts w:eastAsia="Times New Roman" w:cs="Times New Roman"/>
          <w:kern w:val="0"/>
          <w:sz w:val="26"/>
          <w:szCs w:val="26"/>
          <w:lang w:eastAsia="ru-RU" w:bidi="ar-SA"/>
        </w:rPr>
        <w:t>Размер выплат, указанн</w:t>
      </w:r>
      <w:r w:rsidR="00F7340A">
        <w:rPr>
          <w:rFonts w:eastAsia="Times New Roman" w:cs="Times New Roman"/>
          <w:kern w:val="0"/>
          <w:sz w:val="26"/>
          <w:szCs w:val="26"/>
          <w:lang w:eastAsia="ru-RU" w:bidi="ar-SA"/>
        </w:rPr>
        <w:t>ых</w:t>
      </w:r>
      <w:r w:rsidR="00F7340A" w:rsidRPr="00BB1603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в </w:t>
      </w:r>
      <w:hyperlink w:anchor="Par8" w:history="1">
        <w:r w:rsidR="00F7340A" w:rsidRPr="00BB1603">
          <w:rPr>
            <w:rFonts w:eastAsia="Times New Roman" w:cs="Times New Roman"/>
            <w:color w:val="0000FF"/>
            <w:kern w:val="0"/>
            <w:sz w:val="26"/>
            <w:szCs w:val="26"/>
            <w:lang w:eastAsia="ru-RU" w:bidi="ar-SA"/>
          </w:rPr>
          <w:t>пункт</w:t>
        </w:r>
        <w:r w:rsidR="00F7340A">
          <w:rPr>
            <w:rFonts w:eastAsia="Times New Roman" w:cs="Times New Roman"/>
            <w:color w:val="0000FF"/>
            <w:kern w:val="0"/>
            <w:sz w:val="26"/>
            <w:szCs w:val="26"/>
            <w:lang w:eastAsia="ru-RU" w:bidi="ar-SA"/>
          </w:rPr>
          <w:t>ах</w:t>
        </w:r>
        <w:r w:rsidR="00F7340A" w:rsidRPr="00BB1603">
          <w:rPr>
            <w:rFonts w:eastAsia="Times New Roman" w:cs="Times New Roman"/>
            <w:color w:val="0000FF"/>
            <w:kern w:val="0"/>
            <w:sz w:val="26"/>
            <w:szCs w:val="26"/>
            <w:lang w:eastAsia="ru-RU" w:bidi="ar-SA"/>
          </w:rPr>
          <w:t xml:space="preserve"> 2</w:t>
        </w:r>
      </w:hyperlink>
      <w:r w:rsidR="00F7340A">
        <w:rPr>
          <w:rFonts w:eastAsia="Times New Roman" w:cs="Times New Roman"/>
          <w:kern w:val="0"/>
          <w:sz w:val="26"/>
          <w:szCs w:val="26"/>
          <w:lang w:eastAsia="ru-RU" w:bidi="ar-SA"/>
        </w:rPr>
        <w:t>,3</w:t>
      </w:r>
      <w:r w:rsidR="00F7340A" w:rsidRPr="00BB1603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настоящих Правил, устанавлива</w:t>
      </w:r>
      <w:r w:rsidR="00F7340A">
        <w:rPr>
          <w:rFonts w:eastAsia="Times New Roman" w:cs="Times New Roman"/>
          <w:kern w:val="0"/>
          <w:sz w:val="26"/>
          <w:szCs w:val="26"/>
          <w:lang w:eastAsia="ru-RU" w:bidi="ar-SA"/>
        </w:rPr>
        <w:t>ю</w:t>
      </w:r>
      <w:r w:rsidR="00F7340A" w:rsidRPr="00BB1603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тся письменным решением работодателя одновременно с решением о направлении работников и служащих в служебные командировки на </w:t>
      </w:r>
      <w:r w:rsidR="00F7340A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указанные </w:t>
      </w:r>
      <w:r w:rsidR="00F7340A" w:rsidRPr="00BB1603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территории. </w:t>
      </w:r>
    </w:p>
    <w:p w:rsidR="0013402E" w:rsidRPr="00BB1603" w:rsidRDefault="008B19E9" w:rsidP="00BB1603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B1603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          5. </w:t>
      </w:r>
      <w:r w:rsidR="00E6320D" w:rsidRPr="00BB1603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Работникам </w:t>
      </w:r>
      <w:r w:rsidR="009E0F59" w:rsidRPr="00BB1603">
        <w:rPr>
          <w:rFonts w:eastAsia="Times New Roman" w:cs="Times New Roman"/>
          <w:kern w:val="0"/>
          <w:sz w:val="26"/>
          <w:szCs w:val="26"/>
          <w:lang w:eastAsia="ru-RU" w:bidi="ar-SA"/>
        </w:rPr>
        <w:t>администрации Жирятинского района</w:t>
      </w:r>
      <w:r w:rsidR="009E0F59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, ее структурных подразделений с правами юридического лица, муниципальных </w:t>
      </w:r>
      <w:r w:rsidR="00E6320D" w:rsidRPr="00BB1603">
        <w:rPr>
          <w:rFonts w:eastAsia="Times New Roman" w:cs="Times New Roman"/>
          <w:kern w:val="0"/>
          <w:sz w:val="26"/>
          <w:szCs w:val="26"/>
          <w:lang w:eastAsia="ru-RU" w:bidi="ar-SA"/>
        </w:rPr>
        <w:t>учреждений, р</w:t>
      </w:r>
      <w:r w:rsidR="00980908">
        <w:rPr>
          <w:rFonts w:eastAsia="Times New Roman" w:cs="Times New Roman"/>
          <w:kern w:val="0"/>
          <w:sz w:val="26"/>
          <w:szCs w:val="26"/>
          <w:lang w:eastAsia="ru-RU" w:bidi="ar-SA"/>
        </w:rPr>
        <w:t>азрешить</w:t>
      </w:r>
      <w:r w:rsidR="00E6320D" w:rsidRPr="00BB1603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выплачивать в период их пребывания в служебных командировках на указанных территориях безотчетные суммы в целях возмещения дополнительных расходов, связанных с такими командировками.</w:t>
      </w:r>
    </w:p>
    <w:sectPr w:rsidR="0013402E" w:rsidRPr="00BB1603" w:rsidSect="00A21741">
      <w:headerReference w:type="default" r:id="rId12"/>
      <w:footerReference w:type="default" r:id="rId13"/>
      <w:pgSz w:w="11906" w:h="16838"/>
      <w:pgMar w:top="567" w:right="425" w:bottom="993" w:left="1418" w:header="28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A87" w:rsidRDefault="00180A87">
      <w:r>
        <w:separator/>
      </w:r>
    </w:p>
  </w:endnote>
  <w:endnote w:type="continuationSeparator" w:id="0">
    <w:p w:rsidR="00180A87" w:rsidRDefault="0018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978" w:rsidRPr="00C72E31" w:rsidRDefault="00C91978">
    <w:pPr>
      <w:pStyle w:val="ac"/>
      <w:rPr>
        <w:rFonts w:cs="Times New Roman"/>
      </w:rPr>
    </w:pPr>
    <w:r>
      <w:t>Уч.№_____дсп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A87" w:rsidRDefault="00180A87">
      <w:r>
        <w:separator/>
      </w:r>
    </w:p>
  </w:footnote>
  <w:footnote w:type="continuationSeparator" w:id="0">
    <w:p w:rsidR="00180A87" w:rsidRDefault="00180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321" w:rsidRPr="00C72E31" w:rsidRDefault="009F0321" w:rsidP="009F0321">
    <w:pPr>
      <w:pStyle w:val="af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06AA"/>
    <w:rsid w:val="00030FC7"/>
    <w:rsid w:val="0003401C"/>
    <w:rsid w:val="00043D98"/>
    <w:rsid w:val="00054386"/>
    <w:rsid w:val="000544C1"/>
    <w:rsid w:val="00083E80"/>
    <w:rsid w:val="000B609C"/>
    <w:rsid w:val="000D4677"/>
    <w:rsid w:val="000D6B45"/>
    <w:rsid w:val="001029BB"/>
    <w:rsid w:val="001176F3"/>
    <w:rsid w:val="001262FE"/>
    <w:rsid w:val="001308FF"/>
    <w:rsid w:val="0013402E"/>
    <w:rsid w:val="00172C48"/>
    <w:rsid w:val="00177B74"/>
    <w:rsid w:val="00180A87"/>
    <w:rsid w:val="001C068E"/>
    <w:rsid w:val="001D60A9"/>
    <w:rsid w:val="0022243A"/>
    <w:rsid w:val="00242A5E"/>
    <w:rsid w:val="0030290E"/>
    <w:rsid w:val="00305756"/>
    <w:rsid w:val="00371C26"/>
    <w:rsid w:val="003D5D26"/>
    <w:rsid w:val="004247B9"/>
    <w:rsid w:val="00431B6E"/>
    <w:rsid w:val="00463B3D"/>
    <w:rsid w:val="0047558C"/>
    <w:rsid w:val="004B1E6B"/>
    <w:rsid w:val="004E08FD"/>
    <w:rsid w:val="004F3A1D"/>
    <w:rsid w:val="004F6985"/>
    <w:rsid w:val="004F7902"/>
    <w:rsid w:val="00536558"/>
    <w:rsid w:val="005A6925"/>
    <w:rsid w:val="005E709B"/>
    <w:rsid w:val="00645B15"/>
    <w:rsid w:val="00654A6D"/>
    <w:rsid w:val="00655827"/>
    <w:rsid w:val="006B19FF"/>
    <w:rsid w:val="006C219F"/>
    <w:rsid w:val="006C363F"/>
    <w:rsid w:val="006F62D1"/>
    <w:rsid w:val="00715CD1"/>
    <w:rsid w:val="00724157"/>
    <w:rsid w:val="00740829"/>
    <w:rsid w:val="00747559"/>
    <w:rsid w:val="00754CA4"/>
    <w:rsid w:val="00786BB5"/>
    <w:rsid w:val="00794E55"/>
    <w:rsid w:val="008016A1"/>
    <w:rsid w:val="00815349"/>
    <w:rsid w:val="00844C3B"/>
    <w:rsid w:val="00856B72"/>
    <w:rsid w:val="008737CB"/>
    <w:rsid w:val="00881636"/>
    <w:rsid w:val="008966EF"/>
    <w:rsid w:val="00896D55"/>
    <w:rsid w:val="008A79A1"/>
    <w:rsid w:val="008B19E9"/>
    <w:rsid w:val="008E5073"/>
    <w:rsid w:val="00926CC1"/>
    <w:rsid w:val="00947295"/>
    <w:rsid w:val="00950133"/>
    <w:rsid w:val="00980908"/>
    <w:rsid w:val="009922F7"/>
    <w:rsid w:val="009C15E9"/>
    <w:rsid w:val="009D62DB"/>
    <w:rsid w:val="009E0F59"/>
    <w:rsid w:val="009F0321"/>
    <w:rsid w:val="009F3D3B"/>
    <w:rsid w:val="009F5091"/>
    <w:rsid w:val="00A1727C"/>
    <w:rsid w:val="00A21741"/>
    <w:rsid w:val="00A652B0"/>
    <w:rsid w:val="00A65E90"/>
    <w:rsid w:val="00A67D2E"/>
    <w:rsid w:val="00A85B1A"/>
    <w:rsid w:val="00A86ED8"/>
    <w:rsid w:val="00A87CFD"/>
    <w:rsid w:val="00AA7B28"/>
    <w:rsid w:val="00AB3E97"/>
    <w:rsid w:val="00AD2B06"/>
    <w:rsid w:val="00AE6C5C"/>
    <w:rsid w:val="00B27EB2"/>
    <w:rsid w:val="00B45CF7"/>
    <w:rsid w:val="00BB1603"/>
    <w:rsid w:val="00BD5470"/>
    <w:rsid w:val="00BD74D8"/>
    <w:rsid w:val="00BE000F"/>
    <w:rsid w:val="00C02F4E"/>
    <w:rsid w:val="00C076FC"/>
    <w:rsid w:val="00C0777C"/>
    <w:rsid w:val="00C20FFD"/>
    <w:rsid w:val="00C25224"/>
    <w:rsid w:val="00C31D16"/>
    <w:rsid w:val="00C506AA"/>
    <w:rsid w:val="00C66283"/>
    <w:rsid w:val="00C664DC"/>
    <w:rsid w:val="00C72E31"/>
    <w:rsid w:val="00C91978"/>
    <w:rsid w:val="00CA3E6C"/>
    <w:rsid w:val="00CF664B"/>
    <w:rsid w:val="00D2212C"/>
    <w:rsid w:val="00D601A9"/>
    <w:rsid w:val="00D7564D"/>
    <w:rsid w:val="00D75814"/>
    <w:rsid w:val="00DD6845"/>
    <w:rsid w:val="00DE47C1"/>
    <w:rsid w:val="00E25CC3"/>
    <w:rsid w:val="00E27703"/>
    <w:rsid w:val="00E42273"/>
    <w:rsid w:val="00E50C93"/>
    <w:rsid w:val="00E62ED3"/>
    <w:rsid w:val="00E6320D"/>
    <w:rsid w:val="00E76B53"/>
    <w:rsid w:val="00E901F9"/>
    <w:rsid w:val="00EC1861"/>
    <w:rsid w:val="00EF5378"/>
    <w:rsid w:val="00F32408"/>
    <w:rsid w:val="00F36D93"/>
    <w:rsid w:val="00F41707"/>
    <w:rsid w:val="00F7340A"/>
    <w:rsid w:val="00F84A51"/>
    <w:rsid w:val="00FA20DF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36A0186A-D8F2-443B-AFF0-2E79A5FC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  <w:lang/>
    </w:rPr>
  </w:style>
  <w:style w:type="paragraph" w:styleId="a0">
    <w:name w:val="Title"/>
    <w:basedOn w:val="a"/>
    <w:next w:val="a1"/>
    <w:link w:val="a7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uppressLineNumbers/>
      <w:ind w:firstLine="567"/>
      <w:jc w:val="both"/>
    </w:pPr>
    <w:rPr>
      <w:sz w:val="28"/>
    </w:rPr>
  </w:style>
  <w:style w:type="paragraph" w:styleId="a8">
    <w:name w:val="List"/>
    <w:basedOn w:val="a1"/>
  </w:style>
  <w:style w:type="paragraph" w:customStyle="1" w:styleId="10">
    <w:name w:val="Название1"/>
    <w:basedOn w:val="a"/>
    <w:next w:val="a1"/>
    <w:pPr>
      <w:suppressLineNumbers/>
      <w:spacing w:before="567" w:after="567"/>
      <w:jc w:val="both"/>
    </w:pPr>
    <w:rPr>
      <w:iCs/>
      <w:sz w:val="28"/>
    </w:rPr>
  </w:style>
  <w:style w:type="paragraph" w:customStyle="1" w:styleId="11">
    <w:name w:val="Указатель1"/>
    <w:basedOn w:val="a"/>
    <w:pPr>
      <w:suppressLineNumbers/>
    </w:pPr>
  </w:style>
  <w:style w:type="paragraph" w:styleId="a9">
    <w:name w:val="Subtitle"/>
    <w:basedOn w:val="a"/>
    <w:next w:val="a1"/>
    <w:qFormat/>
    <w:rPr>
      <w:b/>
      <w:szCs w:val="20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footer"/>
    <w:basedOn w:val="a"/>
    <w:link w:val="ad"/>
    <w:uiPriority w:val="99"/>
    <w:pPr>
      <w:suppressLineNumbers/>
      <w:tabs>
        <w:tab w:val="center" w:pos="4837"/>
        <w:tab w:val="right" w:pos="9675"/>
      </w:tabs>
    </w:pPr>
  </w:style>
  <w:style w:type="paragraph" w:customStyle="1" w:styleId="12">
    <w:name w:val="Нумерованный список 1"/>
    <w:basedOn w:val="a8"/>
    <w:pPr>
      <w:numPr>
        <w:numId w:val="2"/>
      </w:numPr>
      <w:ind w:left="567" w:firstLine="0"/>
    </w:pPr>
  </w:style>
  <w:style w:type="paragraph" w:customStyle="1" w:styleId="31">
    <w:name w:val="Нумерованный список 31"/>
    <w:basedOn w:val="a8"/>
    <w:pPr>
      <w:spacing w:after="120"/>
      <w:ind w:left="1080" w:hanging="360"/>
    </w:pPr>
  </w:style>
  <w:style w:type="paragraph" w:customStyle="1" w:styleId="21">
    <w:name w:val="Нумерованный список 21"/>
    <w:basedOn w:val="a8"/>
    <w:pPr>
      <w:spacing w:after="120"/>
      <w:ind w:left="720" w:hanging="360"/>
    </w:pPr>
  </w:style>
  <w:style w:type="paragraph" w:customStyle="1" w:styleId="41">
    <w:name w:val="Нумерованный список 41"/>
    <w:basedOn w:val="a8"/>
    <w:pPr>
      <w:spacing w:after="120"/>
      <w:ind w:left="1440" w:hanging="360"/>
    </w:pPr>
  </w:style>
  <w:style w:type="paragraph" w:customStyle="1" w:styleId="51">
    <w:name w:val="Нумерованный список 51"/>
    <w:basedOn w:val="a8"/>
    <w:pPr>
      <w:spacing w:after="120"/>
      <w:ind w:left="1800" w:hanging="360"/>
    </w:pPr>
  </w:style>
  <w:style w:type="paragraph" w:customStyle="1" w:styleId="ae">
    <w:name w:val="Обратный отступ"/>
    <w:basedOn w:val="a1"/>
    <w:pPr>
      <w:tabs>
        <w:tab w:val="left" w:pos="0"/>
      </w:tabs>
      <w:ind w:left="567" w:hanging="283"/>
    </w:pPr>
  </w:style>
  <w:style w:type="paragraph" w:styleId="af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0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Signature"/>
    <w:basedOn w:val="a"/>
    <w:pPr>
      <w:suppressLineNumbers/>
      <w:spacing w:before="1134"/>
      <w:textAlignment w:val="bottom"/>
    </w:pPr>
    <w:rPr>
      <w:sz w:val="28"/>
    </w:rPr>
  </w:style>
  <w:style w:type="paragraph" w:customStyle="1" w:styleId="13">
    <w:name w:val="Основной текст1"/>
    <w:basedOn w:val="a"/>
    <w:pPr>
      <w:shd w:val="clear" w:color="auto" w:fill="FFFFFF"/>
      <w:suppressAutoHyphens w:val="0"/>
      <w:spacing w:line="278" w:lineRule="exact"/>
    </w:p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60" w:after="180" w:line="298" w:lineRule="exact"/>
    </w:pPr>
    <w:rPr>
      <w:b/>
      <w:bCs/>
    </w:rPr>
  </w:style>
  <w:style w:type="paragraph" w:customStyle="1" w:styleId="formattext">
    <w:name w:val="formattext"/>
    <w:basedOn w:val="a"/>
    <w:pPr>
      <w:suppressAutoHyphens w:val="0"/>
      <w:spacing w:before="280" w:after="280"/>
    </w:pPr>
  </w:style>
  <w:style w:type="character" w:customStyle="1" w:styleId="a7">
    <w:name w:val="Заголовок Знак"/>
    <w:link w:val="a0"/>
    <w:rsid w:val="00BD74D8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p">
    <w:name w:val="p"/>
    <w:rsid w:val="00654A6D"/>
  </w:style>
  <w:style w:type="paragraph" w:styleId="af2">
    <w:name w:val="Balloon Text"/>
    <w:basedOn w:val="a"/>
    <w:link w:val="af3"/>
    <w:uiPriority w:val="99"/>
    <w:semiHidden/>
    <w:unhideWhenUsed/>
    <w:rsid w:val="00A86ED8"/>
    <w:rPr>
      <w:rFonts w:ascii="Segoe UI" w:hAnsi="Segoe UI"/>
      <w:sz w:val="18"/>
      <w:szCs w:val="16"/>
    </w:rPr>
  </w:style>
  <w:style w:type="character" w:customStyle="1" w:styleId="af3">
    <w:name w:val="Текст выноски Знак"/>
    <w:link w:val="af2"/>
    <w:uiPriority w:val="99"/>
    <w:semiHidden/>
    <w:rsid w:val="00A86ED8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ConsPlusNormal">
    <w:name w:val="ConsPlusNormal"/>
    <w:rsid w:val="008737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Нижний колонтитул Знак"/>
    <w:link w:val="ac"/>
    <w:uiPriority w:val="99"/>
    <w:rsid w:val="00C91978"/>
    <w:rPr>
      <w:rFonts w:eastAsia="Lucida Sans Unicode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3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BD3CADDDA58423B8107E240FAF718B4012A7649050ED21164C5F461124DCFBF8245E46F6359947BCBBAE73C1F067BAAC391415F55FC2w2J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549C71F604C71973629B217BBD670C0A532E395428701C0FB9BA9C0D28A203544788DCA59B9F1F0B3141F5C07D2EBAF948827075B73CBCe7hB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AB0BCB185E74C9AC60381395656E8C9749C61A4CD719991A33F4B1CA080D9F62C945F57840660B2532FCB4AD1D129853204FB0A916E6A0f6pE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F549C71F604C71973629B217BBD670C0A532E395428701C0FB9BA9C0D28A203544788DCA59B9F1F0B3141F5C07D2EBAF948827075B73CBCe7h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BD3CADDDA58423B8107E240FAF718B4212AD629B56ED21164C5F461124DCFBF8245E45F4369A4CE1E1BE7788A56CA4AA200A10EB5F2093CCw2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4076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</vt:lpstr>
    </vt:vector>
  </TitlesOfParts>
  <Company/>
  <LinksUpToDate>false</LinksUpToDate>
  <CharactersWithSpaces>4781</CharactersWithSpaces>
  <SharedDoc>false</SharedDoc>
  <HLinks>
    <vt:vector size="36" baseType="variant"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4128830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consultantplus://offline/ref=60AB0BCB185E74C9AC60381395656E8C9749C61A4CD719991A33F4B1CA080D9F62C945F57840660B2532FCB4AD1D129853204FB0A916E6A0f6pEL</vt:lpwstr>
      </vt:variant>
      <vt:variant>
        <vt:lpwstr/>
      </vt:variant>
      <vt:variant>
        <vt:i4>2687072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consultantplus://offline/ref=4F549C71F604C71973629B217BBD670C0A532E395428701C0FB9BA9C0D28A203544788DCA59B9F1F0B3141F5C07D2EBAF948827075B73CBCe7hBL</vt:lpwstr>
      </vt:variant>
      <vt:variant>
        <vt:lpwstr/>
      </vt:variant>
      <vt:variant>
        <vt:i4>7012460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consultantplus://offline/ref=5FBD3CADDDA58423B8107E240FAF718B4212AD629B56ED21164C5F461124DCFBF8245E45F4369A4CE1E1BE7788A56CA4AA200A10EB5F2093CCw2J</vt:lpwstr>
      </vt:variant>
      <vt:variant>
        <vt:lpwstr/>
      </vt:variant>
      <vt:variant>
        <vt:i4>4128823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consultantplus://offline/ref=5FBD3CADDDA58423B8107E240FAF718B4012A7649050ED21164C5F461124DCFBF8245E46F6359947BCBBAE73C1F067BAAC391415F55FC2w2J</vt:lpwstr>
      </vt:variant>
      <vt:variant>
        <vt:lpwstr/>
      </vt:variant>
      <vt:variant>
        <vt:i4>2687072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consultantplus://offline/ref=4F549C71F604C71973629B217BBD670C0A532E395428701C0FB9BA9C0D28A203544788DCA59B9F1F0B3141F5C07D2EBAF948827075B73CBCe7hBL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subject/>
  <dc:creator>Пользователь</dc:creator>
  <cp:keywords/>
  <cp:lastModifiedBy>Администратор</cp:lastModifiedBy>
  <cp:revision>2</cp:revision>
  <cp:lastPrinted>2022-07-07T09:58:00Z</cp:lastPrinted>
  <dcterms:created xsi:type="dcterms:W3CDTF">2023-02-15T14:31:00Z</dcterms:created>
  <dcterms:modified xsi:type="dcterms:W3CDTF">2023-02-15T14:31:00Z</dcterms:modified>
</cp:coreProperties>
</file>