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A9960" w14:textId="4357113B" w:rsidR="00DB59F1" w:rsidRDefault="00DB59F1" w:rsidP="00DB59F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АДМИНИСТРАЦИЯ ЖИРЯТИНСКОГО РАЙОНА </w:t>
      </w:r>
    </w:p>
    <w:p w14:paraId="315ACCEB" w14:textId="77777777" w:rsidR="00DB59F1" w:rsidRDefault="00DB59F1" w:rsidP="00DB59F1">
      <w:pPr>
        <w:spacing w:after="0" w:line="240" w:lineRule="auto"/>
        <w:jc w:val="center"/>
        <w:rPr>
          <w:rFonts w:ascii="Times New Roman" w:eastAsia="Times New Roman" w:hAnsi="Times New Roman" w:cs="Times New Roman"/>
          <w:sz w:val="28"/>
          <w:szCs w:val="28"/>
          <w:lang w:eastAsia="ru-RU"/>
        </w:rPr>
      </w:pPr>
    </w:p>
    <w:p w14:paraId="0374336F" w14:textId="77777777" w:rsidR="00DB59F1" w:rsidRDefault="00DB59F1" w:rsidP="00DB59F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14:paraId="5B8B3F32" w14:textId="774D948A" w:rsidR="00DB59F1" w:rsidRDefault="009F5B8C" w:rsidP="00DB59F1">
      <w:pPr>
        <w:rPr>
          <w:rFonts w:ascii="Arial" w:eastAsia="Times New Roman" w:hAnsi="Arial" w:cs="Arial"/>
          <w:b/>
          <w:bCs/>
          <w:sz w:val="20"/>
          <w:szCs w:val="20"/>
          <w:lang w:eastAsia="ru-RU"/>
        </w:rPr>
      </w:pPr>
      <w:r>
        <w:rPr>
          <w:rFonts w:ascii="Times New Roman" w:hAnsi="Times New Roman" w:cs="Times New Roman"/>
          <w:sz w:val="24"/>
          <w:szCs w:val="24"/>
          <w:u w:val="single"/>
        </w:rPr>
        <w:t>26.12.2022г.</w:t>
      </w:r>
      <w:r w:rsidR="00DB59F1">
        <w:rPr>
          <w:rFonts w:ascii="Times New Roman" w:hAnsi="Times New Roman" w:cs="Times New Roman"/>
          <w:sz w:val="24"/>
          <w:szCs w:val="24"/>
        </w:rPr>
        <w:t xml:space="preserve">   №  </w:t>
      </w:r>
      <w:r>
        <w:rPr>
          <w:rFonts w:ascii="Times New Roman" w:hAnsi="Times New Roman" w:cs="Times New Roman"/>
          <w:sz w:val="24"/>
          <w:szCs w:val="24"/>
          <w:u w:val="single"/>
        </w:rPr>
        <w:t>396</w:t>
      </w:r>
      <w:r w:rsidR="00DB59F1">
        <w:rPr>
          <w:rFonts w:ascii="Times New Roman" w:hAnsi="Times New Roman" w:cs="Times New Roman"/>
          <w:sz w:val="24"/>
          <w:szCs w:val="24"/>
        </w:rPr>
        <w:t xml:space="preserve">              </w:t>
      </w:r>
      <w:r w:rsidR="00DB59F1">
        <w:rPr>
          <w:rFonts w:ascii="Arial" w:eastAsia="Times New Roman" w:hAnsi="Arial" w:cs="Arial"/>
          <w:b/>
          <w:bCs/>
          <w:sz w:val="20"/>
          <w:szCs w:val="20"/>
          <w:lang w:eastAsia="ru-RU"/>
        </w:rPr>
        <w:t xml:space="preserve">      </w:t>
      </w:r>
    </w:p>
    <w:p w14:paraId="08044E7D" w14:textId="77777777" w:rsidR="00DB59F1" w:rsidRDefault="00DB59F1" w:rsidP="00DB59F1">
      <w:pPr>
        <w:pStyle w:val="ConsPlusNormal0"/>
        <w:ind w:firstLine="708"/>
        <w:jc w:val="both"/>
        <w:rPr>
          <w:b/>
          <w:bCs/>
        </w:rPr>
      </w:pPr>
      <w:r>
        <w:rPr>
          <w:b/>
          <w:bCs/>
        </w:rPr>
        <w:t>с. Жирятино</w:t>
      </w:r>
    </w:p>
    <w:p w14:paraId="2843C56A" w14:textId="77777777" w:rsidR="00DB59F1" w:rsidRDefault="00DB59F1" w:rsidP="00DB59F1">
      <w:pPr>
        <w:spacing w:after="0" w:line="240" w:lineRule="auto"/>
        <w:jc w:val="both"/>
        <w:rPr>
          <w:rFonts w:ascii="Times New Roman" w:eastAsia="Times New Roman" w:hAnsi="Times New Roman" w:cs="Times New Roman"/>
          <w:sz w:val="28"/>
          <w:szCs w:val="28"/>
          <w:lang w:eastAsia="ru-RU"/>
        </w:rPr>
      </w:pPr>
    </w:p>
    <w:p w14:paraId="4AF9293B" w14:textId="77777777" w:rsidR="00DB59F1" w:rsidRDefault="00DB59F1" w:rsidP="00DB59F1">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Об утверждении Программы </w:t>
      </w:r>
    </w:p>
    <w:p w14:paraId="53AF9F57" w14:textId="77777777" w:rsidR="00DB59F1" w:rsidRDefault="00DB59F1" w:rsidP="00DB59F1">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профилактики рисков </w:t>
      </w:r>
    </w:p>
    <w:p w14:paraId="13809D75" w14:textId="77777777" w:rsidR="00DB59F1" w:rsidRDefault="00DB59F1" w:rsidP="00DB59F1">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причинения вреда (ущерба)</w:t>
      </w:r>
    </w:p>
    <w:p w14:paraId="4825449B" w14:textId="77777777" w:rsidR="00DB59F1" w:rsidRDefault="00DB59F1" w:rsidP="00DB59F1">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охраняемым законом ценностям</w:t>
      </w:r>
    </w:p>
    <w:p w14:paraId="58C5C380" w14:textId="77777777" w:rsidR="00DB59F1" w:rsidRDefault="00DB59F1" w:rsidP="00DB59F1">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 xml:space="preserve"> по муниципальному контролю </w:t>
      </w:r>
      <w:r>
        <w:rPr>
          <w:rFonts w:ascii="Times New Roman" w:eastAsia="Times New Roman" w:hAnsi="Times New Roman" w:cs="Times New Roman"/>
          <w:b/>
          <w:bCs/>
          <w:sz w:val="28"/>
          <w:szCs w:val="28"/>
          <w:lang w:eastAsia="ru-RU"/>
        </w:rPr>
        <w:t xml:space="preserve">на </w:t>
      </w:r>
    </w:p>
    <w:p w14:paraId="35E9F37F" w14:textId="77777777" w:rsidR="00DB59F1" w:rsidRDefault="00DB59F1" w:rsidP="00DB59F1">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автомобильном транспорте, городском </w:t>
      </w:r>
    </w:p>
    <w:p w14:paraId="6B2F1B7D" w14:textId="77777777" w:rsidR="00DB59F1" w:rsidRDefault="00DB59F1" w:rsidP="00DB59F1">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наземном электрическом транспорте</w:t>
      </w:r>
    </w:p>
    <w:p w14:paraId="093E67C6" w14:textId="77777777" w:rsidR="00DB59F1" w:rsidRDefault="00DB59F1" w:rsidP="00DB59F1">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и в дорожном хозяйстве в границах</w:t>
      </w:r>
    </w:p>
    <w:p w14:paraId="3A1FD6FE" w14:textId="77777777" w:rsidR="00DB59F1" w:rsidRDefault="00DB59F1" w:rsidP="00DB59F1">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населенных пунктов</w:t>
      </w:r>
    </w:p>
    <w:p w14:paraId="7287B3B9" w14:textId="77777777" w:rsidR="00DB59F1" w:rsidRDefault="00DB59F1" w:rsidP="00DB59F1">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территории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sz w:val="28"/>
          <w:szCs w:val="28"/>
          <w:lang w:eastAsia="ru-RU"/>
        </w:rPr>
        <w:t>Жирятинского района</w:t>
      </w:r>
      <w:r>
        <w:rPr>
          <w:rFonts w:ascii="Times New Roman" w:eastAsia="Times New Roman" w:hAnsi="Times New Roman" w:cs="Times New Roman"/>
          <w:b/>
          <w:sz w:val="28"/>
          <w:szCs w:val="28"/>
          <w:lang w:eastAsia="ru-RU"/>
        </w:rPr>
        <w:t xml:space="preserve">  </w:t>
      </w:r>
    </w:p>
    <w:p w14:paraId="5B06BE29" w14:textId="2B54FFDF" w:rsidR="00DB59F1" w:rsidRDefault="00DB59F1" w:rsidP="00DB59F1">
      <w:pPr>
        <w:spacing w:after="0" w:line="240" w:lineRule="auto"/>
        <w:rPr>
          <w:b/>
          <w:bCs/>
          <w:color w:val="000000"/>
        </w:rPr>
      </w:pPr>
      <w:r>
        <w:rPr>
          <w:rFonts w:ascii="Times New Roman" w:eastAsia="Times New Roman" w:hAnsi="Times New Roman" w:cs="Times New Roman"/>
          <w:b/>
          <w:sz w:val="28"/>
          <w:szCs w:val="28"/>
          <w:lang w:eastAsia="ru-RU"/>
        </w:rPr>
        <w:t>на 2023 год.</w:t>
      </w:r>
    </w:p>
    <w:p w14:paraId="2CBA11C6" w14:textId="77777777" w:rsidR="00DB59F1" w:rsidRDefault="00DB59F1" w:rsidP="00DB59F1">
      <w:pPr>
        <w:spacing w:after="0" w:line="240" w:lineRule="auto"/>
        <w:outlineLvl w:val="0"/>
        <w:rPr>
          <w:rFonts w:ascii="Times New Roman" w:eastAsia="Times New Roman" w:hAnsi="Times New Roman" w:cs="Times New Roman"/>
          <w:b/>
          <w:sz w:val="28"/>
          <w:szCs w:val="28"/>
          <w:lang w:eastAsia="ru-RU"/>
        </w:rPr>
      </w:pPr>
    </w:p>
    <w:p w14:paraId="79489B76" w14:textId="77777777" w:rsidR="00DB59F1" w:rsidRDefault="00DB59F1" w:rsidP="00DB59F1">
      <w:pPr>
        <w:tabs>
          <w:tab w:val="left" w:pos="284"/>
        </w:tabs>
        <w:spacing w:after="0" w:line="240" w:lineRule="auto"/>
        <w:ind w:right="-1" w:firstLine="567"/>
        <w:jc w:val="both"/>
        <w:rPr>
          <w:rFonts w:ascii="Times New Roman" w:eastAsia="Times New Roman" w:hAnsi="Times New Roman" w:cs="Times New Roman"/>
          <w:sz w:val="28"/>
          <w:szCs w:val="28"/>
          <w:lang w:eastAsia="ru-RU"/>
        </w:rPr>
      </w:pPr>
      <w:bookmarkStart w:id="0" w:name="_Hlk85631783"/>
      <w:r>
        <w:rPr>
          <w:rFonts w:ascii="Times New Roman" w:hAnsi="Times New Roman" w:cs="Times New Roman"/>
          <w:color w:val="000000"/>
          <w:sz w:val="28"/>
          <w:szCs w:val="28"/>
        </w:rPr>
        <w:t xml:space="preserve">В соответствии со статьей 44 Федерального закона от 31 июля 2021 года № 248-ФЗ «О государственном контроле (надзоре) и муниципальном контроле в Российской Федерации», </w:t>
      </w:r>
      <w:bookmarkStart w:id="1" w:name="_Hlk85631845"/>
      <w:r>
        <w:rPr>
          <w:rFonts w:ascii="Times New Roman" w:hAnsi="Times New Roman" w:cs="Times New Roman"/>
          <w:color w:val="000000"/>
          <w:sz w:val="28"/>
          <w:szCs w:val="28"/>
        </w:rPr>
        <w:t xml:space="preserve">на основании </w:t>
      </w:r>
      <w:bookmarkEnd w:id="1"/>
      <w:r>
        <w:rPr>
          <w:rFonts w:ascii="Times New Roman" w:hAnsi="Times New Roman" w:cs="Times New Roman"/>
          <w:color w:val="000000"/>
          <w:sz w:val="28"/>
          <w:szCs w:val="28"/>
        </w:rPr>
        <w:t>постановления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Times New Roman" w:eastAsia="Times New Roman" w:hAnsi="Times New Roman" w:cs="Times New Roman"/>
          <w:sz w:val="28"/>
          <w:szCs w:val="28"/>
          <w:lang w:eastAsia="ru-RU"/>
        </w:rPr>
        <w:t xml:space="preserve">, администрация Жирятинского района. </w:t>
      </w:r>
    </w:p>
    <w:bookmarkEnd w:id="0"/>
    <w:p w14:paraId="71810975" w14:textId="77777777" w:rsidR="00DB59F1" w:rsidRDefault="00DB59F1" w:rsidP="00DB59F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p>
    <w:p w14:paraId="7E54B6A0" w14:textId="5D25409F" w:rsidR="00DB59F1" w:rsidRDefault="00DB59F1" w:rsidP="00DB59F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1. Утвердить </w:t>
      </w:r>
      <w:r>
        <w:rPr>
          <w:rFonts w:ascii="Times New Roman" w:eastAsia="Times New Roman" w:hAnsi="Times New Roman" w:cs="Times New Roman"/>
          <w:bCs/>
          <w:sz w:val="28"/>
          <w:szCs w:val="28"/>
          <w:lang w:eastAsia="ru-RU"/>
        </w:rPr>
        <w:t xml:space="preserve">Программу профилактики рисков причинения вреда (ущерба) охраняемым законом ценностям по муниципального контролю </w:t>
      </w:r>
      <w:r>
        <w:rPr>
          <w:rFonts w:ascii="Times New Roman" w:eastAsia="Times New Roman" w:hAnsi="Times New Roman" w:cs="Times New Roman"/>
          <w:sz w:val="28"/>
          <w:szCs w:val="28"/>
          <w:lang w:eastAsia="ru-RU"/>
        </w:rPr>
        <w:t>на автомобильном транспорте,</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городском наземном электрическом транспорте и в дорожном хозяйстве в границах населенных пунктов</w:t>
      </w:r>
      <w:r>
        <w:rPr>
          <w:rFonts w:ascii="Times New Roman" w:eastAsia="Times New Roman" w:hAnsi="Times New Roman" w:cs="Times New Roman"/>
          <w:b/>
          <w:bCs/>
          <w:sz w:val="28"/>
          <w:szCs w:val="28"/>
          <w:lang w:eastAsia="ru-RU"/>
        </w:rPr>
        <w:t xml:space="preserve"> </w:t>
      </w:r>
      <w:r>
        <w:rPr>
          <w:rFonts w:ascii="Times New Roman" w:hAnsi="Times New Roman" w:cs="Times New Roman"/>
          <w:color w:val="000000"/>
          <w:sz w:val="28"/>
          <w:szCs w:val="28"/>
        </w:rPr>
        <w:t>на территории Жирятинского района</w:t>
      </w:r>
      <w:r>
        <w:rPr>
          <w:rFonts w:ascii="Times New Roman" w:eastAsia="Times New Roman" w:hAnsi="Times New Roman" w:cs="Times New Roman"/>
          <w:bCs/>
          <w:sz w:val="28"/>
          <w:szCs w:val="28"/>
          <w:lang w:eastAsia="ru-RU"/>
        </w:rPr>
        <w:t xml:space="preserve"> на 2023 год.</w:t>
      </w:r>
    </w:p>
    <w:p w14:paraId="12EF1256" w14:textId="77777777" w:rsidR="00DB59F1" w:rsidRDefault="00DB59F1" w:rsidP="00DB59F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Опубликовать настоящее постановление на официальном сайте администрации Жирятинского района в сети Интернет.</w:t>
      </w:r>
    </w:p>
    <w:p w14:paraId="789F2A9B" w14:textId="74B7B491" w:rsidR="00DB59F1" w:rsidRDefault="00DB59F1" w:rsidP="00DB59F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Контроль за исполнением настоящего постановления </w:t>
      </w:r>
      <w:r w:rsidR="00A43260">
        <w:rPr>
          <w:rFonts w:ascii="Times New Roman" w:eastAsia="Times New Roman" w:hAnsi="Times New Roman" w:cs="Times New Roman"/>
          <w:sz w:val="28"/>
          <w:szCs w:val="28"/>
          <w:lang w:eastAsia="ru-RU"/>
        </w:rPr>
        <w:t>оставляю за собой.</w:t>
      </w:r>
    </w:p>
    <w:p w14:paraId="0D327373" w14:textId="4AAE936B" w:rsidR="00DB59F1" w:rsidRDefault="00DB59F1" w:rsidP="00DB59F1">
      <w:pPr>
        <w:spacing w:after="0" w:line="240" w:lineRule="auto"/>
        <w:ind w:firstLine="567"/>
        <w:jc w:val="both"/>
        <w:rPr>
          <w:rFonts w:ascii="Times New Roman" w:eastAsia="Times New Roman" w:hAnsi="Times New Roman" w:cs="Times New Roman"/>
          <w:sz w:val="28"/>
          <w:szCs w:val="28"/>
          <w:lang w:eastAsia="ru-RU"/>
        </w:rPr>
      </w:pPr>
    </w:p>
    <w:p w14:paraId="265A473D" w14:textId="77777777" w:rsidR="00A43260" w:rsidRDefault="00A43260" w:rsidP="00DB59F1">
      <w:pPr>
        <w:spacing w:after="0" w:line="240" w:lineRule="auto"/>
        <w:ind w:firstLine="567"/>
        <w:jc w:val="both"/>
        <w:rPr>
          <w:rFonts w:ascii="Times New Roman" w:eastAsia="Times New Roman" w:hAnsi="Times New Roman" w:cs="Times New Roman"/>
          <w:sz w:val="28"/>
          <w:szCs w:val="28"/>
          <w:lang w:eastAsia="ru-RU"/>
        </w:rPr>
      </w:pPr>
    </w:p>
    <w:p w14:paraId="46684268" w14:textId="77777777" w:rsidR="00A43260" w:rsidRDefault="00A43260" w:rsidP="00A4326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И.о главы администрации </w:t>
      </w:r>
    </w:p>
    <w:p w14:paraId="28C85D09" w14:textId="77777777" w:rsidR="00A43260" w:rsidRDefault="00A43260" w:rsidP="00A4326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Жирятинского района                                                И.В.Тищенко</w:t>
      </w:r>
    </w:p>
    <w:p w14:paraId="29A5E029" w14:textId="77777777" w:rsidR="00A43260" w:rsidRDefault="00A43260" w:rsidP="00A43260">
      <w:pPr>
        <w:spacing w:after="0" w:line="240" w:lineRule="auto"/>
        <w:rPr>
          <w:rFonts w:ascii="Times New Roman" w:eastAsia="Times New Roman" w:hAnsi="Times New Roman" w:cs="Times New Roman"/>
          <w:sz w:val="28"/>
          <w:szCs w:val="28"/>
          <w:lang w:eastAsia="ru-RU"/>
        </w:rPr>
      </w:pPr>
    </w:p>
    <w:p w14:paraId="10108145" w14:textId="76486AFD" w:rsidR="00DB59F1" w:rsidRDefault="00DB59F1" w:rsidP="001E476A">
      <w:pPr>
        <w:spacing w:after="0" w:line="240" w:lineRule="auto"/>
        <w:ind w:left="4956"/>
        <w:jc w:val="center"/>
        <w:rPr>
          <w:rFonts w:ascii="Times New Roman" w:eastAsia="Times New Roman" w:hAnsi="Times New Roman" w:cs="Times New Roman"/>
          <w:b/>
          <w:bCs/>
          <w:sz w:val="24"/>
          <w:szCs w:val="24"/>
          <w:lang w:eastAsia="ru-RU"/>
        </w:rPr>
      </w:pPr>
    </w:p>
    <w:p w14:paraId="533D6BA9" w14:textId="7658270E" w:rsidR="009F5B8C" w:rsidRDefault="009F5B8C" w:rsidP="001E476A">
      <w:pPr>
        <w:spacing w:after="0" w:line="240" w:lineRule="auto"/>
        <w:ind w:left="4956"/>
        <w:jc w:val="center"/>
        <w:rPr>
          <w:rFonts w:ascii="Times New Roman" w:eastAsia="Times New Roman" w:hAnsi="Times New Roman" w:cs="Times New Roman"/>
          <w:b/>
          <w:bCs/>
          <w:sz w:val="24"/>
          <w:szCs w:val="24"/>
          <w:lang w:eastAsia="ru-RU"/>
        </w:rPr>
      </w:pPr>
    </w:p>
    <w:p w14:paraId="2EDF3D2C" w14:textId="453A88D7" w:rsidR="009F5B8C" w:rsidRDefault="009F5B8C" w:rsidP="001E476A">
      <w:pPr>
        <w:spacing w:after="0" w:line="240" w:lineRule="auto"/>
        <w:ind w:left="4956"/>
        <w:jc w:val="center"/>
        <w:rPr>
          <w:rFonts w:ascii="Times New Roman" w:eastAsia="Times New Roman" w:hAnsi="Times New Roman" w:cs="Times New Roman"/>
          <w:b/>
          <w:bCs/>
          <w:sz w:val="24"/>
          <w:szCs w:val="24"/>
          <w:lang w:eastAsia="ru-RU"/>
        </w:rPr>
      </w:pPr>
    </w:p>
    <w:p w14:paraId="71A0815C" w14:textId="358F9DC9" w:rsidR="009F5B8C" w:rsidRDefault="009F5B8C" w:rsidP="001E476A">
      <w:pPr>
        <w:spacing w:after="0" w:line="240" w:lineRule="auto"/>
        <w:ind w:left="4956"/>
        <w:jc w:val="center"/>
        <w:rPr>
          <w:rFonts w:ascii="Times New Roman" w:eastAsia="Times New Roman" w:hAnsi="Times New Roman" w:cs="Times New Roman"/>
          <w:b/>
          <w:bCs/>
          <w:sz w:val="24"/>
          <w:szCs w:val="24"/>
          <w:lang w:eastAsia="ru-RU"/>
        </w:rPr>
      </w:pPr>
    </w:p>
    <w:p w14:paraId="61A4E921" w14:textId="0E909146" w:rsidR="009F5B8C" w:rsidRDefault="009F5B8C" w:rsidP="001E476A">
      <w:pPr>
        <w:spacing w:after="0" w:line="240" w:lineRule="auto"/>
        <w:ind w:left="4956"/>
        <w:jc w:val="center"/>
        <w:rPr>
          <w:rFonts w:ascii="Times New Roman" w:eastAsia="Times New Roman" w:hAnsi="Times New Roman" w:cs="Times New Roman"/>
          <w:b/>
          <w:bCs/>
          <w:sz w:val="24"/>
          <w:szCs w:val="24"/>
          <w:lang w:eastAsia="ru-RU"/>
        </w:rPr>
      </w:pPr>
    </w:p>
    <w:p w14:paraId="5B21EEB0" w14:textId="3FCEC1FC" w:rsidR="009F5B8C" w:rsidRDefault="009F5B8C" w:rsidP="001E476A">
      <w:pPr>
        <w:spacing w:after="0" w:line="240" w:lineRule="auto"/>
        <w:ind w:left="4956"/>
        <w:jc w:val="center"/>
        <w:rPr>
          <w:rFonts w:ascii="Times New Roman" w:eastAsia="Times New Roman" w:hAnsi="Times New Roman" w:cs="Times New Roman"/>
          <w:b/>
          <w:bCs/>
          <w:sz w:val="24"/>
          <w:szCs w:val="24"/>
          <w:lang w:eastAsia="ru-RU"/>
        </w:rPr>
      </w:pPr>
    </w:p>
    <w:p w14:paraId="79F4B789" w14:textId="3C31FE8D" w:rsidR="009F5B8C" w:rsidRDefault="009F5B8C" w:rsidP="001E476A">
      <w:pPr>
        <w:spacing w:after="0" w:line="240" w:lineRule="auto"/>
        <w:ind w:left="4956"/>
        <w:jc w:val="center"/>
        <w:rPr>
          <w:rFonts w:ascii="Times New Roman" w:eastAsia="Times New Roman" w:hAnsi="Times New Roman" w:cs="Times New Roman"/>
          <w:b/>
          <w:bCs/>
          <w:sz w:val="24"/>
          <w:szCs w:val="24"/>
          <w:lang w:eastAsia="ru-RU"/>
        </w:rPr>
      </w:pPr>
    </w:p>
    <w:p w14:paraId="64FF43C2" w14:textId="77777777" w:rsidR="009F5B8C" w:rsidRDefault="009F5B8C" w:rsidP="001E476A">
      <w:pPr>
        <w:spacing w:after="0" w:line="240" w:lineRule="auto"/>
        <w:ind w:left="4956"/>
        <w:jc w:val="center"/>
        <w:rPr>
          <w:rFonts w:ascii="Times New Roman" w:eastAsia="Times New Roman" w:hAnsi="Times New Roman" w:cs="Times New Roman"/>
          <w:b/>
          <w:bCs/>
          <w:sz w:val="24"/>
          <w:szCs w:val="24"/>
          <w:lang w:eastAsia="ru-RU"/>
        </w:rPr>
      </w:pPr>
    </w:p>
    <w:p w14:paraId="1BFF16E4" w14:textId="77777777" w:rsidR="00A43260" w:rsidRDefault="00A43260" w:rsidP="00A43260">
      <w:pPr>
        <w:spacing w:after="0" w:line="240" w:lineRule="auto"/>
        <w:rPr>
          <w:rFonts w:ascii="Times New Roman" w:eastAsia="Times New Roman" w:hAnsi="Times New Roman" w:cs="Times New Roman"/>
          <w:sz w:val="20"/>
          <w:szCs w:val="20"/>
          <w:lang w:eastAsia="ru-RU"/>
        </w:rPr>
      </w:pPr>
    </w:p>
    <w:p w14:paraId="2826732F" w14:textId="77777777" w:rsidR="00A43260" w:rsidRDefault="00A43260" w:rsidP="00DB59F1">
      <w:pPr>
        <w:spacing w:after="0" w:line="240" w:lineRule="auto"/>
        <w:ind w:left="5940"/>
        <w:jc w:val="right"/>
        <w:rPr>
          <w:rFonts w:ascii="Times New Roman" w:eastAsia="Times New Roman" w:hAnsi="Times New Roman" w:cs="Times New Roman"/>
          <w:sz w:val="20"/>
          <w:szCs w:val="20"/>
          <w:lang w:eastAsia="ru-RU"/>
        </w:rPr>
      </w:pPr>
    </w:p>
    <w:p w14:paraId="3F9807AF" w14:textId="241DD94F" w:rsidR="00DB59F1" w:rsidRPr="00FA716F" w:rsidRDefault="00DB59F1" w:rsidP="00DB59F1">
      <w:pPr>
        <w:spacing w:after="0" w:line="240" w:lineRule="auto"/>
        <w:ind w:left="5940"/>
        <w:jc w:val="right"/>
        <w:rPr>
          <w:rFonts w:ascii="Times New Roman" w:eastAsia="Times New Roman" w:hAnsi="Times New Roman" w:cs="Times New Roman"/>
          <w:sz w:val="20"/>
          <w:szCs w:val="20"/>
          <w:lang w:eastAsia="ru-RU"/>
        </w:rPr>
      </w:pPr>
      <w:r w:rsidRPr="00FA716F">
        <w:rPr>
          <w:rFonts w:ascii="Times New Roman" w:eastAsia="Times New Roman" w:hAnsi="Times New Roman" w:cs="Times New Roman"/>
          <w:sz w:val="20"/>
          <w:szCs w:val="20"/>
          <w:lang w:eastAsia="ru-RU"/>
        </w:rPr>
        <w:lastRenderedPageBreak/>
        <w:t>УТВЕРЖДЕНА</w:t>
      </w:r>
    </w:p>
    <w:p w14:paraId="466BA66E" w14:textId="77777777" w:rsidR="00DB59F1" w:rsidRDefault="00DB59F1" w:rsidP="00DB59F1">
      <w:pPr>
        <w:spacing w:after="0" w:line="240" w:lineRule="auto"/>
        <w:ind w:left="5940"/>
        <w:jc w:val="right"/>
        <w:rPr>
          <w:rFonts w:ascii="Times New Roman" w:eastAsia="Times New Roman" w:hAnsi="Times New Roman" w:cs="Times New Roman"/>
          <w:sz w:val="20"/>
          <w:szCs w:val="20"/>
          <w:lang w:eastAsia="ru-RU"/>
        </w:rPr>
      </w:pPr>
      <w:r w:rsidRPr="00FA716F">
        <w:rPr>
          <w:rFonts w:ascii="Times New Roman" w:eastAsia="Times New Roman" w:hAnsi="Times New Roman" w:cs="Times New Roman"/>
          <w:sz w:val="20"/>
          <w:szCs w:val="20"/>
          <w:lang w:eastAsia="ru-RU"/>
        </w:rPr>
        <w:t xml:space="preserve">Постановлением администрации </w:t>
      </w:r>
    </w:p>
    <w:p w14:paraId="721E567F" w14:textId="77777777" w:rsidR="009F5B8C" w:rsidRDefault="00DB59F1" w:rsidP="00DB59F1">
      <w:pPr>
        <w:spacing w:after="0" w:line="240" w:lineRule="auto"/>
        <w:ind w:left="5940"/>
        <w:jc w:val="right"/>
        <w:rPr>
          <w:rFonts w:ascii="Times New Roman" w:eastAsia="Times New Roman" w:hAnsi="Times New Roman" w:cs="Times New Roman"/>
          <w:sz w:val="20"/>
          <w:szCs w:val="20"/>
          <w:lang w:eastAsia="ru-RU"/>
        </w:rPr>
      </w:pPr>
      <w:r w:rsidRPr="00FA716F">
        <w:rPr>
          <w:rFonts w:ascii="Times New Roman" w:eastAsia="Times New Roman" w:hAnsi="Times New Roman" w:cs="Times New Roman"/>
          <w:sz w:val="20"/>
          <w:szCs w:val="20"/>
          <w:lang w:eastAsia="ru-RU"/>
        </w:rPr>
        <w:t>Жирятинского района</w:t>
      </w:r>
    </w:p>
    <w:p w14:paraId="2ADCAC58" w14:textId="7EA3DEBB" w:rsidR="00DB59F1" w:rsidRPr="00FA716F" w:rsidRDefault="009F5B8C" w:rsidP="00DB59F1">
      <w:pPr>
        <w:spacing w:after="0" w:line="240" w:lineRule="auto"/>
        <w:ind w:left="594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№396 от 26.12.2022г.</w:t>
      </w:r>
      <w:bookmarkStart w:id="2" w:name="_GoBack"/>
      <w:bookmarkEnd w:id="2"/>
      <w:r w:rsidR="00DB59F1" w:rsidRPr="00FA716F">
        <w:rPr>
          <w:rFonts w:ascii="Times New Roman" w:eastAsia="Times New Roman" w:hAnsi="Times New Roman" w:cs="Times New Roman"/>
          <w:sz w:val="20"/>
          <w:szCs w:val="20"/>
          <w:lang w:eastAsia="ru-RU"/>
        </w:rPr>
        <w:t xml:space="preserve"> </w:t>
      </w:r>
    </w:p>
    <w:p w14:paraId="344DA95E" w14:textId="7FD0D8F4" w:rsidR="00DB59F1" w:rsidRPr="00DB59F1" w:rsidRDefault="00DB59F1" w:rsidP="001E476A">
      <w:pPr>
        <w:spacing w:after="0" w:line="240" w:lineRule="auto"/>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rPr>
        <w:t xml:space="preserve">                                        </w:t>
      </w:r>
    </w:p>
    <w:p w14:paraId="34042FFE" w14:textId="6ECC7266" w:rsidR="001E476A" w:rsidRPr="00A5488F" w:rsidRDefault="001E476A" w:rsidP="001E476A">
      <w:pPr>
        <w:spacing w:after="0" w:line="240" w:lineRule="auto"/>
        <w:jc w:val="center"/>
        <w:rPr>
          <w:rFonts w:ascii="Times New Roman" w:eastAsia="Calibri" w:hAnsi="Times New Roman" w:cs="Times New Roman"/>
          <w:b/>
          <w:sz w:val="28"/>
          <w:szCs w:val="28"/>
        </w:rPr>
      </w:pPr>
      <w:r w:rsidRPr="00A5488F">
        <w:rPr>
          <w:rFonts w:ascii="Times New Roman" w:eastAsia="Calibri" w:hAnsi="Times New Roman" w:cs="Times New Roman"/>
          <w:b/>
          <w:sz w:val="28"/>
          <w:szCs w:val="28"/>
        </w:rPr>
        <w:t xml:space="preserve">Программа </w:t>
      </w:r>
    </w:p>
    <w:p w14:paraId="1FB1EA9C" w14:textId="77777777" w:rsidR="001E476A" w:rsidRPr="00FE0C8B" w:rsidRDefault="001E476A" w:rsidP="001E476A">
      <w:pPr>
        <w:spacing w:after="0" w:line="240" w:lineRule="auto"/>
        <w:jc w:val="center"/>
        <w:outlineLvl w:val="0"/>
        <w:rPr>
          <w:rFonts w:ascii="Times New Roman" w:eastAsia="Times New Roman" w:hAnsi="Times New Roman" w:cs="Times New Roman"/>
          <w:b/>
          <w:sz w:val="28"/>
          <w:szCs w:val="28"/>
          <w:lang w:eastAsia="ru-RU"/>
        </w:rPr>
      </w:pPr>
      <w:r w:rsidRPr="00A5488F">
        <w:rPr>
          <w:rFonts w:ascii="Times New Roman" w:eastAsia="Calibri" w:hAnsi="Times New Roman" w:cs="Times New Roman"/>
          <w:b/>
          <w:sz w:val="28"/>
          <w:szCs w:val="28"/>
        </w:rPr>
        <w:t xml:space="preserve">профилактики рисков причинения вреда (ущерба) охраняемым законом ценностям при осуществлении </w:t>
      </w:r>
      <w:r w:rsidRPr="00A5488F">
        <w:rPr>
          <w:rFonts w:ascii="Times New Roman" w:eastAsia="Times New Roman" w:hAnsi="Times New Roman" w:cs="Times New Roman"/>
          <w:b/>
          <w:bCs/>
          <w:sz w:val="28"/>
          <w:szCs w:val="28"/>
          <w:lang w:eastAsia="ru-RU"/>
        </w:rPr>
        <w:t xml:space="preserve">муниципального контроля </w:t>
      </w:r>
      <w:r w:rsidRPr="007853CD">
        <w:rPr>
          <w:rFonts w:ascii="Times New Roman" w:eastAsia="Times New Roman" w:hAnsi="Times New Roman" w:cs="Times New Roman"/>
          <w:b/>
          <w:bCs/>
          <w:sz w:val="28"/>
          <w:szCs w:val="28"/>
          <w:lang w:eastAsia="ru-RU"/>
        </w:rPr>
        <w:t>на автомобильном</w:t>
      </w:r>
      <w:r>
        <w:rPr>
          <w:rFonts w:ascii="Times New Roman" w:eastAsia="Times New Roman" w:hAnsi="Times New Roman" w:cs="Times New Roman"/>
          <w:b/>
          <w:bCs/>
          <w:sz w:val="28"/>
          <w:szCs w:val="28"/>
          <w:lang w:eastAsia="ru-RU"/>
        </w:rPr>
        <w:t>,</w:t>
      </w:r>
      <w:r w:rsidRPr="008B3F89">
        <w:rPr>
          <w:rFonts w:ascii="Times New Roman" w:eastAsia="Times New Roman" w:hAnsi="Times New Roman" w:cs="Times New Roman"/>
          <w:sz w:val="28"/>
          <w:szCs w:val="28"/>
          <w:lang w:eastAsia="ru-RU"/>
        </w:rPr>
        <w:t xml:space="preserve"> </w:t>
      </w:r>
      <w:r w:rsidRPr="008B3F89">
        <w:rPr>
          <w:rFonts w:ascii="Times New Roman" w:eastAsia="Times New Roman" w:hAnsi="Times New Roman" w:cs="Times New Roman"/>
          <w:b/>
          <w:bCs/>
          <w:sz w:val="28"/>
          <w:szCs w:val="28"/>
          <w:lang w:eastAsia="ru-RU"/>
        </w:rPr>
        <w:t xml:space="preserve">городском наземном электрическом </w:t>
      </w:r>
      <w:r w:rsidRPr="007853CD">
        <w:rPr>
          <w:rFonts w:ascii="Times New Roman" w:eastAsia="Times New Roman" w:hAnsi="Times New Roman" w:cs="Times New Roman"/>
          <w:b/>
          <w:bCs/>
          <w:sz w:val="28"/>
          <w:szCs w:val="28"/>
          <w:lang w:eastAsia="ru-RU"/>
        </w:rPr>
        <w:t>транспорте</w:t>
      </w:r>
      <w:r>
        <w:rPr>
          <w:rFonts w:ascii="Times New Roman" w:eastAsia="Times New Roman" w:hAnsi="Times New Roman" w:cs="Times New Roman"/>
          <w:b/>
          <w:bCs/>
          <w:sz w:val="28"/>
          <w:szCs w:val="28"/>
          <w:lang w:eastAsia="ru-RU"/>
        </w:rPr>
        <w:t xml:space="preserve"> </w:t>
      </w:r>
      <w:r w:rsidRPr="007853CD">
        <w:rPr>
          <w:rFonts w:ascii="Times New Roman" w:eastAsia="Times New Roman" w:hAnsi="Times New Roman" w:cs="Times New Roman"/>
          <w:b/>
          <w:bCs/>
          <w:sz w:val="28"/>
          <w:szCs w:val="28"/>
          <w:lang w:eastAsia="ru-RU"/>
        </w:rPr>
        <w:t xml:space="preserve">и в дорожном хозяйстве в границах </w:t>
      </w:r>
      <w:r>
        <w:rPr>
          <w:rFonts w:ascii="Times New Roman" w:eastAsia="Times New Roman" w:hAnsi="Times New Roman" w:cs="Times New Roman"/>
          <w:b/>
          <w:bCs/>
          <w:sz w:val="28"/>
          <w:szCs w:val="28"/>
          <w:lang w:eastAsia="ru-RU"/>
        </w:rPr>
        <w:t xml:space="preserve">населенных пунктов </w:t>
      </w:r>
      <w:r w:rsidRPr="003179D3">
        <w:rPr>
          <w:rFonts w:ascii="Times New Roman" w:eastAsia="Times New Roman" w:hAnsi="Times New Roman" w:cs="Times New Roman"/>
          <w:b/>
          <w:sz w:val="28"/>
          <w:szCs w:val="28"/>
          <w:lang w:eastAsia="ru-RU"/>
        </w:rPr>
        <w:t>на территории Жирятинского</w:t>
      </w:r>
      <w:r w:rsidRPr="000305CD">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района</w:t>
      </w:r>
      <w:r w:rsidRPr="00A5488F">
        <w:rPr>
          <w:rFonts w:ascii="Times New Roman" w:eastAsia="Times New Roman" w:hAnsi="Times New Roman" w:cs="Times New Roman"/>
          <w:b/>
          <w:bCs/>
          <w:sz w:val="28"/>
          <w:szCs w:val="28"/>
          <w:lang w:eastAsia="ru-RU"/>
        </w:rPr>
        <w:t xml:space="preserve"> на 202</w:t>
      </w:r>
      <w:r>
        <w:rPr>
          <w:rFonts w:ascii="Times New Roman" w:eastAsia="Times New Roman" w:hAnsi="Times New Roman" w:cs="Times New Roman"/>
          <w:b/>
          <w:bCs/>
          <w:sz w:val="28"/>
          <w:szCs w:val="28"/>
          <w:lang w:eastAsia="ru-RU"/>
        </w:rPr>
        <w:t>3</w:t>
      </w:r>
      <w:r w:rsidRPr="00A5488F">
        <w:rPr>
          <w:rFonts w:ascii="Times New Roman" w:eastAsia="Times New Roman" w:hAnsi="Times New Roman" w:cs="Times New Roman"/>
          <w:b/>
          <w:bCs/>
          <w:sz w:val="28"/>
          <w:szCs w:val="28"/>
          <w:lang w:eastAsia="ru-RU"/>
        </w:rPr>
        <w:t xml:space="preserve"> год</w:t>
      </w:r>
      <w:r>
        <w:rPr>
          <w:rFonts w:ascii="Times New Roman" w:eastAsia="Times New Roman" w:hAnsi="Times New Roman" w:cs="Times New Roman"/>
          <w:b/>
          <w:sz w:val="28"/>
          <w:szCs w:val="28"/>
          <w:lang w:eastAsia="ru-RU"/>
        </w:rPr>
        <w:t>.</w:t>
      </w:r>
    </w:p>
    <w:p w14:paraId="07821327" w14:textId="77777777" w:rsidR="001E476A" w:rsidRPr="00A5488F" w:rsidRDefault="001E476A" w:rsidP="001E476A">
      <w:pPr>
        <w:spacing w:after="0" w:line="240" w:lineRule="auto"/>
        <w:ind w:firstLine="708"/>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r w:rsidRPr="00A5488F">
        <w:rPr>
          <w:rFonts w:ascii="Times New Roman" w:eastAsia="Calibri" w:hAnsi="Times New Roman" w:cs="Times New Roman"/>
          <w:b/>
          <w:sz w:val="28"/>
          <w:szCs w:val="28"/>
        </w:rPr>
        <w:t xml:space="preserve">. Анализ текущего состояния осуществления муниципального контроля, описание текущего развития профилактической деятельности администрации </w:t>
      </w:r>
      <w:r w:rsidRPr="000305CD">
        <w:rPr>
          <w:rFonts w:ascii="Times New Roman" w:hAnsi="Times New Roman" w:cs="Times New Roman"/>
          <w:b/>
          <w:bCs/>
          <w:color w:val="000000"/>
          <w:sz w:val="28"/>
          <w:szCs w:val="28"/>
        </w:rPr>
        <w:t xml:space="preserve">Жирятинского </w:t>
      </w:r>
      <w:r>
        <w:rPr>
          <w:rFonts w:ascii="Times New Roman" w:eastAsia="Calibri" w:hAnsi="Times New Roman" w:cs="Times New Roman"/>
          <w:b/>
          <w:sz w:val="28"/>
          <w:szCs w:val="28"/>
        </w:rPr>
        <w:t>района</w:t>
      </w:r>
      <w:r w:rsidRPr="00A5488F">
        <w:rPr>
          <w:rFonts w:ascii="Times New Roman" w:eastAsia="Calibri" w:hAnsi="Times New Roman" w:cs="Times New Roman"/>
          <w:b/>
          <w:sz w:val="28"/>
          <w:szCs w:val="28"/>
        </w:rPr>
        <w:t>, характеристика проблем, на решение которых направлена программа профилактики</w:t>
      </w:r>
    </w:p>
    <w:p w14:paraId="242586A7" w14:textId="77777777" w:rsidR="001E476A" w:rsidRPr="00A5488F" w:rsidRDefault="001E476A" w:rsidP="001E476A">
      <w:pPr>
        <w:spacing w:after="0" w:line="240" w:lineRule="auto"/>
        <w:ind w:left="4956"/>
        <w:jc w:val="center"/>
        <w:rPr>
          <w:rFonts w:ascii="Times New Roman" w:eastAsia="Times New Roman" w:hAnsi="Times New Roman" w:cs="Times New Roman"/>
          <w:sz w:val="24"/>
          <w:szCs w:val="24"/>
          <w:lang w:eastAsia="ru-RU"/>
        </w:rPr>
      </w:pPr>
    </w:p>
    <w:p w14:paraId="4EAB7315" w14:textId="77777777" w:rsidR="001E476A" w:rsidRPr="009D2EB7" w:rsidRDefault="001E476A" w:rsidP="001E476A">
      <w:pPr>
        <w:spacing w:after="0" w:line="240" w:lineRule="auto"/>
        <w:ind w:firstLine="709"/>
        <w:jc w:val="both"/>
        <w:rPr>
          <w:rFonts w:ascii="Times New Roman" w:eastAsia="Calibri" w:hAnsi="Times New Roman" w:cs="Times New Roman"/>
          <w:sz w:val="28"/>
          <w:szCs w:val="28"/>
        </w:rPr>
      </w:pPr>
      <w:r>
        <w:rPr>
          <w:color w:val="000000"/>
          <w:sz w:val="28"/>
          <w:szCs w:val="28"/>
        </w:rPr>
        <w:t xml:space="preserve">      </w:t>
      </w:r>
      <w:r w:rsidRPr="009D2EB7">
        <w:rPr>
          <w:rFonts w:ascii="Times New Roman" w:hAnsi="Times New Roman" w:cs="Times New Roman"/>
          <w:color w:val="000000"/>
          <w:sz w:val="28"/>
          <w:szCs w:val="28"/>
        </w:rPr>
        <w:t xml:space="preserve">Настоящая программа разработана в соответствии со статьей 44 Федерального закона от 31 июля 2021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w:t>
      </w:r>
      <w:r w:rsidRPr="009D2EB7">
        <w:rPr>
          <w:rFonts w:ascii="Times New Roman" w:hAnsi="Times New Roman" w:cs="Times New Roman"/>
          <w:sz w:val="28"/>
          <w:szCs w:val="28"/>
        </w:rPr>
        <w:t>на автомобильном, городском наземном электрическом транспорте и в дорожном хозяйстве в границах населенных пунктов</w:t>
      </w:r>
      <w:r w:rsidRPr="009D2EB7">
        <w:rPr>
          <w:rFonts w:ascii="Times New Roman" w:hAnsi="Times New Roman" w:cs="Times New Roman"/>
          <w:color w:val="000000"/>
          <w:sz w:val="28"/>
          <w:szCs w:val="28"/>
        </w:rPr>
        <w:t xml:space="preserve"> на территории Жирятинского района</w:t>
      </w:r>
      <w:r w:rsidRPr="009D2EB7">
        <w:rPr>
          <w:rFonts w:ascii="Times New Roman" w:eastAsia="Times New Roman" w:hAnsi="Times New Roman" w:cs="Times New Roman"/>
          <w:bCs/>
          <w:sz w:val="28"/>
          <w:szCs w:val="28"/>
          <w:lang w:eastAsia="ru-RU"/>
        </w:rPr>
        <w:t xml:space="preserve"> на 202</w:t>
      </w:r>
      <w:r>
        <w:rPr>
          <w:rFonts w:ascii="Times New Roman" w:eastAsia="Times New Roman" w:hAnsi="Times New Roman" w:cs="Times New Roman"/>
          <w:bCs/>
          <w:sz w:val="28"/>
          <w:szCs w:val="28"/>
          <w:lang w:eastAsia="ru-RU"/>
        </w:rPr>
        <w:t>3</w:t>
      </w:r>
      <w:r w:rsidRPr="009D2EB7">
        <w:rPr>
          <w:rFonts w:ascii="Times New Roman" w:eastAsia="Times New Roman" w:hAnsi="Times New Roman" w:cs="Times New Roman"/>
          <w:bCs/>
          <w:sz w:val="28"/>
          <w:szCs w:val="28"/>
          <w:lang w:eastAsia="ru-RU"/>
        </w:rPr>
        <w:t xml:space="preserve"> год</w:t>
      </w:r>
      <w:r w:rsidRPr="009D2EB7">
        <w:rPr>
          <w:rFonts w:ascii="Times New Roman" w:eastAsia="Calibri" w:hAnsi="Times New Roman" w:cs="Times New Roman"/>
          <w:sz w:val="28"/>
          <w:szCs w:val="28"/>
        </w:rPr>
        <w:t xml:space="preserve"> (далее – муниципальный контроль).</w:t>
      </w:r>
    </w:p>
    <w:p w14:paraId="226AD23C" w14:textId="77777777" w:rsidR="001E476A" w:rsidRPr="007853CD" w:rsidRDefault="001E476A" w:rsidP="001E476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853CD">
        <w:rPr>
          <w:rFonts w:ascii="Times New Roman" w:eastAsia="Times New Roman" w:hAnsi="Times New Roman" w:cs="Times New Roman"/>
          <w:sz w:val="28"/>
          <w:szCs w:val="28"/>
          <w:lang w:eastAsia="ru-RU"/>
        </w:rPr>
        <w:t>Органом местного самоуправления</w:t>
      </w:r>
      <w:r w:rsidRPr="007853CD">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8"/>
          <w:szCs w:val="28"/>
        </w:rPr>
        <w:t>Жирятинского района</w:t>
      </w:r>
      <w:r w:rsidRPr="007853CD">
        <w:rPr>
          <w:rFonts w:ascii="Times New Roman" w:eastAsia="Calibri" w:hAnsi="Times New Roman" w:cs="Times New Roman"/>
          <w:sz w:val="28"/>
          <w:szCs w:val="28"/>
        </w:rPr>
        <w:t xml:space="preserve"> Брянской области</w:t>
      </w:r>
      <w:r w:rsidRPr="007853CD">
        <w:rPr>
          <w:rFonts w:ascii="Times New Roman" w:eastAsia="Times New Roman" w:hAnsi="Times New Roman" w:cs="Times New Roman"/>
          <w:sz w:val="24"/>
          <w:szCs w:val="24"/>
          <w:lang w:eastAsia="ru-RU"/>
        </w:rPr>
        <w:t xml:space="preserve">, </w:t>
      </w:r>
      <w:r w:rsidRPr="007853CD">
        <w:rPr>
          <w:rFonts w:ascii="Times New Roman" w:eastAsia="Times New Roman" w:hAnsi="Times New Roman" w:cs="Times New Roman"/>
          <w:sz w:val="28"/>
          <w:szCs w:val="28"/>
          <w:lang w:eastAsia="ru-RU"/>
        </w:rPr>
        <w:t>уполномоченным осуществлять муниципальный контроль на автомобильном</w:t>
      </w:r>
      <w:r w:rsidRPr="002C3815">
        <w:rPr>
          <w:rFonts w:ascii="Times New Roman" w:eastAsia="Times New Roman" w:hAnsi="Times New Roman" w:cs="Times New Roman"/>
          <w:sz w:val="28"/>
          <w:szCs w:val="28"/>
          <w:lang w:eastAsia="ru-RU"/>
        </w:rPr>
        <w:t xml:space="preserve"> </w:t>
      </w:r>
      <w:r w:rsidRPr="008B3F89">
        <w:rPr>
          <w:rFonts w:ascii="Times New Roman" w:eastAsia="Times New Roman" w:hAnsi="Times New Roman" w:cs="Times New Roman"/>
          <w:sz w:val="28"/>
          <w:szCs w:val="28"/>
          <w:lang w:eastAsia="ru-RU"/>
        </w:rPr>
        <w:t>городском наземном электрическом транспорте</w:t>
      </w:r>
      <w:r w:rsidRPr="007853CD">
        <w:rPr>
          <w:rFonts w:ascii="Times New Roman" w:eastAsia="Times New Roman" w:hAnsi="Times New Roman" w:cs="Times New Roman"/>
          <w:sz w:val="28"/>
          <w:szCs w:val="28"/>
          <w:lang w:eastAsia="ru-RU"/>
        </w:rPr>
        <w:t xml:space="preserve"> </w:t>
      </w:r>
      <w:r w:rsidRPr="007853CD">
        <w:rPr>
          <w:rFonts w:ascii="Times New Roman" w:eastAsia="Calibri" w:hAnsi="Times New Roman" w:cs="Times New Roman"/>
          <w:sz w:val="28"/>
          <w:szCs w:val="28"/>
        </w:rPr>
        <w:t>и в дорожном хозяйстве</w:t>
      </w:r>
      <w:r w:rsidRPr="007853CD">
        <w:rPr>
          <w:rFonts w:ascii="Times New Roman" w:eastAsia="Times New Roman" w:hAnsi="Times New Roman" w:cs="Times New Roman"/>
          <w:sz w:val="28"/>
          <w:szCs w:val="28"/>
          <w:lang w:eastAsia="ru-RU"/>
        </w:rPr>
        <w:t>, является администрация</w:t>
      </w:r>
      <w:r w:rsidRPr="007853CD">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8"/>
          <w:szCs w:val="28"/>
        </w:rPr>
        <w:t>Жирятинский района</w:t>
      </w:r>
      <w:r w:rsidRPr="007853CD">
        <w:rPr>
          <w:rFonts w:ascii="Times New Roman" w:eastAsia="Calibri" w:hAnsi="Times New Roman" w:cs="Times New Roman"/>
          <w:sz w:val="28"/>
          <w:szCs w:val="28"/>
        </w:rPr>
        <w:t xml:space="preserve"> Брянской области</w:t>
      </w:r>
      <w:r w:rsidRPr="007853CD">
        <w:rPr>
          <w:rFonts w:ascii="Times New Roman" w:eastAsia="Times New Roman" w:hAnsi="Times New Roman" w:cs="Times New Roman"/>
          <w:sz w:val="24"/>
          <w:szCs w:val="24"/>
          <w:lang w:eastAsia="ru-RU"/>
        </w:rPr>
        <w:t>.</w:t>
      </w:r>
    </w:p>
    <w:p w14:paraId="771006F5"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3CE7E9ED"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 xml:space="preserve">1)в области автомобильных дорог и дорожной деятельности, установленных в отношении автомобильных дорог местного значения </w:t>
      </w:r>
      <w:r>
        <w:rPr>
          <w:rFonts w:ascii="Times New Roman" w:eastAsia="Times New Roman" w:hAnsi="Times New Roman" w:cs="Times New Roman"/>
          <w:bCs/>
          <w:sz w:val="28"/>
          <w:szCs w:val="28"/>
          <w:lang w:eastAsia="zh-CN"/>
        </w:rPr>
        <w:t>района</w:t>
      </w:r>
      <w:r w:rsidRPr="00E5482B">
        <w:rPr>
          <w:rFonts w:ascii="Times New Roman" w:eastAsia="Times New Roman" w:hAnsi="Times New Roman" w:cs="Times New Roman"/>
          <w:bCs/>
          <w:sz w:val="28"/>
          <w:szCs w:val="28"/>
          <w:lang w:eastAsia="zh-CN"/>
        </w:rPr>
        <w:t xml:space="preserve"> Брянской области</w:t>
      </w:r>
      <w:r w:rsidRPr="00E5482B">
        <w:rPr>
          <w:rFonts w:ascii="Times New Roman" w:eastAsia="Times New Roman" w:hAnsi="Times New Roman" w:cs="Times New Roman"/>
          <w:sz w:val="28"/>
          <w:szCs w:val="28"/>
          <w:lang w:eastAsia="zh-CN"/>
        </w:rPr>
        <w:t xml:space="preserve"> (далее – автомобильные дороги местного значения или автомобильные дороги общего пользования местного значения):</w:t>
      </w:r>
    </w:p>
    <w:p w14:paraId="28060BEE"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0B047358"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4C9AE31"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 xml:space="preserve">2)установленных в отношении перевозок по муниципальным маршрутам регулярных перевозок, не относящихся к предмету федерального </w:t>
      </w:r>
      <w:r w:rsidRPr="00E5482B">
        <w:rPr>
          <w:rFonts w:ascii="Times New Roman" w:eastAsia="Times New Roman" w:hAnsi="Times New Roman" w:cs="Times New Roman"/>
          <w:sz w:val="28"/>
          <w:szCs w:val="28"/>
          <w:lang w:eastAsia="zh-CN"/>
        </w:rPr>
        <w:lastRenderedPageBreak/>
        <w:t>государственного контроля (надзора) на автомобильном транспорте и в дорожном хозяйстве в области организации регулярных перевозок.</w:t>
      </w:r>
    </w:p>
    <w:p w14:paraId="082C62A0"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 xml:space="preserve">К отношениям, связанным с осуществлением </w:t>
      </w:r>
      <w:bookmarkStart w:id="3" w:name="_Hlk77673892"/>
      <w:r w:rsidRPr="00E5482B">
        <w:rPr>
          <w:rFonts w:ascii="Times New Roman" w:eastAsia="Times New Roman" w:hAnsi="Times New Roman" w:cs="Times New Roman"/>
          <w:sz w:val="28"/>
          <w:szCs w:val="28"/>
          <w:lang w:eastAsia="zh-CN"/>
        </w:rPr>
        <w:t>муниципального контроля на автомобильном транспорте</w:t>
      </w:r>
      <w:bookmarkEnd w:id="3"/>
      <w:r w:rsidRPr="00E5482B">
        <w:rPr>
          <w:rFonts w:ascii="Times New Roman" w:eastAsia="Times New Roman" w:hAnsi="Times New Roman" w:cs="Times New Roman"/>
          <w:sz w:val="28"/>
          <w:szCs w:val="28"/>
          <w:lang w:eastAsia="zh-CN"/>
        </w:rPr>
        <w:t xml:space="preserve">, организацией и проведением профилактических мероприятий, контрольных мероприятий, применяются положения Федерального </w:t>
      </w:r>
      <w:r w:rsidRPr="007853CD">
        <w:rPr>
          <w:rFonts w:ascii="Times New Roman" w:eastAsia="Times New Roman" w:hAnsi="Times New Roman" w:cs="Times New Roman"/>
          <w:sz w:val="28"/>
          <w:szCs w:val="28"/>
          <w:lang w:eastAsia="zh-CN"/>
        </w:rPr>
        <w:t>закона</w:t>
      </w:r>
      <w:r w:rsidRPr="00E5482B">
        <w:rPr>
          <w:rFonts w:ascii="Times New Roman" w:eastAsia="Times New Roman" w:hAnsi="Times New Roman" w:cs="Times New Roman"/>
          <w:sz w:val="28"/>
          <w:szCs w:val="28"/>
          <w:lang w:eastAsia="zh-CN"/>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7853CD">
        <w:rPr>
          <w:rFonts w:ascii="Times New Roman" w:eastAsia="Times New Roman" w:hAnsi="Times New Roman" w:cs="Times New Roman"/>
          <w:sz w:val="28"/>
          <w:szCs w:val="28"/>
          <w:lang w:eastAsia="zh-CN"/>
        </w:rPr>
        <w:t>закона</w:t>
      </w:r>
      <w:r w:rsidRPr="00E5482B">
        <w:rPr>
          <w:rFonts w:ascii="Times New Roman" w:eastAsia="Times New Roman" w:hAnsi="Times New Roman" w:cs="Times New Roman"/>
          <w:sz w:val="28"/>
          <w:szCs w:val="28"/>
          <w:lang w:eastAsia="zh-CN"/>
        </w:rPr>
        <w:t xml:space="preserve"> от 06.10.2003 № 131-ФЗ «Об общих принципах организации местного самоуправления в Российской Федерации».</w:t>
      </w:r>
    </w:p>
    <w:p w14:paraId="29D038EB"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 xml:space="preserve">Объектами </w:t>
      </w:r>
      <w:bookmarkStart w:id="4" w:name="_Hlk77676821"/>
      <w:r w:rsidRPr="00E5482B">
        <w:rPr>
          <w:rFonts w:ascii="Times New Roman" w:eastAsia="Times New Roman" w:hAnsi="Times New Roman" w:cs="Times New Roman"/>
          <w:sz w:val="28"/>
          <w:szCs w:val="28"/>
          <w:lang w:eastAsia="zh-CN"/>
        </w:rPr>
        <w:t xml:space="preserve">муниципального контроля на автомобильном транспорте </w:t>
      </w:r>
      <w:bookmarkEnd w:id="4"/>
      <w:r w:rsidRPr="00E5482B">
        <w:rPr>
          <w:rFonts w:ascii="Times New Roman" w:eastAsia="Times New Roman" w:hAnsi="Times New Roman" w:cs="Times New Roman"/>
          <w:sz w:val="28"/>
          <w:szCs w:val="28"/>
          <w:lang w:eastAsia="zh-CN"/>
        </w:rPr>
        <w:t>являются:</w:t>
      </w:r>
    </w:p>
    <w:p w14:paraId="342449F7"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6F366437"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14AF89DE"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2D48D51A"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5E241CE9"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A760803"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0D1E2E1D"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bookmarkStart w:id="5" w:name="_Hlk77675416"/>
      <w:r w:rsidRPr="00E5482B">
        <w:rPr>
          <w:rFonts w:ascii="Times New Roman" w:eastAsia="Times New Roman" w:hAnsi="Times New Roman" w:cs="Times New Roman"/>
          <w:sz w:val="28"/>
          <w:szCs w:val="28"/>
          <w:lang w:eastAsia="zh-CN"/>
        </w:rPr>
        <w:t xml:space="preserve">-внесение платы за </w:t>
      </w:r>
      <w:bookmarkEnd w:id="5"/>
      <w:r w:rsidRPr="00E5482B">
        <w:rPr>
          <w:rFonts w:ascii="Times New Roman" w:eastAsia="Times New Roman" w:hAnsi="Times New Roman" w:cs="Times New Roman"/>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59DBCBE6"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602A2DB0"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-внесение платы за присоединение объектов дорожного сервиса к автомобильным дорогам общего пользования местного значения;</w:t>
      </w:r>
    </w:p>
    <w:p w14:paraId="4D27B1CC"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06DCB86D"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lastRenderedPageBreak/>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5C9BF4DA"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660D456E"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62D7EEE"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-придорожные полосы и полосы отвода автомобильных дорог общего пользования местного значения;</w:t>
      </w:r>
    </w:p>
    <w:p w14:paraId="3A6B2E81"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-автомобильная дорога общего пользования местного значения и искусственные дорожные сооружения на ней;</w:t>
      </w:r>
    </w:p>
    <w:p w14:paraId="3CE3CDA0" w14:textId="77777777" w:rsidR="00F536DC" w:rsidRDefault="001E476A" w:rsidP="001E476A">
      <w:pPr>
        <w:suppressAutoHyphens/>
        <w:autoSpaceDE w:val="0"/>
        <w:spacing w:after="0" w:line="240" w:lineRule="auto"/>
        <w:ind w:firstLine="709"/>
        <w:jc w:val="both"/>
        <w:rPr>
          <w:rFonts w:ascii="Times New Roman" w:eastAsia="Calibri" w:hAnsi="Times New Roman" w:cs="Times New Roman"/>
          <w:sz w:val="28"/>
          <w:szCs w:val="28"/>
        </w:rPr>
      </w:pPr>
      <w:r w:rsidRPr="00E5482B">
        <w:rPr>
          <w:rFonts w:ascii="Times New Roman" w:eastAsia="Times New Roman" w:hAnsi="Times New Roman" w:cs="Times New Roman"/>
          <w:sz w:val="28"/>
          <w:szCs w:val="28"/>
          <w:lang w:eastAsia="zh-CN"/>
        </w:rPr>
        <w:t>-примыкания к автомобильным дорогам местного значения, в том числе примыкания объектов дорожного сервиса.</w:t>
      </w:r>
      <w:r w:rsidR="00F536DC">
        <w:rPr>
          <w:rFonts w:ascii="Times New Roman" w:eastAsia="Calibri" w:hAnsi="Times New Roman" w:cs="Times New Roman"/>
          <w:sz w:val="28"/>
          <w:szCs w:val="28"/>
        </w:rPr>
        <w:t xml:space="preserve">      </w:t>
      </w:r>
    </w:p>
    <w:p w14:paraId="0A5446E6" w14:textId="23029DEF" w:rsidR="00F536DC" w:rsidRDefault="00F536DC" w:rsidP="00F536DC">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Pr="003F79A6">
        <w:rPr>
          <w:rFonts w:ascii="Times New Roman" w:eastAsia="Calibri" w:hAnsi="Times New Roman" w:cs="Times New Roman"/>
          <w:sz w:val="28"/>
          <w:szCs w:val="28"/>
        </w:rPr>
        <w:t xml:space="preserve">Главной задачей администрации </w:t>
      </w:r>
      <w:r>
        <w:rPr>
          <w:rFonts w:ascii="Times New Roman" w:eastAsia="Calibri" w:hAnsi="Times New Roman" w:cs="Times New Roman"/>
          <w:sz w:val="28"/>
          <w:szCs w:val="28"/>
        </w:rPr>
        <w:t>Жирятинского района</w:t>
      </w:r>
      <w:r w:rsidRPr="003F79A6">
        <w:rPr>
          <w:rFonts w:ascii="Times New Roman" w:eastAsia="Calibri" w:hAnsi="Times New Roman" w:cs="Times New Roman"/>
          <w:sz w:val="28"/>
          <w:szCs w:val="28"/>
        </w:rPr>
        <w:t xml:space="preserve"> при осуществлении муниципального контроля является переориентация контрольной деятельности </w:t>
      </w:r>
      <w:r w:rsidR="005C6AFE" w:rsidRPr="009649BC">
        <w:rPr>
          <w:rFonts w:ascii="Times New Roman" w:eastAsia="Calibri" w:hAnsi="Times New Roman" w:cs="Times New Roman"/>
          <w:sz w:val="28"/>
          <w:szCs w:val="28"/>
        </w:rPr>
        <w:t>на</w:t>
      </w:r>
      <w:r w:rsidRPr="003F79A6">
        <w:rPr>
          <w:rFonts w:ascii="Times New Roman" w:eastAsia="Calibri" w:hAnsi="Times New Roman" w:cs="Times New Roman"/>
          <w:sz w:val="28"/>
          <w:szCs w:val="28"/>
        </w:rPr>
        <w:t xml:space="preserve"> усиление профилактической работы в отношении всех объектов контроля, обеспечивая приоритет проведения профилактики</w:t>
      </w:r>
      <w:r>
        <w:rPr>
          <w:rFonts w:ascii="Times New Roman" w:eastAsia="Calibri" w:hAnsi="Times New Roman" w:cs="Times New Roman"/>
          <w:sz w:val="28"/>
          <w:szCs w:val="28"/>
        </w:rPr>
        <w:t>.</w:t>
      </w:r>
      <w:r w:rsidRPr="00F536DC">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5E309BE0" w14:textId="77777777" w:rsidR="00F536DC" w:rsidRPr="00F536DC" w:rsidRDefault="00F536DC" w:rsidP="00F536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536DC">
        <w:rPr>
          <w:rFonts w:ascii="Times New Roman" w:hAnsi="Times New Roman" w:cs="Times New Roman"/>
          <w:sz w:val="28"/>
          <w:szCs w:val="28"/>
        </w:rPr>
        <w:t xml:space="preserve">Муниципальный </w:t>
      </w:r>
      <w:r w:rsidRPr="00F536DC">
        <w:rPr>
          <w:rFonts w:ascii="Times New Roman" w:hAnsi="Times New Roman"/>
          <w:sz w:val="28"/>
          <w:szCs w:val="28"/>
        </w:rPr>
        <w:t>контроль на территории  Жирятинского  района  осуществляется без проведения плановых контрольных (надзорных) мероприятий</w:t>
      </w:r>
      <w:r w:rsidRPr="00F536DC">
        <w:rPr>
          <w:rFonts w:ascii="Times New Roman" w:hAnsi="Times New Roman" w:cs="Times New Roman"/>
          <w:sz w:val="28"/>
          <w:szCs w:val="28"/>
        </w:rPr>
        <w:t xml:space="preserve"> согласно Положению по муниципальному контролю</w:t>
      </w:r>
      <w:r>
        <w:rPr>
          <w:rFonts w:ascii="Times New Roman" w:hAnsi="Times New Roman" w:cs="Times New Roman"/>
          <w:sz w:val="28"/>
          <w:szCs w:val="28"/>
        </w:rPr>
        <w:t xml:space="preserve"> </w:t>
      </w:r>
      <w:r w:rsidRPr="00F536DC">
        <w:rPr>
          <w:rFonts w:ascii="Times New Roman" w:eastAsia="Times New Roman" w:hAnsi="Times New Roman" w:cs="Times New Roman"/>
          <w:sz w:val="28"/>
          <w:szCs w:val="28"/>
          <w:lang w:eastAsia="ru-RU"/>
        </w:rPr>
        <w:t>на автомобильном, городском наземном электрическом транспорте и в дорожном хозяйстве в границах населенных пунктов на территории Жирятинского</w:t>
      </w:r>
      <w:r w:rsidRPr="00F536DC">
        <w:rPr>
          <w:rFonts w:ascii="Times New Roman" w:hAnsi="Times New Roman" w:cs="Times New Roman"/>
          <w:color w:val="000000"/>
          <w:sz w:val="28"/>
          <w:szCs w:val="28"/>
        </w:rPr>
        <w:t xml:space="preserve"> района</w:t>
      </w:r>
      <w:r w:rsidRPr="00F536DC">
        <w:rPr>
          <w:rFonts w:ascii="Times New Roman" w:hAnsi="Times New Roman" w:cs="Times New Roman"/>
          <w:sz w:val="28"/>
          <w:szCs w:val="28"/>
        </w:rPr>
        <w:t xml:space="preserve"> и </w:t>
      </w:r>
      <w:r w:rsidRPr="00F536DC">
        <w:rPr>
          <w:rFonts w:ascii="Times New Roman" w:hAnsi="Times New Roman"/>
          <w:sz w:val="28"/>
          <w:szCs w:val="28"/>
        </w:rPr>
        <w:t>Руководствуясь п.2 статьи 61 Федерального закона от 31 июля 2020г. №248-ФЗ "О государственном контроле (надзоре) и муниципальном контроле в Российской Федерации".</w:t>
      </w:r>
    </w:p>
    <w:p w14:paraId="09D8D4AB" w14:textId="2BF708D4" w:rsidR="00696DC1" w:rsidRDefault="007A0A95" w:rsidP="007A0A95">
      <w:pPr>
        <w:widowControl w:val="0"/>
        <w:tabs>
          <w:tab w:val="left" w:pos="0"/>
        </w:tabs>
        <w:autoSpaceDE w:val="0"/>
        <w:autoSpaceDN w:val="0"/>
        <w:adjustRightInd w:val="0"/>
        <w:spacing w:after="0"/>
        <w:jc w:val="both"/>
        <w:rPr>
          <w:rFonts w:ascii="Times New Roman" w:hAnsi="Times New Roman"/>
          <w:sz w:val="28"/>
          <w:szCs w:val="28"/>
        </w:rPr>
      </w:pPr>
      <w:r>
        <w:rPr>
          <w:rFonts w:ascii="Times New Roman" w:eastAsia="Times New Roman" w:hAnsi="Times New Roman" w:cs="Times New Roman"/>
          <w:sz w:val="28"/>
          <w:szCs w:val="28"/>
          <w:lang w:eastAsia="ru-RU"/>
        </w:rPr>
        <w:t xml:space="preserve">        </w:t>
      </w:r>
      <w:r w:rsidR="00F536DC" w:rsidRPr="00F536DC">
        <w:rPr>
          <w:rFonts w:ascii="Times New Roman" w:eastAsia="Times New Roman" w:hAnsi="Times New Roman" w:cs="Times New Roman"/>
          <w:sz w:val="28"/>
          <w:szCs w:val="28"/>
          <w:lang w:eastAsia="ru-RU"/>
        </w:rPr>
        <w:t xml:space="preserve"> В 2022 году муниципальный контроль проводится в соответствии </w:t>
      </w:r>
      <w:r w:rsidR="00F536DC" w:rsidRPr="00F536DC">
        <w:rPr>
          <w:rFonts w:ascii="Times New Roman" w:hAnsi="Times New Roman"/>
          <w:sz w:val="28"/>
          <w:szCs w:val="28"/>
        </w:rPr>
        <w:t>с</w:t>
      </w:r>
      <w:r w:rsidR="00F536DC" w:rsidRPr="00F536DC">
        <w:rPr>
          <w:rFonts w:ascii="Times New Roman" w:eastAsia="Times New Roman" w:hAnsi="Times New Roman" w:cs="Times New Roman"/>
          <w:sz w:val="28"/>
          <w:szCs w:val="28"/>
          <w:lang w:eastAsia="ru-RU"/>
        </w:rPr>
        <w:t xml:space="preserve">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r w:rsidR="00F536DC" w:rsidRPr="00F536DC">
        <w:rPr>
          <w:rFonts w:ascii="Times New Roman" w:hAnsi="Times New Roman"/>
          <w:sz w:val="28"/>
          <w:szCs w:val="28"/>
        </w:rPr>
        <w:t xml:space="preserve">   </w:t>
      </w:r>
    </w:p>
    <w:p w14:paraId="5E635400" w14:textId="77777777" w:rsidR="00696DC1" w:rsidRPr="00696DC1" w:rsidRDefault="00696DC1" w:rsidP="00696DC1">
      <w:pPr>
        <w:widowControl w:val="0"/>
        <w:tabs>
          <w:tab w:val="left" w:pos="0"/>
        </w:tabs>
        <w:autoSpaceDE w:val="0"/>
        <w:autoSpaceDN w:val="0"/>
        <w:adjustRightInd w:val="0"/>
        <w:spacing w:after="0"/>
        <w:ind w:firstLine="709"/>
        <w:jc w:val="both"/>
        <w:rPr>
          <w:rFonts w:ascii="Times New Roman" w:hAnsi="Times New Roman"/>
          <w:sz w:val="28"/>
          <w:szCs w:val="28"/>
        </w:rPr>
      </w:pPr>
      <w:r w:rsidRPr="00696DC1">
        <w:rPr>
          <w:rFonts w:ascii="Times New Roman" w:eastAsia="Times New Roman" w:hAnsi="Times New Roman" w:cs="Times New Roman"/>
          <w:iCs/>
          <w:sz w:val="28"/>
          <w:szCs w:val="28"/>
          <w:lang w:eastAsia="ru-RU"/>
        </w:rPr>
        <w:t xml:space="preserve">В целях предупреждения нарушений контролируемым лицом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местной администрацией осуществлялись мероприятия по профилактике таких нарушений в соответствии с программой по профилактике нарушений в 2022 году.  </w:t>
      </w:r>
    </w:p>
    <w:p w14:paraId="239A6077" w14:textId="77777777" w:rsidR="001E476A" w:rsidRPr="00696DC1" w:rsidRDefault="00696DC1" w:rsidP="00696DC1">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696DC1">
        <w:rPr>
          <w:rFonts w:ascii="Times New Roman" w:hAnsi="Times New Roman" w:cs="Times New Roman"/>
          <w:i/>
          <w:iCs/>
          <w:sz w:val="28"/>
          <w:szCs w:val="28"/>
        </w:rPr>
        <w:t xml:space="preserve">     </w:t>
      </w:r>
      <w:r w:rsidRPr="00696DC1">
        <w:rPr>
          <w:rFonts w:ascii="Times New Roman" w:hAnsi="Times New Roman" w:cs="Times New Roman"/>
          <w:sz w:val="28"/>
          <w:szCs w:val="28"/>
        </w:rPr>
        <w:t>На официальном сайте муниципального образования в информационно-телекоммуникационной сети «Интернет» размещена информация в отношении проведения муниципального контроля, в том числе перечень обязательных требований, обобщение практики, разъяснения, полезная информация.</w:t>
      </w:r>
      <w:r w:rsidRPr="00696DC1">
        <w:rPr>
          <w:rFonts w:ascii="Times New Roman" w:eastAsia="Times New Roman" w:hAnsi="Times New Roman" w:cs="Times New Roman"/>
          <w:i/>
          <w:iCs/>
          <w:color w:val="000000"/>
          <w:sz w:val="28"/>
          <w:szCs w:val="28"/>
          <w:lang w:eastAsia="ru-RU"/>
        </w:rPr>
        <w:t xml:space="preserve"> </w:t>
      </w:r>
    </w:p>
    <w:p w14:paraId="3472C5F0" w14:textId="1B57F1D0" w:rsidR="00CC29E5" w:rsidRPr="00FA716F" w:rsidRDefault="00CC29E5" w:rsidP="00CC29E5">
      <w:pPr>
        <w:pStyle w:val="a4"/>
        <w:spacing w:before="0" w:beforeAutospacing="0" w:after="0" w:afterAutospacing="0"/>
        <w:jc w:val="both"/>
        <w:rPr>
          <w:color w:val="000000"/>
          <w:sz w:val="28"/>
          <w:szCs w:val="28"/>
        </w:rPr>
      </w:pPr>
      <w:r>
        <w:rPr>
          <w:color w:val="000000"/>
          <w:sz w:val="28"/>
          <w:szCs w:val="28"/>
        </w:rPr>
        <w:t xml:space="preserve">      </w:t>
      </w:r>
      <w:r w:rsidRPr="00FA716F">
        <w:rPr>
          <w:color w:val="000000"/>
          <w:sz w:val="28"/>
          <w:szCs w:val="28"/>
        </w:rPr>
        <w:t xml:space="preserve">Проведение профилактических мероприятий, направленных на соблюдение подконтрольными субъектами обязательных требований, будет способствовать улучшению в целом ситуации, повышению ответственности подконтрольных субъектов, снижению количества выявляемых нарушений </w:t>
      </w:r>
      <w:r w:rsidRPr="00FA716F">
        <w:rPr>
          <w:color w:val="000000"/>
          <w:sz w:val="28"/>
          <w:szCs w:val="28"/>
        </w:rPr>
        <w:lastRenderedPageBreak/>
        <w:t>обязательных требований, установленных муниципальными правовыми актами в указанной сфере.</w:t>
      </w:r>
    </w:p>
    <w:p w14:paraId="0124FFE6" w14:textId="77777777" w:rsidR="001E476A" w:rsidRPr="00FA716F" w:rsidRDefault="001E476A" w:rsidP="001E476A">
      <w:pPr>
        <w:pStyle w:val="a4"/>
        <w:spacing w:before="0" w:beforeAutospacing="0" w:after="0" w:afterAutospacing="0"/>
        <w:jc w:val="center"/>
        <w:rPr>
          <w:b/>
          <w:bCs/>
          <w:color w:val="000000"/>
          <w:sz w:val="28"/>
          <w:szCs w:val="28"/>
        </w:rPr>
      </w:pPr>
      <w:r>
        <w:rPr>
          <w:b/>
          <w:bCs/>
          <w:color w:val="000000"/>
          <w:sz w:val="28"/>
          <w:szCs w:val="28"/>
        </w:rPr>
        <w:t>2.</w:t>
      </w:r>
      <w:r w:rsidRPr="00FA716F">
        <w:rPr>
          <w:b/>
          <w:bCs/>
          <w:color w:val="000000"/>
          <w:sz w:val="28"/>
          <w:szCs w:val="28"/>
        </w:rPr>
        <w:t>Цели и задачи реализации программы профилактики</w:t>
      </w:r>
    </w:p>
    <w:p w14:paraId="0379DE25" w14:textId="77777777" w:rsidR="001E476A" w:rsidRPr="00FA716F" w:rsidRDefault="001E476A" w:rsidP="001E476A">
      <w:pPr>
        <w:pStyle w:val="a4"/>
        <w:spacing w:before="0" w:beforeAutospacing="0" w:after="0" w:afterAutospacing="0"/>
        <w:jc w:val="both"/>
        <w:rPr>
          <w:b/>
          <w:bCs/>
          <w:color w:val="000000"/>
          <w:sz w:val="28"/>
          <w:szCs w:val="28"/>
        </w:rPr>
      </w:pPr>
    </w:p>
    <w:p w14:paraId="754BDEC5" w14:textId="77777777" w:rsidR="001E476A" w:rsidRPr="00FA716F" w:rsidRDefault="001E476A" w:rsidP="001E476A">
      <w:pPr>
        <w:pStyle w:val="a4"/>
        <w:spacing w:before="0" w:beforeAutospacing="0" w:after="0" w:afterAutospacing="0"/>
        <w:jc w:val="center"/>
        <w:rPr>
          <w:b/>
          <w:bCs/>
          <w:color w:val="000000"/>
          <w:sz w:val="28"/>
          <w:szCs w:val="28"/>
        </w:rPr>
      </w:pPr>
      <w:r w:rsidRPr="00FA716F">
        <w:rPr>
          <w:b/>
          <w:bCs/>
          <w:color w:val="000000"/>
          <w:sz w:val="28"/>
          <w:szCs w:val="28"/>
        </w:rPr>
        <w:t>2.1. Основными целями Программы профилактики являются:</w:t>
      </w:r>
    </w:p>
    <w:p w14:paraId="7AAE3324" w14:textId="77777777" w:rsidR="001E476A" w:rsidRDefault="001E476A" w:rsidP="001E476A">
      <w:pPr>
        <w:pStyle w:val="a4"/>
        <w:spacing w:before="0" w:beforeAutospacing="0" w:after="0" w:afterAutospacing="0"/>
        <w:jc w:val="both"/>
        <w:rPr>
          <w:color w:val="000000"/>
          <w:sz w:val="28"/>
          <w:szCs w:val="28"/>
        </w:rPr>
      </w:pPr>
      <w:r w:rsidRPr="00FA716F">
        <w:rPr>
          <w:color w:val="000000"/>
          <w:sz w:val="28"/>
          <w:szCs w:val="28"/>
        </w:rPr>
        <w:t xml:space="preserve">     2.1.1. </w:t>
      </w:r>
      <w:r w:rsidRPr="0061350E">
        <w:rPr>
          <w:color w:val="010101"/>
          <w:sz w:val="28"/>
          <w:szCs w:val="28"/>
        </w:rPr>
        <w:t>Предупреждение нарушений обязательных требований по данному виду муниципального контроля;</w:t>
      </w:r>
      <w:r w:rsidRPr="004D102A">
        <w:rPr>
          <w:color w:val="000000"/>
          <w:sz w:val="28"/>
          <w:szCs w:val="28"/>
        </w:rPr>
        <w:t xml:space="preserve">    </w:t>
      </w:r>
    </w:p>
    <w:p w14:paraId="07ECEB89" w14:textId="77777777" w:rsidR="001E476A" w:rsidRPr="00FA716F" w:rsidRDefault="001E476A" w:rsidP="001E476A">
      <w:pPr>
        <w:pStyle w:val="a4"/>
        <w:spacing w:before="0" w:beforeAutospacing="0" w:after="0" w:afterAutospacing="0"/>
        <w:jc w:val="both"/>
        <w:rPr>
          <w:color w:val="000000"/>
          <w:sz w:val="28"/>
          <w:szCs w:val="28"/>
        </w:rPr>
      </w:pPr>
      <w:r w:rsidRPr="00FA716F">
        <w:rPr>
          <w:color w:val="000000"/>
          <w:sz w:val="28"/>
          <w:szCs w:val="28"/>
        </w:rPr>
        <w:t xml:space="preserve">     2.1.2.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7149933" w14:textId="77777777" w:rsidR="001E476A" w:rsidRPr="00FA716F" w:rsidRDefault="001E476A" w:rsidP="001E476A">
      <w:pPr>
        <w:pStyle w:val="a4"/>
        <w:spacing w:before="0" w:beforeAutospacing="0" w:after="0" w:afterAutospacing="0"/>
        <w:jc w:val="both"/>
        <w:rPr>
          <w:color w:val="000000"/>
          <w:sz w:val="28"/>
          <w:szCs w:val="28"/>
        </w:rPr>
      </w:pPr>
      <w:r w:rsidRPr="00FA716F">
        <w:rPr>
          <w:color w:val="000000"/>
          <w:sz w:val="28"/>
          <w:szCs w:val="28"/>
        </w:rPr>
        <w:t xml:space="preserve">     2.1.3. Создание условий для доведения обязательных требований до контролируемых лиц, повышение информированности о способах их соблюдения.</w:t>
      </w:r>
    </w:p>
    <w:p w14:paraId="5C45F65E" w14:textId="77777777" w:rsidR="001E476A" w:rsidRPr="00FA716F" w:rsidRDefault="001E476A" w:rsidP="001E476A">
      <w:pPr>
        <w:pStyle w:val="a4"/>
        <w:spacing w:before="0" w:beforeAutospacing="0" w:after="0" w:afterAutospacing="0"/>
        <w:jc w:val="both"/>
        <w:rPr>
          <w:color w:val="000000"/>
          <w:sz w:val="28"/>
          <w:szCs w:val="28"/>
        </w:rPr>
      </w:pPr>
    </w:p>
    <w:p w14:paraId="030960E0" w14:textId="77777777" w:rsidR="001E476A" w:rsidRPr="00FA716F" w:rsidRDefault="001E476A" w:rsidP="001E476A">
      <w:pPr>
        <w:pStyle w:val="a4"/>
        <w:spacing w:before="0" w:beforeAutospacing="0" w:after="0" w:afterAutospacing="0"/>
        <w:jc w:val="both"/>
        <w:rPr>
          <w:b/>
          <w:bCs/>
          <w:color w:val="000000"/>
          <w:sz w:val="28"/>
          <w:szCs w:val="28"/>
        </w:rPr>
      </w:pPr>
      <w:r w:rsidRPr="00FA716F">
        <w:rPr>
          <w:b/>
          <w:bCs/>
          <w:color w:val="000000"/>
          <w:sz w:val="28"/>
          <w:szCs w:val="28"/>
        </w:rPr>
        <w:t xml:space="preserve">      2.2.   Проведение профилактических мероприятий программы профилактики направлено на решение следующих задач:</w:t>
      </w:r>
    </w:p>
    <w:p w14:paraId="19D613FF" w14:textId="77777777" w:rsidR="001E476A" w:rsidRPr="00FA716F" w:rsidRDefault="001E476A" w:rsidP="001E476A">
      <w:pPr>
        <w:pStyle w:val="a4"/>
        <w:spacing w:before="0" w:beforeAutospacing="0" w:after="0" w:afterAutospacing="0"/>
        <w:jc w:val="both"/>
        <w:rPr>
          <w:b/>
          <w:bCs/>
          <w:color w:val="000000"/>
          <w:sz w:val="28"/>
          <w:szCs w:val="28"/>
        </w:rPr>
      </w:pPr>
    </w:p>
    <w:p w14:paraId="44C9CDF8" w14:textId="77777777" w:rsidR="001E476A" w:rsidRPr="00FA716F" w:rsidRDefault="001E476A" w:rsidP="001E476A">
      <w:pPr>
        <w:pStyle w:val="a4"/>
        <w:spacing w:before="0" w:beforeAutospacing="0" w:after="0" w:afterAutospacing="0"/>
        <w:jc w:val="both"/>
        <w:rPr>
          <w:color w:val="000000"/>
          <w:sz w:val="28"/>
          <w:szCs w:val="28"/>
        </w:rPr>
      </w:pPr>
      <w:r w:rsidRPr="00FA716F">
        <w:rPr>
          <w:color w:val="000000"/>
          <w:sz w:val="28"/>
          <w:szCs w:val="28"/>
        </w:rPr>
        <w:t xml:space="preserve">    2.2.1. Укрепление системы профилактики нарушений рисков причинения вреда (ущерба) охраняемым законом ценностям;</w:t>
      </w:r>
    </w:p>
    <w:p w14:paraId="0CEF73A5" w14:textId="77777777" w:rsidR="001E476A" w:rsidRPr="00FA716F" w:rsidRDefault="001E476A" w:rsidP="001E476A">
      <w:pPr>
        <w:pStyle w:val="a4"/>
        <w:spacing w:before="0" w:beforeAutospacing="0" w:after="0" w:afterAutospacing="0"/>
        <w:jc w:val="both"/>
        <w:rPr>
          <w:color w:val="000000"/>
          <w:sz w:val="28"/>
          <w:szCs w:val="28"/>
        </w:rPr>
      </w:pPr>
      <w:r w:rsidRPr="00FA716F">
        <w:rPr>
          <w:color w:val="000000"/>
          <w:sz w:val="28"/>
          <w:szCs w:val="28"/>
        </w:rPr>
        <w:t xml:space="preserve">    2.2.2. Повышение правосознания, правовой культуры,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p>
    <w:p w14:paraId="59343E88" w14:textId="77777777" w:rsidR="001E476A" w:rsidRPr="00FA716F" w:rsidRDefault="001E476A" w:rsidP="001E476A">
      <w:pPr>
        <w:pStyle w:val="a4"/>
        <w:spacing w:before="0" w:beforeAutospacing="0" w:after="0" w:afterAutospacing="0"/>
        <w:jc w:val="both"/>
        <w:rPr>
          <w:color w:val="000000"/>
          <w:sz w:val="28"/>
          <w:szCs w:val="28"/>
        </w:rPr>
      </w:pPr>
      <w:r w:rsidRPr="00FA716F">
        <w:rPr>
          <w:color w:val="000000"/>
          <w:sz w:val="28"/>
          <w:szCs w:val="28"/>
        </w:rPr>
        <w:t xml:space="preserve">    2.2.3.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14:paraId="444FCD16" w14:textId="77777777" w:rsidR="001E476A" w:rsidRPr="00FA716F" w:rsidRDefault="001E476A" w:rsidP="001E476A">
      <w:pPr>
        <w:pStyle w:val="a4"/>
        <w:spacing w:before="0" w:beforeAutospacing="0" w:after="0" w:afterAutospacing="0"/>
        <w:jc w:val="both"/>
        <w:rPr>
          <w:color w:val="000000"/>
          <w:sz w:val="28"/>
          <w:szCs w:val="28"/>
        </w:rPr>
      </w:pPr>
      <w:r w:rsidRPr="00FA716F">
        <w:rPr>
          <w:color w:val="000000"/>
          <w:sz w:val="28"/>
          <w:szCs w:val="28"/>
        </w:rPr>
        <w:t xml:space="preserve">    2.2.4.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14:paraId="447B8B20" w14:textId="77777777" w:rsidR="001E476A" w:rsidRPr="00FA716F" w:rsidRDefault="001E476A" w:rsidP="001E476A">
      <w:pPr>
        <w:pStyle w:val="a4"/>
        <w:spacing w:before="0" w:beforeAutospacing="0" w:after="0" w:afterAutospacing="0"/>
        <w:jc w:val="both"/>
        <w:rPr>
          <w:color w:val="000000"/>
          <w:sz w:val="28"/>
          <w:szCs w:val="28"/>
        </w:rPr>
      </w:pPr>
      <w:r w:rsidRPr="00FA716F">
        <w:rPr>
          <w:color w:val="000000"/>
          <w:sz w:val="28"/>
          <w:szCs w:val="28"/>
        </w:rPr>
        <w:t xml:space="preserve">   2.2.5. Оценка состояния подконтрольной среды и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14:paraId="52952510" w14:textId="77777777" w:rsidR="001E476A" w:rsidRPr="00FA716F" w:rsidRDefault="001E476A" w:rsidP="001E476A">
      <w:pPr>
        <w:pStyle w:val="a4"/>
        <w:spacing w:before="0" w:beforeAutospacing="0" w:after="0" w:afterAutospacing="0"/>
        <w:jc w:val="both"/>
        <w:rPr>
          <w:color w:val="000000"/>
          <w:sz w:val="28"/>
          <w:szCs w:val="28"/>
        </w:rPr>
      </w:pPr>
      <w:r w:rsidRPr="00FA716F">
        <w:rPr>
          <w:color w:val="000000"/>
          <w:sz w:val="28"/>
          <w:szCs w:val="28"/>
        </w:rPr>
        <w:t xml:space="preserve">   2.2.6. Формирование единого понимания обязательных требований законодательства у всех участников контрольной деятельности.</w:t>
      </w:r>
    </w:p>
    <w:p w14:paraId="3EBBB9DE" w14:textId="77777777" w:rsidR="001E476A" w:rsidRPr="00FA716F" w:rsidRDefault="001E476A" w:rsidP="001E476A">
      <w:pPr>
        <w:spacing w:after="0" w:line="240" w:lineRule="auto"/>
        <w:jc w:val="both"/>
        <w:rPr>
          <w:rFonts w:ascii="Times New Roman" w:eastAsia="Times New Roman" w:hAnsi="Times New Roman" w:cs="Times New Roman"/>
          <w:b/>
          <w:color w:val="000000"/>
          <w:sz w:val="28"/>
          <w:szCs w:val="28"/>
          <w:shd w:val="clear" w:color="auto" w:fill="FFFFFF"/>
          <w:lang w:eastAsia="ru-RU"/>
        </w:rPr>
      </w:pPr>
    </w:p>
    <w:p w14:paraId="42D6586F" w14:textId="77777777" w:rsidR="001E476A" w:rsidRPr="00A21A92" w:rsidRDefault="001E476A" w:rsidP="001E476A">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3</w:t>
      </w:r>
      <w:r w:rsidRPr="00A21A92">
        <w:rPr>
          <w:rFonts w:ascii="Times New Roman" w:eastAsia="Times New Roman" w:hAnsi="Times New Roman" w:cs="Times New Roman"/>
          <w:b/>
          <w:color w:val="000000"/>
          <w:sz w:val="28"/>
          <w:szCs w:val="28"/>
          <w:shd w:val="clear" w:color="auto" w:fill="FFFFFF"/>
          <w:lang w:eastAsia="ru-RU"/>
        </w:rPr>
        <w:t>. Показатели результативности и эффективности Программы</w:t>
      </w:r>
    </w:p>
    <w:p w14:paraId="340B6B8C" w14:textId="77777777" w:rsidR="001E476A" w:rsidRPr="00A21A92" w:rsidRDefault="001E476A" w:rsidP="001E476A">
      <w:pPr>
        <w:spacing w:after="0" w:line="240" w:lineRule="auto"/>
        <w:ind w:firstLine="567"/>
        <w:jc w:val="center"/>
        <w:rPr>
          <w:rFonts w:ascii="Times New Roman" w:eastAsia="Times New Roman" w:hAnsi="Times New Roman" w:cs="Times New Roman"/>
          <w:sz w:val="28"/>
          <w:szCs w:val="28"/>
          <w:lang w:eastAsia="ru-RU"/>
        </w:rPr>
      </w:pPr>
    </w:p>
    <w:tbl>
      <w:tblPr>
        <w:tblW w:w="9912" w:type="dxa"/>
        <w:tblLayout w:type="fixed"/>
        <w:tblCellMar>
          <w:left w:w="10" w:type="dxa"/>
          <w:right w:w="10" w:type="dxa"/>
        </w:tblCellMar>
        <w:tblLook w:val="0000" w:firstRow="0" w:lastRow="0" w:firstColumn="0" w:lastColumn="0" w:noHBand="0" w:noVBand="0"/>
      </w:tblPr>
      <w:tblGrid>
        <w:gridCol w:w="590"/>
        <w:gridCol w:w="4503"/>
        <w:gridCol w:w="4819"/>
      </w:tblGrid>
      <w:tr w:rsidR="001E476A" w:rsidRPr="00A21A92" w14:paraId="0DE149A6" w14:textId="77777777" w:rsidTr="00E45EF1">
        <w:trPr>
          <w:trHeight w:hRule="exact" w:val="576"/>
        </w:trPr>
        <w:tc>
          <w:tcPr>
            <w:tcW w:w="590" w:type="dxa"/>
            <w:tcBorders>
              <w:top w:val="single" w:sz="4" w:space="0" w:color="auto"/>
              <w:left w:val="single" w:sz="4" w:space="0" w:color="auto"/>
            </w:tcBorders>
            <w:shd w:val="clear" w:color="auto" w:fill="FFFFFF"/>
          </w:tcPr>
          <w:p w14:paraId="3529AFCE" w14:textId="77777777" w:rsidR="001E476A" w:rsidRPr="00A21A92" w:rsidRDefault="001E476A" w:rsidP="00E45EF1">
            <w:pPr>
              <w:spacing w:after="0" w:line="240" w:lineRule="auto"/>
              <w:jc w:val="center"/>
              <w:rPr>
                <w:rFonts w:ascii="Times New Roman" w:eastAsia="Times New Roman" w:hAnsi="Times New Roman" w:cs="Times New Roman"/>
                <w:b/>
                <w:lang w:eastAsia="ru-RU"/>
              </w:rPr>
            </w:pPr>
            <w:r w:rsidRPr="00A21A92">
              <w:rPr>
                <w:rFonts w:ascii="Times New Roman" w:eastAsia="Times New Roman" w:hAnsi="Times New Roman" w:cs="Times New Roman"/>
                <w:b/>
                <w:lang w:eastAsia="ru-RU"/>
              </w:rPr>
              <w:t>№</w:t>
            </w:r>
          </w:p>
          <w:p w14:paraId="1B4A326D" w14:textId="77777777" w:rsidR="001E476A" w:rsidRPr="00A21A92" w:rsidRDefault="001E476A" w:rsidP="00E45EF1">
            <w:pPr>
              <w:spacing w:after="0" w:line="240" w:lineRule="auto"/>
              <w:jc w:val="center"/>
              <w:rPr>
                <w:rFonts w:ascii="Times New Roman" w:eastAsia="Times New Roman" w:hAnsi="Times New Roman" w:cs="Times New Roman"/>
                <w:b/>
                <w:lang w:eastAsia="ru-RU"/>
              </w:rPr>
            </w:pPr>
            <w:r w:rsidRPr="00A21A92">
              <w:rPr>
                <w:rFonts w:ascii="Times New Roman" w:eastAsia="Times New Roman" w:hAnsi="Times New Roman" w:cs="Times New Roman"/>
                <w:b/>
                <w:lang w:eastAsia="ru-RU"/>
              </w:rPr>
              <w:t>п/п</w:t>
            </w:r>
          </w:p>
        </w:tc>
        <w:tc>
          <w:tcPr>
            <w:tcW w:w="4503" w:type="dxa"/>
            <w:tcBorders>
              <w:top w:val="single" w:sz="4" w:space="0" w:color="auto"/>
              <w:left w:val="single" w:sz="4" w:space="0" w:color="auto"/>
            </w:tcBorders>
            <w:shd w:val="clear" w:color="auto" w:fill="FFFFFF"/>
          </w:tcPr>
          <w:p w14:paraId="087D491B" w14:textId="77777777" w:rsidR="001E476A" w:rsidRPr="00A21A92" w:rsidRDefault="001E476A" w:rsidP="00E45EF1">
            <w:pPr>
              <w:spacing w:after="0" w:line="240" w:lineRule="auto"/>
              <w:jc w:val="center"/>
              <w:rPr>
                <w:rFonts w:ascii="Times New Roman" w:eastAsia="Times New Roman" w:hAnsi="Times New Roman" w:cs="Times New Roman"/>
                <w:b/>
                <w:lang w:eastAsia="ru-RU"/>
              </w:rPr>
            </w:pPr>
            <w:r w:rsidRPr="00A21A92">
              <w:rPr>
                <w:rFonts w:ascii="Times New Roman" w:eastAsia="Times New Roman" w:hAnsi="Times New Roman" w:cs="Times New Roman"/>
                <w:b/>
                <w:lang w:eastAsia="ru-RU"/>
              </w:rPr>
              <w:t>Наименование показателя</w:t>
            </w:r>
          </w:p>
        </w:tc>
        <w:tc>
          <w:tcPr>
            <w:tcW w:w="4819" w:type="dxa"/>
            <w:tcBorders>
              <w:top w:val="single" w:sz="4" w:space="0" w:color="auto"/>
              <w:left w:val="single" w:sz="4" w:space="0" w:color="auto"/>
              <w:right w:val="single" w:sz="4" w:space="0" w:color="auto"/>
            </w:tcBorders>
            <w:shd w:val="clear" w:color="auto" w:fill="FFFFFF"/>
          </w:tcPr>
          <w:p w14:paraId="496A4B8D" w14:textId="77777777" w:rsidR="001E476A" w:rsidRPr="00A21A92" w:rsidRDefault="001E476A" w:rsidP="00E45EF1">
            <w:pPr>
              <w:spacing w:after="0" w:line="240" w:lineRule="auto"/>
              <w:jc w:val="center"/>
              <w:rPr>
                <w:rFonts w:ascii="Times New Roman" w:eastAsia="Times New Roman" w:hAnsi="Times New Roman" w:cs="Times New Roman"/>
                <w:b/>
                <w:lang w:eastAsia="ru-RU"/>
              </w:rPr>
            </w:pPr>
            <w:r w:rsidRPr="00A21A92">
              <w:rPr>
                <w:rFonts w:ascii="Times New Roman" w:eastAsia="Times New Roman" w:hAnsi="Times New Roman" w:cs="Times New Roman"/>
                <w:b/>
                <w:lang w:eastAsia="ru-RU"/>
              </w:rPr>
              <w:t>Величина</w:t>
            </w:r>
          </w:p>
        </w:tc>
      </w:tr>
      <w:tr w:rsidR="001E476A" w:rsidRPr="00A21A92" w14:paraId="7778D25B" w14:textId="77777777" w:rsidTr="00E45EF1">
        <w:trPr>
          <w:trHeight w:hRule="exact" w:val="2087"/>
        </w:trPr>
        <w:tc>
          <w:tcPr>
            <w:tcW w:w="590" w:type="dxa"/>
            <w:tcBorders>
              <w:top w:val="single" w:sz="4" w:space="0" w:color="auto"/>
              <w:left w:val="single" w:sz="4" w:space="0" w:color="auto"/>
            </w:tcBorders>
            <w:shd w:val="clear" w:color="auto" w:fill="FFFFFF"/>
          </w:tcPr>
          <w:p w14:paraId="16D32E96" w14:textId="77777777" w:rsidR="001E476A" w:rsidRPr="00A21A92" w:rsidRDefault="001E476A" w:rsidP="00E45EF1">
            <w:pPr>
              <w:spacing w:after="0" w:line="240" w:lineRule="auto"/>
              <w:ind w:firstLine="567"/>
              <w:jc w:val="center"/>
              <w:rPr>
                <w:rFonts w:ascii="Times New Roman" w:eastAsia="Times New Roman" w:hAnsi="Times New Roman" w:cs="Times New Roman"/>
                <w:lang w:eastAsia="ru-RU"/>
              </w:rPr>
            </w:pPr>
            <w:r w:rsidRPr="00A21A92">
              <w:rPr>
                <w:rFonts w:ascii="Times New Roman" w:eastAsia="Times New Roman" w:hAnsi="Times New Roman" w:cs="Times New Roman"/>
                <w:lang w:eastAsia="ru-RU"/>
              </w:rPr>
              <w:t>11.</w:t>
            </w:r>
          </w:p>
        </w:tc>
        <w:tc>
          <w:tcPr>
            <w:tcW w:w="4503" w:type="dxa"/>
            <w:tcBorders>
              <w:top w:val="single" w:sz="4" w:space="0" w:color="auto"/>
              <w:left w:val="single" w:sz="4" w:space="0" w:color="auto"/>
            </w:tcBorders>
            <w:shd w:val="clear" w:color="auto" w:fill="FFFFFF"/>
          </w:tcPr>
          <w:p w14:paraId="3EAEFCB2" w14:textId="77777777" w:rsidR="001E476A" w:rsidRPr="00A21A92" w:rsidRDefault="001E476A" w:rsidP="00E45EF1">
            <w:pPr>
              <w:widowControl w:val="0"/>
              <w:autoSpaceDE w:val="0"/>
              <w:autoSpaceDN w:val="0"/>
              <w:adjustRightInd w:val="0"/>
              <w:spacing w:after="0" w:line="240" w:lineRule="auto"/>
              <w:ind w:firstLine="119"/>
              <w:jc w:val="both"/>
              <w:rPr>
                <w:rFonts w:ascii="Times New Roman" w:eastAsia="Times New Roman" w:hAnsi="Times New Roman" w:cs="Arial"/>
                <w:lang w:eastAsia="ru-RU"/>
              </w:rPr>
            </w:pPr>
            <w:r w:rsidRPr="00A21A92">
              <w:rPr>
                <w:rFonts w:ascii="Times New Roman" w:eastAsia="Times New Roman" w:hAnsi="Times New Roman" w:cs="Times New Roman"/>
                <w:lang w:eastAsia="ru-RU"/>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14:paraId="5A210816" w14:textId="77777777" w:rsidR="001E476A" w:rsidRPr="00A21A92" w:rsidRDefault="001E476A" w:rsidP="00E45EF1">
            <w:pPr>
              <w:spacing w:after="0" w:line="240" w:lineRule="auto"/>
              <w:ind w:firstLine="567"/>
              <w:jc w:val="both"/>
              <w:rPr>
                <w:rFonts w:ascii="Times New Roman" w:eastAsia="Times New Roman" w:hAnsi="Times New Roman" w:cs="Times New Roman"/>
                <w:lang w:eastAsia="ru-RU"/>
              </w:rPr>
            </w:pPr>
          </w:p>
        </w:tc>
        <w:tc>
          <w:tcPr>
            <w:tcW w:w="4819" w:type="dxa"/>
            <w:tcBorders>
              <w:top w:val="single" w:sz="4" w:space="0" w:color="auto"/>
              <w:left w:val="single" w:sz="4" w:space="0" w:color="auto"/>
              <w:right w:val="single" w:sz="4" w:space="0" w:color="auto"/>
            </w:tcBorders>
            <w:shd w:val="clear" w:color="auto" w:fill="FFFFFF"/>
          </w:tcPr>
          <w:p w14:paraId="40402283" w14:textId="77777777" w:rsidR="001E476A" w:rsidRPr="00A21A92" w:rsidRDefault="001E476A" w:rsidP="00E45EF1">
            <w:pPr>
              <w:spacing w:after="0" w:line="240" w:lineRule="auto"/>
              <w:jc w:val="center"/>
              <w:rPr>
                <w:rFonts w:ascii="Times New Roman" w:eastAsia="Times New Roman" w:hAnsi="Times New Roman" w:cs="Times New Roman"/>
                <w:lang w:eastAsia="ru-RU"/>
              </w:rPr>
            </w:pPr>
            <w:r w:rsidRPr="00A21A92">
              <w:rPr>
                <w:rFonts w:ascii="Times New Roman" w:eastAsia="Times New Roman" w:hAnsi="Times New Roman" w:cs="Times New Roman"/>
                <w:lang w:eastAsia="ru-RU"/>
              </w:rPr>
              <w:t>100%</w:t>
            </w:r>
          </w:p>
        </w:tc>
      </w:tr>
      <w:tr w:rsidR="001E476A" w:rsidRPr="00A21A92" w14:paraId="5B209B22" w14:textId="77777777" w:rsidTr="00E45EF1">
        <w:trPr>
          <w:trHeight w:hRule="exact" w:val="2906"/>
        </w:trPr>
        <w:tc>
          <w:tcPr>
            <w:tcW w:w="590" w:type="dxa"/>
            <w:tcBorders>
              <w:top w:val="single" w:sz="4" w:space="0" w:color="auto"/>
              <w:left w:val="single" w:sz="4" w:space="0" w:color="auto"/>
              <w:bottom w:val="single" w:sz="4" w:space="0" w:color="auto"/>
            </w:tcBorders>
            <w:shd w:val="clear" w:color="auto" w:fill="FFFFFF"/>
          </w:tcPr>
          <w:p w14:paraId="712AD3EF" w14:textId="40099390" w:rsidR="001E476A" w:rsidRPr="00A21A92" w:rsidRDefault="00366BB0" w:rsidP="00E45EF1">
            <w:pPr>
              <w:widowControl w:val="0"/>
              <w:spacing w:after="0" w:line="240" w:lineRule="auto"/>
              <w:jc w:val="center"/>
              <w:rPr>
                <w:rFonts w:ascii="Courier New" w:eastAsia="Courier New" w:hAnsi="Courier New" w:cs="Courier New"/>
                <w:color w:val="000000"/>
                <w:lang w:eastAsia="ru-RU"/>
              </w:rPr>
            </w:pPr>
            <w:r>
              <w:rPr>
                <w:rFonts w:ascii="Times New Roman" w:eastAsia="Times New Roman" w:hAnsi="Times New Roman" w:cs="Times New Roman"/>
                <w:color w:val="000000"/>
                <w:shd w:val="clear" w:color="auto" w:fill="FFFFFF"/>
                <w:lang w:eastAsia="ru-RU"/>
              </w:rPr>
              <w:lastRenderedPageBreak/>
              <w:t>2</w:t>
            </w:r>
            <w:r w:rsidR="001E476A" w:rsidRPr="00A21A92">
              <w:rPr>
                <w:rFonts w:ascii="Times New Roman" w:eastAsia="Times New Roman" w:hAnsi="Times New Roman" w:cs="Times New Roman"/>
                <w:color w:val="000000"/>
                <w:shd w:val="clear" w:color="auto" w:fill="FFFFFF"/>
                <w:lang w:eastAsia="ru-RU"/>
              </w:rPr>
              <w:t>.</w:t>
            </w:r>
          </w:p>
        </w:tc>
        <w:tc>
          <w:tcPr>
            <w:tcW w:w="4503" w:type="dxa"/>
            <w:tcBorders>
              <w:top w:val="single" w:sz="4" w:space="0" w:color="auto"/>
              <w:left w:val="single" w:sz="4" w:space="0" w:color="auto"/>
              <w:bottom w:val="single" w:sz="4" w:space="0" w:color="auto"/>
            </w:tcBorders>
            <w:shd w:val="clear" w:color="auto" w:fill="FFFFFF"/>
          </w:tcPr>
          <w:p w14:paraId="131160CD" w14:textId="77777777" w:rsidR="001E476A" w:rsidRPr="00A21A92" w:rsidRDefault="001E476A" w:rsidP="00E45EF1">
            <w:pPr>
              <w:widowControl w:val="0"/>
              <w:autoSpaceDE w:val="0"/>
              <w:autoSpaceDN w:val="0"/>
              <w:adjustRightInd w:val="0"/>
              <w:spacing w:after="0" w:line="240" w:lineRule="auto"/>
              <w:ind w:firstLine="119"/>
              <w:jc w:val="both"/>
              <w:rPr>
                <w:rFonts w:ascii="Arial" w:eastAsia="Times New Roman" w:hAnsi="Arial" w:cs="Arial"/>
                <w:lang w:eastAsia="ru-RU"/>
              </w:rPr>
            </w:pPr>
            <w:r w:rsidRPr="00A21A92">
              <w:rPr>
                <w:rFonts w:ascii="Times New Roman" w:eastAsia="Times New Roman" w:hAnsi="Times New Roman" w:cs="Arial"/>
                <w:lang w:eastAsia="ru-RU"/>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1CBB5E62" w14:textId="77777777" w:rsidR="001E476A" w:rsidRPr="00A21A92" w:rsidRDefault="001E476A" w:rsidP="00E45EF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Pr="00A21A92">
              <w:rPr>
                <w:rFonts w:ascii="Times New Roman" w:eastAsia="Times New Roman" w:hAnsi="Times New Roman" w:cs="Times New Roman"/>
                <w:lang w:eastAsia="ru-RU"/>
              </w:rPr>
              <w:t>0% и более</w:t>
            </w:r>
          </w:p>
        </w:tc>
      </w:tr>
      <w:tr w:rsidR="001E476A" w:rsidRPr="00A21A92" w14:paraId="070288FA" w14:textId="77777777" w:rsidTr="00E45EF1">
        <w:trPr>
          <w:trHeight w:hRule="exact" w:val="1276"/>
        </w:trPr>
        <w:tc>
          <w:tcPr>
            <w:tcW w:w="590" w:type="dxa"/>
            <w:tcBorders>
              <w:top w:val="single" w:sz="4" w:space="0" w:color="auto"/>
              <w:left w:val="single" w:sz="4" w:space="0" w:color="auto"/>
              <w:bottom w:val="single" w:sz="4" w:space="0" w:color="auto"/>
            </w:tcBorders>
            <w:shd w:val="clear" w:color="auto" w:fill="FFFFFF"/>
          </w:tcPr>
          <w:p w14:paraId="0CEC56C6" w14:textId="1A0C4E45" w:rsidR="001E476A" w:rsidRPr="00A21A92" w:rsidRDefault="00366BB0" w:rsidP="00E45EF1">
            <w:pPr>
              <w:widowControl w:val="0"/>
              <w:spacing w:after="0" w:line="230" w:lineRule="exact"/>
              <w:ind w:left="220"/>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3</w:t>
            </w:r>
            <w:r w:rsidR="001E476A" w:rsidRPr="00A21A92">
              <w:rPr>
                <w:rFonts w:ascii="Times New Roman" w:eastAsia="Times New Roman" w:hAnsi="Times New Roman" w:cs="Times New Roman"/>
                <w:color w:val="000000"/>
                <w:shd w:val="clear" w:color="auto" w:fill="FFFFFF"/>
                <w:lang w:eastAsia="ru-RU"/>
              </w:rPr>
              <w:t>.</w:t>
            </w:r>
          </w:p>
        </w:tc>
        <w:tc>
          <w:tcPr>
            <w:tcW w:w="4503" w:type="dxa"/>
            <w:tcBorders>
              <w:top w:val="single" w:sz="4" w:space="0" w:color="auto"/>
              <w:left w:val="single" w:sz="4" w:space="0" w:color="auto"/>
              <w:bottom w:val="single" w:sz="4" w:space="0" w:color="auto"/>
            </w:tcBorders>
            <w:shd w:val="clear" w:color="auto" w:fill="FFFFFF"/>
          </w:tcPr>
          <w:p w14:paraId="61C9A13A" w14:textId="77777777" w:rsidR="001E476A" w:rsidRPr="00A21A92" w:rsidRDefault="001E476A" w:rsidP="00E45EF1">
            <w:pPr>
              <w:widowControl w:val="0"/>
              <w:spacing w:after="0" w:line="274" w:lineRule="exact"/>
              <w:jc w:val="both"/>
              <w:rPr>
                <w:rFonts w:ascii="Times New Roman" w:eastAsia="Times New Roman" w:hAnsi="Times New Roman" w:cs="Times New Roman"/>
                <w:lang w:eastAsia="ru-RU"/>
              </w:rPr>
            </w:pPr>
            <w:r w:rsidRPr="00A21A92">
              <w:rPr>
                <w:rFonts w:ascii="Times New Roman" w:eastAsia="Times New Roman" w:hAnsi="Times New Roman" w:cs="Times New Roman"/>
                <w:lang w:eastAsia="ru-RU"/>
              </w:rPr>
              <w:t>Доля лиц, удовлетворённых консультированием в общем количестве лиц, обратившихся за консультированием</w:t>
            </w:r>
          </w:p>
          <w:p w14:paraId="0F3B09DC" w14:textId="77777777" w:rsidR="001E476A" w:rsidRPr="00A21A92" w:rsidRDefault="001E476A" w:rsidP="00E45EF1">
            <w:pPr>
              <w:widowControl w:val="0"/>
              <w:spacing w:after="0" w:line="274" w:lineRule="exact"/>
              <w:ind w:firstLine="440"/>
              <w:jc w:val="both"/>
              <w:rPr>
                <w:rFonts w:ascii="Times New Roman" w:eastAsia="Times New Roman" w:hAnsi="Times New Roman" w:cs="Times New Roman"/>
                <w:lang w:eastAsia="ru-RU"/>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66F603F4" w14:textId="77777777" w:rsidR="001E476A" w:rsidRPr="00A21A92" w:rsidRDefault="001E476A" w:rsidP="00E45EF1">
            <w:pPr>
              <w:widowControl w:val="0"/>
              <w:spacing w:after="0" w:line="277" w:lineRule="exact"/>
              <w:jc w:val="center"/>
              <w:rPr>
                <w:rFonts w:ascii="Times New Roman" w:eastAsia="Times New Roman" w:hAnsi="Times New Roman" w:cs="Times New Roman"/>
                <w:lang w:eastAsia="ru-RU"/>
              </w:rPr>
            </w:pPr>
            <w:r w:rsidRPr="00A21A92">
              <w:rPr>
                <w:rFonts w:ascii="Times New Roman" w:eastAsia="Times New Roman" w:hAnsi="Times New Roman" w:cs="Times New Roman"/>
                <w:lang w:eastAsia="ru-RU"/>
              </w:rPr>
              <w:t>100%</w:t>
            </w:r>
          </w:p>
        </w:tc>
      </w:tr>
      <w:tr w:rsidR="006F3892" w:rsidRPr="00A21A92" w14:paraId="09D04D3B" w14:textId="77777777" w:rsidTr="00E45EF1">
        <w:trPr>
          <w:trHeight w:hRule="exact" w:val="1276"/>
        </w:trPr>
        <w:tc>
          <w:tcPr>
            <w:tcW w:w="590" w:type="dxa"/>
            <w:tcBorders>
              <w:top w:val="single" w:sz="4" w:space="0" w:color="auto"/>
              <w:left w:val="single" w:sz="4" w:space="0" w:color="auto"/>
              <w:bottom w:val="single" w:sz="4" w:space="0" w:color="auto"/>
            </w:tcBorders>
            <w:shd w:val="clear" w:color="auto" w:fill="FFFFFF"/>
          </w:tcPr>
          <w:p w14:paraId="10271AC8" w14:textId="1CB69E14" w:rsidR="006F3892" w:rsidRPr="00A21A92" w:rsidRDefault="00366BB0" w:rsidP="006F3892">
            <w:pPr>
              <w:widowControl w:val="0"/>
              <w:spacing w:after="0" w:line="230" w:lineRule="exact"/>
              <w:ind w:left="220"/>
              <w:rPr>
                <w:rFonts w:ascii="Times New Roman" w:eastAsia="Times New Roman" w:hAnsi="Times New Roman" w:cs="Times New Roman"/>
                <w:color w:val="000000"/>
                <w:shd w:val="clear" w:color="auto" w:fill="FFFFFF"/>
                <w:lang w:eastAsia="ru-RU"/>
              </w:rPr>
            </w:pPr>
            <w:r>
              <w:t>4</w:t>
            </w:r>
            <w:r w:rsidR="006F3892" w:rsidRPr="00254745">
              <w:t>.</w:t>
            </w:r>
          </w:p>
        </w:tc>
        <w:tc>
          <w:tcPr>
            <w:tcW w:w="4503" w:type="dxa"/>
            <w:tcBorders>
              <w:top w:val="single" w:sz="4" w:space="0" w:color="auto"/>
              <w:left w:val="single" w:sz="4" w:space="0" w:color="auto"/>
              <w:bottom w:val="single" w:sz="4" w:space="0" w:color="auto"/>
            </w:tcBorders>
            <w:shd w:val="clear" w:color="auto" w:fill="FFFFFF"/>
          </w:tcPr>
          <w:p w14:paraId="473B227A" w14:textId="6BA11E26" w:rsidR="006F3892" w:rsidRPr="00A21A92" w:rsidRDefault="006F3892" w:rsidP="006F3892">
            <w:pPr>
              <w:widowControl w:val="0"/>
              <w:spacing w:after="0" w:line="274" w:lineRule="exact"/>
              <w:jc w:val="both"/>
              <w:rPr>
                <w:rFonts w:ascii="Times New Roman" w:eastAsia="Times New Roman" w:hAnsi="Times New Roman" w:cs="Times New Roman"/>
                <w:lang w:eastAsia="ru-RU"/>
              </w:rPr>
            </w:pPr>
            <w:r w:rsidRPr="00254745">
              <w:t>Количество проведенных профилактических мероприятий</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42A68886" w14:textId="1F0E84FA" w:rsidR="006F3892" w:rsidRPr="00A21A92" w:rsidRDefault="006F3892" w:rsidP="006F3892">
            <w:pPr>
              <w:widowControl w:val="0"/>
              <w:spacing w:after="0" w:line="277" w:lineRule="exact"/>
              <w:jc w:val="center"/>
              <w:rPr>
                <w:rFonts w:ascii="Times New Roman" w:eastAsia="Times New Roman" w:hAnsi="Times New Roman" w:cs="Times New Roman"/>
                <w:lang w:eastAsia="ru-RU"/>
              </w:rPr>
            </w:pPr>
            <w:r w:rsidRPr="00254745">
              <w:t>20% и более</w:t>
            </w:r>
          </w:p>
        </w:tc>
      </w:tr>
      <w:tr w:rsidR="001E476A" w:rsidRPr="00A21A92" w14:paraId="36504A85" w14:textId="77777777" w:rsidTr="00E45EF1">
        <w:trPr>
          <w:trHeight w:hRule="exact" w:val="1276"/>
        </w:trPr>
        <w:tc>
          <w:tcPr>
            <w:tcW w:w="590" w:type="dxa"/>
            <w:tcBorders>
              <w:top w:val="single" w:sz="4" w:space="0" w:color="auto"/>
              <w:left w:val="single" w:sz="4" w:space="0" w:color="auto"/>
              <w:bottom w:val="single" w:sz="4" w:space="0" w:color="auto"/>
            </w:tcBorders>
            <w:shd w:val="clear" w:color="auto" w:fill="FFFFFF"/>
          </w:tcPr>
          <w:p w14:paraId="074D906D" w14:textId="0844D52D" w:rsidR="001E476A" w:rsidRPr="00A21A92" w:rsidRDefault="00366BB0" w:rsidP="00E45EF1">
            <w:pPr>
              <w:widowControl w:val="0"/>
              <w:spacing w:after="0" w:line="230" w:lineRule="exact"/>
              <w:ind w:left="220"/>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5</w:t>
            </w:r>
            <w:r w:rsidR="006F3892">
              <w:rPr>
                <w:rFonts w:ascii="Times New Roman" w:eastAsia="Times New Roman" w:hAnsi="Times New Roman" w:cs="Times New Roman"/>
                <w:color w:val="000000"/>
                <w:shd w:val="clear" w:color="auto" w:fill="FFFFFF"/>
                <w:lang w:eastAsia="ru-RU"/>
              </w:rPr>
              <w:t>.</w:t>
            </w:r>
          </w:p>
        </w:tc>
        <w:tc>
          <w:tcPr>
            <w:tcW w:w="4503" w:type="dxa"/>
            <w:tcBorders>
              <w:top w:val="single" w:sz="4" w:space="0" w:color="auto"/>
              <w:left w:val="single" w:sz="4" w:space="0" w:color="auto"/>
              <w:bottom w:val="single" w:sz="4" w:space="0" w:color="auto"/>
            </w:tcBorders>
            <w:shd w:val="clear" w:color="auto" w:fill="FFFFFF"/>
          </w:tcPr>
          <w:p w14:paraId="45AA6284" w14:textId="77777777" w:rsidR="001E476A" w:rsidRPr="00FC4684" w:rsidRDefault="001E476A" w:rsidP="00E45EF1">
            <w:pPr>
              <w:autoSpaceDE w:val="0"/>
              <w:autoSpaceDN w:val="0"/>
              <w:adjustRightInd w:val="0"/>
              <w:spacing w:after="0" w:line="240" w:lineRule="auto"/>
              <w:ind w:firstLine="119"/>
              <w:jc w:val="both"/>
              <w:rPr>
                <w:rFonts w:ascii="Times New Roman" w:eastAsia="Times New Roman" w:hAnsi="Times New Roman" w:cs="Times New Roman"/>
                <w:lang w:eastAsia="ru-RU"/>
              </w:rPr>
            </w:pPr>
            <w:r w:rsidRPr="00FC4684">
              <w:rPr>
                <w:rFonts w:ascii="Times New Roman" w:eastAsia="Times New Roman" w:hAnsi="Times New Roman" w:cs="Times New Roman"/>
                <w:lang w:eastAsia="ru-RU"/>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14:paraId="34922F48" w14:textId="77777777" w:rsidR="001E476A" w:rsidRPr="00A21A92" w:rsidRDefault="001E476A" w:rsidP="00E45EF1">
            <w:pPr>
              <w:widowControl w:val="0"/>
              <w:spacing w:after="0" w:line="274" w:lineRule="exact"/>
              <w:jc w:val="both"/>
              <w:rPr>
                <w:rFonts w:ascii="Times New Roman" w:eastAsia="Times New Roman" w:hAnsi="Times New Roman" w:cs="Times New Roman"/>
                <w:lang w:eastAsia="ru-RU"/>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672CA203" w14:textId="77777777" w:rsidR="001E476A" w:rsidRPr="00A21A92" w:rsidRDefault="001E476A" w:rsidP="00E45EF1">
            <w:pPr>
              <w:widowControl w:val="0"/>
              <w:spacing w:after="0" w:line="277"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исполнено/не исполнено</w:t>
            </w:r>
          </w:p>
        </w:tc>
      </w:tr>
    </w:tbl>
    <w:p w14:paraId="4147ACB4" w14:textId="77777777" w:rsidR="001E476A" w:rsidRDefault="001E476A" w:rsidP="001E476A">
      <w:pPr>
        <w:jc w:val="both"/>
      </w:pPr>
      <w:r>
        <w:t xml:space="preserve">    </w:t>
      </w:r>
    </w:p>
    <w:p w14:paraId="75B94DCE" w14:textId="77777777" w:rsidR="001E476A" w:rsidRPr="00EA1908" w:rsidRDefault="001E476A" w:rsidP="001E476A">
      <w:pPr>
        <w:spacing w:after="0" w:line="240" w:lineRule="auto"/>
        <w:ind w:firstLine="567"/>
        <w:jc w:val="both"/>
        <w:rPr>
          <w:rFonts w:ascii="Times New Roman" w:eastAsia="Calibri" w:hAnsi="Times New Roman" w:cs="Times New Roman"/>
          <w:sz w:val="28"/>
          <w:szCs w:val="28"/>
        </w:rPr>
      </w:pPr>
      <w:r w:rsidRPr="00EA1908">
        <w:rPr>
          <w:rFonts w:ascii="Times New Roman" w:eastAsia="Calibri" w:hAnsi="Times New Roman" w:cs="Times New Roman"/>
          <w:sz w:val="28"/>
          <w:szCs w:val="28"/>
        </w:rPr>
        <w:t>Экономический эффект от реализованных мероприятий:</w:t>
      </w:r>
    </w:p>
    <w:p w14:paraId="60EABE90" w14:textId="77777777" w:rsidR="001E476A" w:rsidRPr="00EA1908" w:rsidRDefault="001E476A" w:rsidP="001E476A">
      <w:pPr>
        <w:spacing w:after="0" w:line="240" w:lineRule="auto"/>
        <w:ind w:firstLine="567"/>
        <w:jc w:val="both"/>
        <w:rPr>
          <w:rFonts w:ascii="Times New Roman" w:eastAsia="Calibri" w:hAnsi="Times New Roman" w:cs="Times New Roman"/>
          <w:sz w:val="28"/>
          <w:szCs w:val="28"/>
        </w:rPr>
      </w:pPr>
      <w:r w:rsidRPr="00EA1908">
        <w:rPr>
          <w:rFonts w:ascii="Times New Roman" w:eastAsia="Calibri" w:hAnsi="Times New Roman" w:cs="Times New Roman"/>
          <w:sz w:val="28"/>
          <w:szCs w:val="28"/>
        </w:rPr>
        <w:t>-минимизация ресурсных затрат всех участников контрольной деятельности за счет дифференцирования случаев, в которых возможно направление юридическим лицам, индивидуальным предпринимателям</w:t>
      </w:r>
      <w:r>
        <w:rPr>
          <w:rFonts w:ascii="Times New Roman" w:eastAsia="Calibri" w:hAnsi="Times New Roman" w:cs="Times New Roman"/>
          <w:sz w:val="28"/>
          <w:szCs w:val="28"/>
        </w:rPr>
        <w:t>, гражданам</w:t>
      </w:r>
      <w:r w:rsidRPr="00EA1908">
        <w:rPr>
          <w:rFonts w:ascii="Times New Roman" w:eastAsia="Calibri" w:hAnsi="Times New Roman" w:cs="Times New Roman"/>
          <w:sz w:val="28"/>
          <w:szCs w:val="28"/>
        </w:rPr>
        <w:t xml:space="preserve"> предостережения о недопустимости нарушения обязательных требований</w:t>
      </w:r>
      <w:r>
        <w:rPr>
          <w:rFonts w:ascii="Times New Roman" w:eastAsia="Calibri" w:hAnsi="Times New Roman" w:cs="Times New Roman"/>
          <w:sz w:val="28"/>
          <w:szCs w:val="28"/>
        </w:rPr>
        <w:t>,</w:t>
      </w:r>
      <w:r w:rsidRPr="00EA1908">
        <w:rPr>
          <w:rFonts w:ascii="Times New Roman" w:eastAsia="Calibri" w:hAnsi="Times New Roman" w:cs="Times New Roman"/>
          <w:sz w:val="28"/>
          <w:szCs w:val="28"/>
        </w:rPr>
        <w:t xml:space="preserve"> а не проведение внеплановой проверки;</w:t>
      </w:r>
    </w:p>
    <w:p w14:paraId="289D755A" w14:textId="77777777" w:rsidR="001E476A" w:rsidRPr="00EA1908" w:rsidRDefault="001E476A" w:rsidP="001E476A">
      <w:pPr>
        <w:spacing w:after="0" w:line="240" w:lineRule="auto"/>
        <w:ind w:firstLine="567"/>
        <w:jc w:val="both"/>
        <w:rPr>
          <w:rFonts w:ascii="Times New Roman" w:eastAsia="Calibri" w:hAnsi="Times New Roman" w:cs="Times New Roman"/>
          <w:sz w:val="28"/>
          <w:szCs w:val="28"/>
        </w:rPr>
      </w:pPr>
      <w:r w:rsidRPr="00EA1908">
        <w:rPr>
          <w:rFonts w:ascii="Times New Roman" w:eastAsia="Calibri" w:hAnsi="Times New Roman" w:cs="Times New Roman"/>
          <w:sz w:val="28"/>
          <w:szCs w:val="28"/>
        </w:rPr>
        <w:t>-повышение уровня доверия подконтрольных субъектов органу муниципального контроля</w:t>
      </w:r>
    </w:p>
    <w:p w14:paraId="492D8C73" w14:textId="556EC9AB" w:rsidR="001E476A" w:rsidRPr="00CA2E61" w:rsidRDefault="001E476A" w:rsidP="00CA2E61">
      <w:pPr>
        <w:jc w:val="both"/>
        <w:rPr>
          <w:rFonts w:ascii="Times New Roman" w:hAnsi="Times New Roman" w:cs="Times New Roman"/>
          <w:sz w:val="28"/>
          <w:szCs w:val="28"/>
        </w:rPr>
      </w:pPr>
      <w:r>
        <w:t xml:space="preserve">     </w:t>
      </w:r>
      <w:r>
        <w:rPr>
          <w:rFonts w:ascii="Times New Roman" w:hAnsi="Times New Roman" w:cs="Times New Roman"/>
          <w:sz w:val="28"/>
          <w:szCs w:val="28"/>
        </w:rPr>
        <w:t>П</w:t>
      </w:r>
      <w:r w:rsidRPr="00A21A92">
        <w:rPr>
          <w:rFonts w:ascii="Times New Roman" w:hAnsi="Times New Roman" w:cs="Times New Roman"/>
          <w:sz w:val="28"/>
          <w:szCs w:val="28"/>
        </w:rPr>
        <w:t xml:space="preserve">роведение профилактических мероприятий, направленных на снижение риска причинения вреда (ущерба) охраняемым законом ценностям </w:t>
      </w:r>
      <w:r>
        <w:rPr>
          <w:rFonts w:ascii="Times New Roman" w:hAnsi="Times New Roman" w:cs="Times New Roman"/>
          <w:sz w:val="28"/>
          <w:szCs w:val="28"/>
        </w:rPr>
        <w:t>п</w:t>
      </w:r>
      <w:r w:rsidRPr="00A21A92">
        <w:rPr>
          <w:rFonts w:ascii="Times New Roman" w:hAnsi="Times New Roman" w:cs="Times New Roman"/>
          <w:sz w:val="28"/>
          <w:szCs w:val="28"/>
        </w:rPr>
        <w:t>ри осуществлении муниципального контроля</w:t>
      </w:r>
      <w:r>
        <w:rPr>
          <w:rFonts w:ascii="Times New Roman" w:hAnsi="Times New Roman" w:cs="Times New Roman"/>
          <w:sz w:val="28"/>
          <w:szCs w:val="28"/>
        </w:rPr>
        <w:t xml:space="preserve"> </w:t>
      </w:r>
      <w:r w:rsidRPr="00D12636">
        <w:rPr>
          <w:rFonts w:ascii="Times New Roman" w:eastAsia="Times New Roman" w:hAnsi="Times New Roman" w:cs="Times New Roman"/>
          <w:sz w:val="28"/>
          <w:szCs w:val="28"/>
          <w:lang w:eastAsia="ru-RU"/>
        </w:rPr>
        <w:t>на автомобильном транспорте</w:t>
      </w:r>
      <w:r>
        <w:rPr>
          <w:rFonts w:ascii="Times New Roman" w:eastAsia="Times New Roman" w:hAnsi="Times New Roman" w:cs="Times New Roman"/>
          <w:sz w:val="28"/>
          <w:szCs w:val="28"/>
          <w:lang w:eastAsia="ru-RU"/>
        </w:rPr>
        <w:t>,</w:t>
      </w:r>
      <w:r w:rsidRPr="008B3F89">
        <w:rPr>
          <w:rFonts w:ascii="Times New Roman" w:eastAsia="Times New Roman" w:hAnsi="Times New Roman" w:cs="Times New Roman"/>
          <w:b/>
          <w:bCs/>
          <w:sz w:val="28"/>
          <w:szCs w:val="28"/>
          <w:lang w:eastAsia="ru-RU"/>
        </w:rPr>
        <w:t xml:space="preserve"> </w:t>
      </w:r>
      <w:r w:rsidRPr="008B3F89">
        <w:rPr>
          <w:rFonts w:ascii="Times New Roman" w:eastAsia="Times New Roman" w:hAnsi="Times New Roman" w:cs="Times New Roman"/>
          <w:sz w:val="28"/>
          <w:szCs w:val="28"/>
          <w:lang w:eastAsia="ru-RU"/>
        </w:rPr>
        <w:t>городском наземном электрическом транспорте</w:t>
      </w:r>
      <w:r w:rsidRPr="00D12636">
        <w:rPr>
          <w:rFonts w:ascii="Times New Roman" w:eastAsia="Times New Roman" w:hAnsi="Times New Roman" w:cs="Times New Roman"/>
          <w:sz w:val="28"/>
          <w:szCs w:val="28"/>
          <w:lang w:eastAsia="ru-RU"/>
        </w:rPr>
        <w:t xml:space="preserve"> и в дорожном хозяйстве</w:t>
      </w:r>
      <w:r w:rsidRPr="00A21A92">
        <w:rPr>
          <w:rFonts w:ascii="Times New Roman" w:hAnsi="Times New Roman" w:cs="Times New Roman"/>
          <w:sz w:val="28"/>
          <w:szCs w:val="28"/>
        </w:rPr>
        <w:t>, является приоритетным по отношению к проведению контрольных (надзорных) мероприятий.</w:t>
      </w:r>
    </w:p>
    <w:p w14:paraId="7371F596" w14:textId="77777777" w:rsidR="001E476A" w:rsidRDefault="001E476A" w:rsidP="001E476A">
      <w:pPr>
        <w:spacing w:after="0" w:line="240" w:lineRule="auto"/>
        <w:ind w:firstLine="567"/>
        <w:jc w:val="both"/>
        <w:rPr>
          <w:rFonts w:ascii="Times New Roman" w:eastAsia="Calibri" w:hAnsi="Times New Roman" w:cs="Times New Roman"/>
          <w:sz w:val="28"/>
          <w:szCs w:val="28"/>
        </w:rPr>
      </w:pPr>
    </w:p>
    <w:p w14:paraId="75E76537" w14:textId="77777777" w:rsidR="001E476A" w:rsidRPr="007853CD" w:rsidRDefault="001E476A" w:rsidP="001E476A">
      <w:pPr>
        <w:spacing w:after="0" w:line="240" w:lineRule="auto"/>
        <w:ind w:firstLine="567"/>
        <w:jc w:val="both"/>
        <w:rPr>
          <w:rFonts w:ascii="Times New Roman" w:eastAsia="Calibri" w:hAnsi="Times New Roman" w:cs="Times New Roman"/>
          <w:sz w:val="28"/>
          <w:szCs w:val="28"/>
        </w:rPr>
      </w:pPr>
    </w:p>
    <w:p w14:paraId="4922D435" w14:textId="77777777" w:rsidR="001E476A" w:rsidRDefault="001E476A" w:rsidP="001E476A">
      <w:pPr>
        <w:spacing w:after="0" w:line="240" w:lineRule="auto"/>
        <w:jc w:val="right"/>
        <w:rPr>
          <w:rFonts w:ascii="Times New Roman" w:eastAsia="Times New Roman" w:hAnsi="Times New Roman" w:cs="Times New Roman"/>
          <w:bCs/>
          <w:sz w:val="28"/>
          <w:szCs w:val="28"/>
          <w:lang w:eastAsia="ru-RU"/>
        </w:rPr>
      </w:pPr>
      <w:r w:rsidRPr="007853CD">
        <w:rPr>
          <w:rFonts w:ascii="Times New Roman" w:eastAsia="Times New Roman" w:hAnsi="Times New Roman" w:cs="Times New Roman"/>
          <w:bCs/>
          <w:sz w:val="28"/>
          <w:szCs w:val="28"/>
          <w:lang w:eastAsia="ru-RU"/>
        </w:rPr>
        <w:t xml:space="preserve">Приложение </w:t>
      </w:r>
    </w:p>
    <w:p w14:paraId="5833DE61" w14:textId="77777777" w:rsidR="001E476A" w:rsidRPr="007853CD" w:rsidRDefault="001E476A" w:rsidP="001E476A">
      <w:pPr>
        <w:spacing w:after="0" w:line="240" w:lineRule="auto"/>
        <w:jc w:val="right"/>
        <w:rPr>
          <w:rFonts w:ascii="Times New Roman" w:eastAsia="Times New Roman" w:hAnsi="Times New Roman" w:cs="Times New Roman"/>
          <w:bCs/>
          <w:sz w:val="28"/>
          <w:szCs w:val="28"/>
          <w:lang w:eastAsia="ru-RU"/>
        </w:rPr>
      </w:pPr>
      <w:r w:rsidRPr="007853CD">
        <w:rPr>
          <w:rFonts w:ascii="Times New Roman" w:eastAsia="Times New Roman" w:hAnsi="Times New Roman" w:cs="Times New Roman"/>
          <w:bCs/>
          <w:sz w:val="28"/>
          <w:szCs w:val="28"/>
          <w:lang w:eastAsia="ru-RU"/>
        </w:rPr>
        <w:t xml:space="preserve">к </w:t>
      </w:r>
      <w:r>
        <w:rPr>
          <w:rFonts w:ascii="Times New Roman" w:eastAsia="Times New Roman" w:hAnsi="Times New Roman" w:cs="Times New Roman"/>
          <w:bCs/>
          <w:sz w:val="28"/>
          <w:szCs w:val="28"/>
          <w:lang w:eastAsia="ru-RU"/>
        </w:rPr>
        <w:t>п</w:t>
      </w:r>
      <w:r w:rsidRPr="007853CD">
        <w:rPr>
          <w:rFonts w:ascii="Times New Roman" w:eastAsia="Times New Roman" w:hAnsi="Times New Roman" w:cs="Times New Roman"/>
          <w:bCs/>
          <w:sz w:val="28"/>
          <w:szCs w:val="28"/>
          <w:lang w:eastAsia="ru-RU"/>
        </w:rPr>
        <w:t>рограмме</w:t>
      </w:r>
      <w:r>
        <w:rPr>
          <w:rFonts w:ascii="Times New Roman" w:eastAsia="Times New Roman" w:hAnsi="Times New Roman" w:cs="Times New Roman"/>
          <w:bCs/>
          <w:sz w:val="28"/>
          <w:szCs w:val="28"/>
          <w:lang w:eastAsia="ru-RU"/>
        </w:rPr>
        <w:t xml:space="preserve"> профилактики</w:t>
      </w:r>
    </w:p>
    <w:p w14:paraId="58E70302" w14:textId="77777777" w:rsidR="001E476A" w:rsidRPr="007853CD" w:rsidRDefault="001E476A" w:rsidP="001E476A">
      <w:pPr>
        <w:spacing w:after="0" w:line="240" w:lineRule="auto"/>
        <w:jc w:val="right"/>
        <w:rPr>
          <w:rFonts w:ascii="Times New Roman" w:eastAsia="Times New Roman" w:hAnsi="Times New Roman" w:cs="Times New Roman"/>
          <w:bCs/>
          <w:sz w:val="28"/>
          <w:szCs w:val="28"/>
          <w:lang w:eastAsia="ru-RU"/>
        </w:rPr>
      </w:pPr>
    </w:p>
    <w:p w14:paraId="316B406A" w14:textId="77777777" w:rsidR="001E476A" w:rsidRPr="007853CD" w:rsidRDefault="001E476A" w:rsidP="001E476A">
      <w:pPr>
        <w:spacing w:after="0" w:line="240" w:lineRule="auto"/>
        <w:jc w:val="center"/>
        <w:rPr>
          <w:rFonts w:ascii="Times New Roman" w:eastAsia="Times New Roman" w:hAnsi="Times New Roman" w:cs="Times New Roman"/>
          <w:b/>
          <w:bCs/>
          <w:sz w:val="28"/>
          <w:szCs w:val="28"/>
          <w:lang w:eastAsia="ru-RU"/>
        </w:rPr>
      </w:pPr>
      <w:r w:rsidRPr="007853CD">
        <w:rPr>
          <w:rFonts w:ascii="Times New Roman" w:eastAsia="Times New Roman" w:hAnsi="Times New Roman" w:cs="Times New Roman"/>
          <w:b/>
          <w:bCs/>
          <w:sz w:val="28"/>
          <w:szCs w:val="28"/>
          <w:lang w:eastAsia="ru-RU"/>
        </w:rPr>
        <w:t xml:space="preserve">Перечень профилактических мероприятий, </w:t>
      </w:r>
    </w:p>
    <w:p w14:paraId="7A92F06E" w14:textId="766F7FD7" w:rsidR="001E476A" w:rsidRPr="007853CD" w:rsidRDefault="001E476A" w:rsidP="001E476A">
      <w:pPr>
        <w:spacing w:after="0" w:line="240" w:lineRule="auto"/>
        <w:jc w:val="center"/>
        <w:rPr>
          <w:rFonts w:ascii="Times New Roman" w:eastAsia="Times New Roman" w:hAnsi="Times New Roman" w:cs="Times New Roman"/>
          <w:b/>
          <w:bCs/>
          <w:sz w:val="28"/>
          <w:szCs w:val="28"/>
          <w:lang w:eastAsia="ru-RU"/>
        </w:rPr>
      </w:pPr>
      <w:r w:rsidRPr="007853CD">
        <w:rPr>
          <w:rFonts w:ascii="Times New Roman" w:eastAsia="Times New Roman" w:hAnsi="Times New Roman" w:cs="Times New Roman"/>
          <w:b/>
          <w:bCs/>
          <w:sz w:val="28"/>
          <w:szCs w:val="28"/>
          <w:lang w:eastAsia="ru-RU"/>
        </w:rPr>
        <w:t>сроки (периодичность) их проведения на 202</w:t>
      </w:r>
      <w:r w:rsidR="007A0A95">
        <w:rPr>
          <w:rFonts w:ascii="Times New Roman" w:eastAsia="Times New Roman" w:hAnsi="Times New Roman" w:cs="Times New Roman"/>
          <w:b/>
          <w:bCs/>
          <w:sz w:val="28"/>
          <w:szCs w:val="28"/>
          <w:lang w:eastAsia="ru-RU"/>
        </w:rPr>
        <w:t>3</w:t>
      </w:r>
      <w:r w:rsidRPr="007853CD">
        <w:rPr>
          <w:rFonts w:ascii="Times New Roman" w:eastAsia="Times New Roman" w:hAnsi="Times New Roman" w:cs="Times New Roman"/>
          <w:b/>
          <w:bCs/>
          <w:sz w:val="28"/>
          <w:szCs w:val="28"/>
          <w:lang w:eastAsia="ru-RU"/>
        </w:rPr>
        <w:t xml:space="preserve"> год</w:t>
      </w:r>
    </w:p>
    <w:p w14:paraId="721EA890" w14:textId="77777777" w:rsidR="001E476A" w:rsidRPr="007853CD" w:rsidRDefault="001E476A" w:rsidP="001E476A">
      <w:pPr>
        <w:spacing w:after="0" w:line="240" w:lineRule="auto"/>
        <w:jc w:val="right"/>
        <w:rPr>
          <w:rFonts w:ascii="Times New Roman" w:eastAsia="Times New Roman" w:hAnsi="Times New Roman" w:cs="Times New Roman"/>
          <w:sz w:val="28"/>
          <w:szCs w:val="28"/>
          <w:lang w:eastAsia="ru-RU"/>
        </w:rPr>
      </w:pPr>
    </w:p>
    <w:tbl>
      <w:tblPr>
        <w:tblStyle w:val="a3"/>
        <w:tblW w:w="9634" w:type="dxa"/>
        <w:tblLayout w:type="fixed"/>
        <w:tblLook w:val="04A0" w:firstRow="1" w:lastRow="0" w:firstColumn="1" w:lastColumn="0" w:noHBand="0" w:noVBand="1"/>
      </w:tblPr>
      <w:tblGrid>
        <w:gridCol w:w="728"/>
        <w:gridCol w:w="2374"/>
        <w:gridCol w:w="3421"/>
        <w:gridCol w:w="2074"/>
        <w:gridCol w:w="1037"/>
      </w:tblGrid>
      <w:tr w:rsidR="001E476A" w:rsidRPr="00577B2F" w14:paraId="61A90B35" w14:textId="77777777" w:rsidTr="001E476A">
        <w:tc>
          <w:tcPr>
            <w:tcW w:w="728" w:type="dxa"/>
          </w:tcPr>
          <w:p w14:paraId="1D359F37" w14:textId="77777777" w:rsidR="001E476A" w:rsidRPr="00577B2F" w:rsidRDefault="001E476A" w:rsidP="00E45EF1">
            <w:pPr>
              <w:jc w:val="center"/>
              <w:rPr>
                <w:rFonts w:ascii="Times New Roman" w:eastAsia="Calibri" w:hAnsi="Times New Roman" w:cs="Times New Roman"/>
              </w:rPr>
            </w:pPr>
            <w:r w:rsidRPr="00577B2F">
              <w:rPr>
                <w:rFonts w:ascii="Times New Roman" w:eastAsia="Calibri" w:hAnsi="Times New Roman" w:cs="Times New Roman"/>
              </w:rPr>
              <w:t>№ п/п</w:t>
            </w:r>
          </w:p>
        </w:tc>
        <w:tc>
          <w:tcPr>
            <w:tcW w:w="2374" w:type="dxa"/>
          </w:tcPr>
          <w:p w14:paraId="2D29C10C" w14:textId="77777777" w:rsidR="001E476A" w:rsidRPr="00577B2F" w:rsidRDefault="001E476A" w:rsidP="00E45EF1">
            <w:pPr>
              <w:jc w:val="center"/>
              <w:rPr>
                <w:rFonts w:ascii="Times New Roman" w:eastAsia="Calibri" w:hAnsi="Times New Roman" w:cs="Times New Roman"/>
              </w:rPr>
            </w:pPr>
            <w:r w:rsidRPr="00577B2F">
              <w:rPr>
                <w:rFonts w:ascii="Times New Roman" w:eastAsia="Calibri" w:hAnsi="Times New Roman" w:cs="Times New Roman"/>
                <w:bCs/>
                <w:shd w:val="clear" w:color="auto" w:fill="FFFFFF"/>
              </w:rPr>
              <w:t>Наименование мероприятия</w:t>
            </w:r>
          </w:p>
        </w:tc>
        <w:tc>
          <w:tcPr>
            <w:tcW w:w="3421" w:type="dxa"/>
          </w:tcPr>
          <w:p w14:paraId="35DFA873" w14:textId="77777777" w:rsidR="001E476A" w:rsidRPr="00577B2F" w:rsidRDefault="001E476A" w:rsidP="00E45EF1">
            <w:pPr>
              <w:jc w:val="center"/>
              <w:rPr>
                <w:rFonts w:ascii="Times New Roman" w:eastAsia="Calibri" w:hAnsi="Times New Roman" w:cs="Times New Roman"/>
              </w:rPr>
            </w:pPr>
            <w:r w:rsidRPr="00577B2F">
              <w:rPr>
                <w:rFonts w:ascii="Times New Roman" w:eastAsia="Calibri" w:hAnsi="Times New Roman" w:cs="Times New Roman"/>
                <w:bCs/>
                <w:shd w:val="clear" w:color="auto" w:fill="FFFFFF"/>
              </w:rPr>
              <w:t>Сведения о мероприятии</w:t>
            </w:r>
          </w:p>
        </w:tc>
        <w:tc>
          <w:tcPr>
            <w:tcW w:w="2074" w:type="dxa"/>
          </w:tcPr>
          <w:p w14:paraId="604E1B5E" w14:textId="77777777" w:rsidR="001E476A" w:rsidRPr="00577B2F" w:rsidRDefault="001E476A" w:rsidP="00E45EF1">
            <w:pPr>
              <w:jc w:val="center"/>
              <w:rPr>
                <w:rFonts w:ascii="Times New Roman" w:eastAsia="Calibri" w:hAnsi="Times New Roman" w:cs="Times New Roman"/>
              </w:rPr>
            </w:pPr>
            <w:r w:rsidRPr="00577B2F">
              <w:rPr>
                <w:rFonts w:ascii="Times New Roman" w:eastAsia="Calibri" w:hAnsi="Times New Roman" w:cs="Times New Roman"/>
                <w:bCs/>
                <w:shd w:val="clear" w:color="auto" w:fill="FFFFFF"/>
              </w:rPr>
              <w:t>Ответственный исполнитель</w:t>
            </w:r>
          </w:p>
        </w:tc>
        <w:tc>
          <w:tcPr>
            <w:tcW w:w="1037" w:type="dxa"/>
          </w:tcPr>
          <w:p w14:paraId="2F7CCBF4" w14:textId="77777777" w:rsidR="001E476A" w:rsidRPr="00577B2F" w:rsidRDefault="001E476A" w:rsidP="00E45EF1">
            <w:pPr>
              <w:jc w:val="center"/>
              <w:rPr>
                <w:rFonts w:ascii="Times New Roman" w:eastAsia="Calibri" w:hAnsi="Times New Roman" w:cs="Times New Roman"/>
              </w:rPr>
            </w:pPr>
            <w:r w:rsidRPr="00577B2F">
              <w:rPr>
                <w:rFonts w:ascii="Times New Roman" w:eastAsia="Calibri" w:hAnsi="Times New Roman" w:cs="Times New Roman"/>
                <w:bCs/>
                <w:shd w:val="clear" w:color="auto" w:fill="FFFFFF"/>
              </w:rPr>
              <w:t>Срок исполнения</w:t>
            </w:r>
          </w:p>
        </w:tc>
      </w:tr>
      <w:tr w:rsidR="001E476A" w:rsidRPr="00577B2F" w14:paraId="76E0E154" w14:textId="77777777" w:rsidTr="001E476A">
        <w:tc>
          <w:tcPr>
            <w:tcW w:w="728" w:type="dxa"/>
          </w:tcPr>
          <w:p w14:paraId="2D1FD99B" w14:textId="77777777" w:rsidR="001E476A" w:rsidRPr="00577B2F" w:rsidRDefault="001E476A" w:rsidP="00E45EF1">
            <w:pPr>
              <w:jc w:val="center"/>
              <w:rPr>
                <w:rFonts w:ascii="Times New Roman" w:eastAsia="Calibri" w:hAnsi="Times New Roman" w:cs="Times New Roman"/>
              </w:rPr>
            </w:pPr>
            <w:r w:rsidRPr="00577B2F">
              <w:rPr>
                <w:rFonts w:ascii="Times New Roman" w:eastAsia="Calibri" w:hAnsi="Times New Roman" w:cs="Times New Roman"/>
              </w:rPr>
              <w:lastRenderedPageBreak/>
              <w:t>1.</w:t>
            </w:r>
          </w:p>
        </w:tc>
        <w:tc>
          <w:tcPr>
            <w:tcW w:w="2374" w:type="dxa"/>
          </w:tcPr>
          <w:p w14:paraId="39EBD19F" w14:textId="77777777" w:rsidR="001E476A" w:rsidRPr="00577B2F" w:rsidRDefault="001E476A" w:rsidP="00E45EF1">
            <w:pPr>
              <w:jc w:val="center"/>
              <w:rPr>
                <w:rFonts w:ascii="Times New Roman" w:eastAsia="Calibri" w:hAnsi="Times New Roman" w:cs="Times New Roman"/>
              </w:rPr>
            </w:pPr>
            <w:r w:rsidRPr="00577B2F">
              <w:rPr>
                <w:rFonts w:ascii="Times New Roman" w:eastAsia="Calibri" w:hAnsi="Times New Roman" w:cs="Times New Roman"/>
                <w:shd w:val="clear" w:color="auto" w:fill="FFFFFF"/>
              </w:rPr>
              <w:t>Информирование</w:t>
            </w:r>
          </w:p>
        </w:tc>
        <w:tc>
          <w:tcPr>
            <w:tcW w:w="3421" w:type="dxa"/>
          </w:tcPr>
          <w:p w14:paraId="26D59116" w14:textId="77777777" w:rsidR="001E476A" w:rsidRPr="00577B2F" w:rsidRDefault="001E476A" w:rsidP="00E45EF1">
            <w:pPr>
              <w:shd w:val="clear" w:color="auto" w:fill="FFFFFF"/>
              <w:spacing w:before="100" w:beforeAutospacing="1" w:after="100" w:afterAutospacing="1"/>
              <w:jc w:val="both"/>
              <w:rPr>
                <w:rFonts w:ascii="Times New Roman" w:hAnsi="Times New Roman" w:cs="Times New Roman"/>
              </w:rPr>
            </w:pPr>
            <w:r w:rsidRPr="00577B2F">
              <w:rPr>
                <w:rFonts w:ascii="Times New Roman" w:hAnsi="Times New Roman" w:cs="Times New Roman"/>
              </w:rPr>
              <w:t>Информирование осуществляется посредством размещения соответствующих сведений на официальном сайте муниципального образования в информационно-телекоммуникационной сети "Интернет" и в иных формах.</w:t>
            </w:r>
          </w:p>
          <w:p w14:paraId="6A2BC80A" w14:textId="77777777" w:rsidR="001E476A" w:rsidRPr="00577B2F" w:rsidRDefault="001E476A" w:rsidP="00E45EF1">
            <w:pPr>
              <w:shd w:val="clear" w:color="auto" w:fill="FFFFFF"/>
              <w:spacing w:before="100" w:beforeAutospacing="1" w:after="100" w:afterAutospacing="1"/>
              <w:jc w:val="both"/>
              <w:rPr>
                <w:rFonts w:ascii="Times New Roman" w:hAnsi="Times New Roman" w:cs="Times New Roman"/>
              </w:rPr>
            </w:pPr>
            <w:r w:rsidRPr="007853CD">
              <w:rPr>
                <w:rFonts w:ascii="Times New Roman" w:eastAsia="Calibri" w:hAnsi="Times New Roman" w:cs="Times New Roman"/>
              </w:rPr>
              <w:t xml:space="preserve">Уполномоченное должностное лицо </w:t>
            </w:r>
            <w:r w:rsidRPr="00577B2F">
              <w:rPr>
                <w:rFonts w:ascii="Times New Roman" w:hAnsi="Times New Roman" w:cs="Times New Roman"/>
              </w:rPr>
              <w:t>размещает и поддерживает в актуальном состоянии на своем официальном сайте в сети «Интернет»:</w:t>
            </w:r>
          </w:p>
          <w:p w14:paraId="2CA619AD" w14:textId="77777777" w:rsidR="001E476A" w:rsidRPr="00577B2F" w:rsidRDefault="001E476A" w:rsidP="00E45EF1">
            <w:pPr>
              <w:shd w:val="clear" w:color="auto" w:fill="FFFFFF"/>
              <w:spacing w:before="100" w:beforeAutospacing="1" w:after="100" w:afterAutospacing="1"/>
              <w:jc w:val="both"/>
              <w:rPr>
                <w:rFonts w:ascii="Times New Roman" w:hAnsi="Times New Roman" w:cs="Times New Roman"/>
              </w:rPr>
            </w:pPr>
            <w:r w:rsidRPr="00577B2F">
              <w:rPr>
                <w:rFonts w:ascii="Times New Roman" w:hAnsi="Times New Roman" w:cs="Times New Roman"/>
              </w:rPr>
              <w:t>1) тексты нормативных правовых актов, регулирующих осуществление муниципального контроля;</w:t>
            </w:r>
          </w:p>
          <w:p w14:paraId="7B33C6DA" w14:textId="77777777" w:rsidR="001E476A" w:rsidRPr="00577B2F" w:rsidRDefault="001E476A" w:rsidP="00E45EF1">
            <w:pPr>
              <w:shd w:val="clear" w:color="auto" w:fill="FFFFFF"/>
              <w:spacing w:before="100" w:beforeAutospacing="1" w:after="100" w:afterAutospacing="1"/>
              <w:jc w:val="both"/>
              <w:rPr>
                <w:rFonts w:ascii="Times New Roman" w:hAnsi="Times New Roman" w:cs="Times New Roman"/>
              </w:rPr>
            </w:pPr>
            <w:r w:rsidRPr="00577B2F">
              <w:rPr>
                <w:rFonts w:ascii="Times New Roman" w:hAnsi="Times New Roman" w:cs="Times New Roman"/>
              </w:rPr>
              <w:t>2) руководства по соблюдению обязательных требований.</w:t>
            </w:r>
          </w:p>
          <w:p w14:paraId="0C60A491" w14:textId="77777777" w:rsidR="001E476A" w:rsidRPr="00577B2F" w:rsidRDefault="001E476A" w:rsidP="00E45EF1">
            <w:pPr>
              <w:shd w:val="clear" w:color="auto" w:fill="FFFFFF"/>
              <w:spacing w:before="100" w:beforeAutospacing="1" w:after="100" w:afterAutospacing="1"/>
              <w:jc w:val="both"/>
              <w:rPr>
                <w:rFonts w:ascii="Times New Roman" w:hAnsi="Times New Roman" w:cs="Times New Roman"/>
              </w:rPr>
            </w:pPr>
            <w:r w:rsidRPr="00577B2F">
              <w:rPr>
                <w:rFonts w:ascii="Times New Roman" w:hAnsi="Times New Roman" w:cs="Times New Roman"/>
              </w:rPr>
              <w:t>3) программу профилактики рисков причинения вреда;</w:t>
            </w:r>
          </w:p>
          <w:p w14:paraId="7295FC74" w14:textId="77777777" w:rsidR="001E476A" w:rsidRPr="00577B2F" w:rsidRDefault="001E476A" w:rsidP="00E45EF1">
            <w:pPr>
              <w:shd w:val="clear" w:color="auto" w:fill="FFFFFF"/>
              <w:spacing w:before="100" w:beforeAutospacing="1" w:after="100" w:afterAutospacing="1"/>
              <w:jc w:val="both"/>
              <w:rPr>
                <w:rFonts w:ascii="Times New Roman" w:hAnsi="Times New Roman" w:cs="Times New Roman"/>
              </w:rPr>
            </w:pPr>
            <w:r w:rsidRPr="00577B2F">
              <w:rPr>
                <w:rFonts w:ascii="Times New Roman" w:hAnsi="Times New Roman" w:cs="Times New Roman"/>
              </w:rPr>
              <w:t>4) сведения о способах получения консультаций по вопросам соблюдения обязательных требований;</w:t>
            </w:r>
          </w:p>
          <w:p w14:paraId="7F02EDAA" w14:textId="77777777" w:rsidR="001E476A" w:rsidRPr="00577B2F" w:rsidRDefault="001E476A" w:rsidP="00E45EF1">
            <w:pPr>
              <w:shd w:val="clear" w:color="auto" w:fill="FFFFFF"/>
              <w:spacing w:before="100" w:beforeAutospacing="1" w:after="100" w:afterAutospacing="1"/>
              <w:jc w:val="both"/>
              <w:rPr>
                <w:rFonts w:ascii="Times New Roman" w:hAnsi="Times New Roman" w:cs="Times New Roman"/>
              </w:rPr>
            </w:pPr>
            <w:r w:rsidRPr="00577B2F">
              <w:rPr>
                <w:rFonts w:ascii="Times New Roman" w:hAnsi="Times New Roman" w:cs="Times New Roman"/>
              </w:rPr>
              <w:t>5) доклады, содержащие результаты обобщения правоприменительной практики;</w:t>
            </w:r>
          </w:p>
          <w:p w14:paraId="2E6498F5" w14:textId="77777777" w:rsidR="001E476A" w:rsidRPr="00577B2F" w:rsidRDefault="001E476A" w:rsidP="00E45EF1">
            <w:pPr>
              <w:shd w:val="clear" w:color="auto" w:fill="FFFFFF"/>
              <w:spacing w:before="100" w:beforeAutospacing="1" w:after="100" w:afterAutospacing="1"/>
              <w:jc w:val="both"/>
              <w:rPr>
                <w:rFonts w:ascii="Times New Roman" w:hAnsi="Times New Roman" w:cs="Times New Roman"/>
              </w:rPr>
            </w:pPr>
            <w:r w:rsidRPr="00577B2F">
              <w:rPr>
                <w:rFonts w:ascii="Times New Roman" w:hAnsi="Times New Roman" w:cs="Times New Roman"/>
              </w:rPr>
              <w:t>6) доклады о муниципальном контроле;</w:t>
            </w:r>
          </w:p>
          <w:p w14:paraId="644CAEC4" w14:textId="77777777" w:rsidR="001E476A" w:rsidRPr="00577B2F" w:rsidRDefault="001E476A" w:rsidP="00E45EF1">
            <w:pPr>
              <w:shd w:val="clear" w:color="auto" w:fill="FFFFFF"/>
              <w:spacing w:before="100" w:beforeAutospacing="1" w:after="100" w:afterAutospacing="1"/>
              <w:jc w:val="both"/>
              <w:rPr>
                <w:rFonts w:ascii="Times New Roman" w:eastAsia="Calibri" w:hAnsi="Times New Roman" w:cs="Times New Roman"/>
              </w:rPr>
            </w:pPr>
            <w:r w:rsidRPr="00577B2F">
              <w:rPr>
                <w:rFonts w:ascii="Times New Roman" w:hAnsi="Times New Roman" w:cs="Times New Roman"/>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2074" w:type="dxa"/>
          </w:tcPr>
          <w:p w14:paraId="6CD98525" w14:textId="77777777" w:rsidR="001E476A" w:rsidRPr="00577B2F" w:rsidRDefault="001E476A" w:rsidP="00E45EF1">
            <w:pPr>
              <w:jc w:val="center"/>
              <w:rPr>
                <w:rFonts w:ascii="Times New Roman" w:eastAsia="Calibri" w:hAnsi="Times New Roman" w:cs="Times New Roman"/>
              </w:rPr>
            </w:pPr>
            <w:r w:rsidRPr="007853CD">
              <w:rPr>
                <w:rFonts w:ascii="Times New Roman" w:eastAsia="Calibri" w:hAnsi="Times New Roman" w:cs="Times New Roman"/>
              </w:rPr>
              <w:t xml:space="preserve">Уполномоченное должностное лицо </w:t>
            </w:r>
          </w:p>
        </w:tc>
        <w:tc>
          <w:tcPr>
            <w:tcW w:w="1037" w:type="dxa"/>
          </w:tcPr>
          <w:p w14:paraId="6FD5C484" w14:textId="77777777" w:rsidR="001E476A" w:rsidRPr="00577B2F" w:rsidRDefault="001E476A" w:rsidP="00E45EF1">
            <w:pPr>
              <w:jc w:val="center"/>
              <w:rPr>
                <w:rFonts w:ascii="Times New Roman" w:eastAsia="Calibri" w:hAnsi="Times New Roman" w:cs="Times New Roman"/>
              </w:rPr>
            </w:pPr>
            <w:r w:rsidRPr="00577B2F">
              <w:rPr>
                <w:rFonts w:ascii="Times New Roman" w:eastAsia="Calibri" w:hAnsi="Times New Roman" w:cs="Times New Roman"/>
              </w:rPr>
              <w:t>В течение года</w:t>
            </w:r>
          </w:p>
        </w:tc>
      </w:tr>
      <w:tr w:rsidR="001E476A" w:rsidRPr="00577B2F" w14:paraId="3E0ACF51" w14:textId="77777777" w:rsidTr="001E476A">
        <w:tc>
          <w:tcPr>
            <w:tcW w:w="728" w:type="dxa"/>
          </w:tcPr>
          <w:p w14:paraId="2C314A94" w14:textId="77777777" w:rsidR="001E476A" w:rsidRPr="00577B2F" w:rsidRDefault="001E476A" w:rsidP="00E45EF1">
            <w:pPr>
              <w:jc w:val="center"/>
              <w:rPr>
                <w:rFonts w:ascii="Times New Roman" w:eastAsia="Calibri" w:hAnsi="Times New Roman" w:cs="Times New Roman"/>
              </w:rPr>
            </w:pPr>
            <w:r w:rsidRPr="00577B2F">
              <w:rPr>
                <w:rFonts w:ascii="Times New Roman" w:eastAsia="Calibri" w:hAnsi="Times New Roman" w:cs="Times New Roman"/>
              </w:rPr>
              <w:t>2.</w:t>
            </w:r>
          </w:p>
        </w:tc>
        <w:tc>
          <w:tcPr>
            <w:tcW w:w="2374" w:type="dxa"/>
          </w:tcPr>
          <w:p w14:paraId="7A06DB5D" w14:textId="77777777" w:rsidR="001E476A" w:rsidRPr="00577B2F" w:rsidRDefault="001E476A" w:rsidP="00E45EF1">
            <w:pPr>
              <w:jc w:val="center"/>
              <w:rPr>
                <w:rFonts w:ascii="Times New Roman" w:eastAsia="Calibri" w:hAnsi="Times New Roman" w:cs="Times New Roman"/>
                <w:shd w:val="clear" w:color="auto" w:fill="FFFFFF"/>
              </w:rPr>
            </w:pPr>
            <w:r w:rsidRPr="00577B2F">
              <w:rPr>
                <w:rFonts w:ascii="Times New Roman" w:eastAsia="Calibri" w:hAnsi="Times New Roman" w:cs="Times New Roman"/>
                <w:shd w:val="clear" w:color="auto" w:fill="FFFFFF"/>
              </w:rPr>
              <w:t>Обобщение правоприменительной практики</w:t>
            </w:r>
          </w:p>
        </w:tc>
        <w:tc>
          <w:tcPr>
            <w:tcW w:w="3421" w:type="dxa"/>
          </w:tcPr>
          <w:p w14:paraId="741A898D" w14:textId="77777777" w:rsidR="001E476A" w:rsidRPr="00577B2F" w:rsidRDefault="001E476A" w:rsidP="00E45EF1">
            <w:pPr>
              <w:shd w:val="clear" w:color="auto" w:fill="FFFFFF"/>
              <w:spacing w:before="100" w:beforeAutospacing="1" w:after="100" w:afterAutospacing="1"/>
              <w:rPr>
                <w:rFonts w:ascii="Times New Roman" w:hAnsi="Times New Roman" w:cs="Times New Roman"/>
              </w:rPr>
            </w:pPr>
            <w:r w:rsidRPr="00577B2F">
              <w:rPr>
                <w:rFonts w:ascii="Times New Roman" w:hAnsi="Times New Roman" w:cs="Times New Roman"/>
              </w:rPr>
              <w:t>Доклад о правоприменительной практике при осуществлении муниципального контроля готовится ежегодно до 1 марта года, следующего за отчетным, подлежит публичному обсуждению.</w:t>
            </w:r>
          </w:p>
          <w:p w14:paraId="391BCF59" w14:textId="77777777" w:rsidR="001E476A" w:rsidRPr="00577B2F" w:rsidRDefault="001E476A" w:rsidP="00E45EF1">
            <w:pPr>
              <w:shd w:val="clear" w:color="auto" w:fill="FFFFFF"/>
              <w:spacing w:before="100" w:beforeAutospacing="1" w:after="100" w:afterAutospacing="1"/>
              <w:rPr>
                <w:rFonts w:ascii="Times New Roman" w:hAnsi="Times New Roman" w:cs="Times New Roman"/>
              </w:rPr>
            </w:pPr>
            <w:r w:rsidRPr="00577B2F">
              <w:rPr>
                <w:rFonts w:ascii="Times New Roman" w:hAnsi="Times New Roman" w:cs="Times New Roman"/>
              </w:rPr>
              <w:lastRenderedPageBreak/>
              <w:t xml:space="preserve">Доклад о правоприменительной практике размещается на официальном сайте </w:t>
            </w:r>
            <w:r w:rsidRPr="007853CD">
              <w:rPr>
                <w:rFonts w:ascii="Times New Roman" w:hAnsi="Times New Roman" w:cs="Times New Roman"/>
              </w:rPr>
              <w:t>администрации</w:t>
            </w:r>
            <w:r>
              <w:rPr>
                <w:rFonts w:ascii="Times New Roman" w:hAnsi="Times New Roman" w:cs="Times New Roman"/>
              </w:rPr>
              <w:t xml:space="preserve"> </w:t>
            </w:r>
            <w:r w:rsidRPr="00577B2F">
              <w:rPr>
                <w:rFonts w:ascii="Times New Roman" w:hAnsi="Times New Roman" w:cs="Times New Roman"/>
              </w:rPr>
              <w:t>муниципального образования в информационно-телекоммуникационной сети "Интернет", до 1 апреля года, следующего за отчетным годом.</w:t>
            </w:r>
          </w:p>
        </w:tc>
        <w:tc>
          <w:tcPr>
            <w:tcW w:w="2074" w:type="dxa"/>
          </w:tcPr>
          <w:p w14:paraId="7AEE5D2C" w14:textId="77777777" w:rsidR="001E476A" w:rsidRPr="00577B2F" w:rsidRDefault="001E476A" w:rsidP="00E45EF1">
            <w:pPr>
              <w:jc w:val="center"/>
              <w:rPr>
                <w:rFonts w:ascii="Times New Roman" w:eastAsia="Calibri" w:hAnsi="Times New Roman" w:cs="Times New Roman"/>
              </w:rPr>
            </w:pPr>
            <w:r w:rsidRPr="007853CD">
              <w:rPr>
                <w:rFonts w:ascii="Times New Roman" w:eastAsia="Calibri" w:hAnsi="Times New Roman" w:cs="Times New Roman"/>
              </w:rPr>
              <w:lastRenderedPageBreak/>
              <w:t xml:space="preserve">Уполномоченное должностное лицо </w:t>
            </w:r>
          </w:p>
        </w:tc>
        <w:tc>
          <w:tcPr>
            <w:tcW w:w="1037" w:type="dxa"/>
          </w:tcPr>
          <w:p w14:paraId="25796B01" w14:textId="77777777" w:rsidR="001E476A" w:rsidRPr="00577B2F" w:rsidRDefault="001E476A" w:rsidP="00E45EF1">
            <w:pPr>
              <w:jc w:val="center"/>
              <w:rPr>
                <w:rFonts w:ascii="Times New Roman" w:eastAsia="Calibri" w:hAnsi="Times New Roman" w:cs="Times New Roman"/>
              </w:rPr>
            </w:pPr>
            <w:r w:rsidRPr="00577B2F">
              <w:rPr>
                <w:rFonts w:ascii="Times New Roman" w:eastAsia="Calibri" w:hAnsi="Times New Roman" w:cs="Times New Roman"/>
                <w:shd w:val="clear" w:color="auto" w:fill="FFFFFF"/>
              </w:rPr>
              <w:t>1 раз в год</w:t>
            </w:r>
          </w:p>
        </w:tc>
      </w:tr>
      <w:tr w:rsidR="001E476A" w:rsidRPr="00577B2F" w14:paraId="7DDEC58B" w14:textId="77777777" w:rsidTr="001E476A">
        <w:tc>
          <w:tcPr>
            <w:tcW w:w="728" w:type="dxa"/>
          </w:tcPr>
          <w:p w14:paraId="3FC03AFB" w14:textId="77777777" w:rsidR="001E476A" w:rsidRPr="00577B2F" w:rsidRDefault="001E476A" w:rsidP="00E45EF1">
            <w:pPr>
              <w:jc w:val="center"/>
              <w:rPr>
                <w:rFonts w:ascii="Times New Roman" w:eastAsia="Calibri" w:hAnsi="Times New Roman" w:cs="Times New Roman"/>
              </w:rPr>
            </w:pPr>
            <w:r w:rsidRPr="00577B2F">
              <w:rPr>
                <w:rFonts w:ascii="Times New Roman" w:eastAsia="Calibri" w:hAnsi="Times New Roman" w:cs="Times New Roman"/>
              </w:rPr>
              <w:t>3.</w:t>
            </w:r>
          </w:p>
        </w:tc>
        <w:tc>
          <w:tcPr>
            <w:tcW w:w="2374" w:type="dxa"/>
          </w:tcPr>
          <w:p w14:paraId="4CA37FE2" w14:textId="77777777" w:rsidR="001E476A" w:rsidRPr="00577B2F" w:rsidRDefault="001E476A" w:rsidP="00E45EF1">
            <w:pPr>
              <w:jc w:val="center"/>
              <w:rPr>
                <w:rFonts w:ascii="Times New Roman" w:eastAsia="Calibri" w:hAnsi="Times New Roman" w:cs="Times New Roman"/>
              </w:rPr>
            </w:pPr>
            <w:r w:rsidRPr="00577B2F">
              <w:rPr>
                <w:rFonts w:ascii="Times New Roman" w:eastAsia="Calibri" w:hAnsi="Times New Roman" w:cs="Times New Roman"/>
              </w:rPr>
              <w:t>Консультирование</w:t>
            </w:r>
          </w:p>
        </w:tc>
        <w:tc>
          <w:tcPr>
            <w:tcW w:w="3421" w:type="dxa"/>
          </w:tcPr>
          <w:p w14:paraId="376DCCA1" w14:textId="77777777" w:rsidR="001E476A" w:rsidRPr="00577B2F" w:rsidRDefault="001E476A" w:rsidP="00E45EF1">
            <w:pPr>
              <w:shd w:val="clear" w:color="auto" w:fill="FFFFFF"/>
              <w:rPr>
                <w:rFonts w:ascii="Times New Roman" w:hAnsi="Times New Roman" w:cs="Times New Roman"/>
              </w:rPr>
            </w:pPr>
            <w:r w:rsidRPr="00577B2F">
              <w:rPr>
                <w:rFonts w:ascii="Times New Roman" w:hAnsi="Times New Roman" w:cs="Times New Roman"/>
              </w:rPr>
              <w:t>Консультирование осуществляется должностными лицами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w:t>
            </w:r>
          </w:p>
          <w:p w14:paraId="0A5019ED" w14:textId="77777777" w:rsidR="001E476A" w:rsidRPr="00577B2F" w:rsidRDefault="001E476A" w:rsidP="00E45EF1">
            <w:pPr>
              <w:shd w:val="clear" w:color="auto" w:fill="FFFFFF"/>
              <w:rPr>
                <w:rFonts w:ascii="Times New Roman" w:hAnsi="Times New Roman" w:cs="Times New Roman"/>
              </w:rPr>
            </w:pPr>
            <w:r w:rsidRPr="00577B2F">
              <w:rPr>
                <w:rFonts w:ascii="Times New Roman" w:hAnsi="Times New Roman" w:cs="Times New Roman"/>
              </w:rPr>
              <w:t>Консультирование, осуществляется по следующим вопросам:</w:t>
            </w:r>
          </w:p>
          <w:p w14:paraId="3DFF5FFB" w14:textId="77777777" w:rsidR="001E476A" w:rsidRPr="00577B2F" w:rsidRDefault="001E476A" w:rsidP="00E45EF1">
            <w:pPr>
              <w:shd w:val="clear" w:color="auto" w:fill="FFFFFF"/>
              <w:rPr>
                <w:rFonts w:ascii="Times New Roman" w:hAnsi="Times New Roman" w:cs="Times New Roman"/>
              </w:rPr>
            </w:pPr>
            <w:r w:rsidRPr="00577B2F">
              <w:rPr>
                <w:rFonts w:ascii="Times New Roman" w:hAnsi="Times New Roman" w:cs="Times New Roman"/>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14:paraId="0911F395" w14:textId="77777777" w:rsidR="001E476A" w:rsidRPr="00577B2F" w:rsidRDefault="001E476A" w:rsidP="00E45EF1">
            <w:pPr>
              <w:shd w:val="clear" w:color="auto" w:fill="FFFFFF"/>
              <w:rPr>
                <w:rFonts w:ascii="Times New Roman" w:hAnsi="Times New Roman" w:cs="Times New Roman"/>
              </w:rPr>
            </w:pPr>
            <w:r w:rsidRPr="00577B2F">
              <w:rPr>
                <w:rFonts w:ascii="Times New Roman" w:hAnsi="Times New Roman" w:cs="Times New Roman"/>
              </w:rPr>
              <w:t>- разъяснение положений нормативных правовых актов, регламентирующих порядок осуществления муниципального контроля;</w:t>
            </w:r>
          </w:p>
          <w:p w14:paraId="10BA54FA" w14:textId="77777777" w:rsidR="001E476A" w:rsidRPr="00577B2F" w:rsidRDefault="001E476A" w:rsidP="00E45EF1">
            <w:pPr>
              <w:shd w:val="clear" w:color="auto" w:fill="FFFFFF"/>
              <w:rPr>
                <w:rFonts w:ascii="Times New Roman" w:hAnsi="Times New Roman" w:cs="Times New Roman"/>
              </w:rPr>
            </w:pPr>
            <w:r w:rsidRPr="00577B2F">
              <w:rPr>
                <w:rFonts w:ascii="Times New Roman" w:hAnsi="Times New Roman" w:cs="Times New Roman"/>
              </w:rPr>
              <w:t>- компетенция уполномоченного органа;</w:t>
            </w:r>
          </w:p>
          <w:p w14:paraId="575AB6FD" w14:textId="77777777" w:rsidR="001E476A" w:rsidRPr="00577B2F" w:rsidRDefault="001E476A" w:rsidP="00E45EF1">
            <w:pPr>
              <w:shd w:val="clear" w:color="auto" w:fill="FFFFFF"/>
              <w:rPr>
                <w:rFonts w:ascii="Times New Roman" w:hAnsi="Times New Roman" w:cs="Times New Roman"/>
              </w:rPr>
            </w:pPr>
            <w:r w:rsidRPr="00577B2F">
              <w:rPr>
                <w:rFonts w:ascii="Times New Roman" w:hAnsi="Times New Roman" w:cs="Times New Roman"/>
              </w:rPr>
              <w:t>- порядок обжалования действий (бездействия) муниципальных инспекторов.</w:t>
            </w:r>
          </w:p>
          <w:p w14:paraId="4E2ADC47" w14:textId="77777777" w:rsidR="001E476A" w:rsidRPr="00577B2F" w:rsidRDefault="001E476A" w:rsidP="00E45EF1">
            <w:pPr>
              <w:shd w:val="clear" w:color="auto" w:fill="FFFFFF"/>
              <w:rPr>
                <w:rFonts w:ascii="Times New Roman" w:hAnsi="Times New Roman" w:cs="Times New Roman"/>
              </w:rPr>
            </w:pPr>
            <w:r w:rsidRPr="00577B2F">
              <w:rPr>
                <w:rFonts w:ascii="Times New Roman" w:hAnsi="Times New Roman" w:cs="Times New Roman"/>
              </w:rPr>
              <w:t xml:space="preserve">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посредствам размещения на официальном сайте </w:t>
            </w:r>
            <w:r w:rsidRPr="007853CD">
              <w:rPr>
                <w:rFonts w:ascii="Times New Roman" w:hAnsi="Times New Roman" w:cs="Times New Roman"/>
              </w:rPr>
              <w:t>администрации</w:t>
            </w:r>
            <w:r w:rsidRPr="00577B2F">
              <w:rPr>
                <w:rFonts w:ascii="Times New Roman" w:hAnsi="Times New Roman" w:cs="Times New Roman"/>
              </w:rPr>
              <w:t xml:space="preserve"> в информационно-телекоммуникационной сети </w:t>
            </w:r>
            <w:r w:rsidRPr="00577B2F">
              <w:rPr>
                <w:rFonts w:ascii="Times New Roman" w:hAnsi="Times New Roman" w:cs="Times New Roman"/>
              </w:rPr>
              <w:lastRenderedPageBreak/>
              <w:t xml:space="preserve">«Интернет» </w:t>
            </w:r>
            <w:r w:rsidRPr="007853CD">
              <w:rPr>
                <w:rFonts w:ascii="Times New Roman" w:hAnsi="Times New Roman" w:cs="Times New Roman"/>
              </w:rPr>
              <w:t>в разделе «Муниципальный контрол</w:t>
            </w:r>
            <w:r>
              <w:rPr>
                <w:rFonts w:ascii="Times New Roman" w:hAnsi="Times New Roman" w:cs="Times New Roman"/>
              </w:rPr>
              <w:t>ь</w:t>
            </w:r>
            <w:r w:rsidRPr="007853CD">
              <w:rPr>
                <w:rFonts w:ascii="Times New Roman" w:hAnsi="Times New Roman" w:cs="Times New Roman"/>
              </w:rPr>
              <w:t>»</w:t>
            </w:r>
            <w:r w:rsidRPr="00577B2F">
              <w:rPr>
                <w:rFonts w:ascii="Times New Roman" w:hAnsi="Times New Roman" w:cs="Times New Roman"/>
              </w:rPr>
              <w:t xml:space="preserve"> письменного разъяснения, подписанного уполномоченным должностным лицом.</w:t>
            </w:r>
          </w:p>
        </w:tc>
        <w:tc>
          <w:tcPr>
            <w:tcW w:w="2074" w:type="dxa"/>
          </w:tcPr>
          <w:p w14:paraId="5D517DDC" w14:textId="77777777" w:rsidR="001E476A" w:rsidRPr="00577B2F" w:rsidRDefault="001E476A" w:rsidP="00E45EF1">
            <w:pPr>
              <w:jc w:val="center"/>
              <w:rPr>
                <w:rFonts w:ascii="Times New Roman" w:eastAsia="Calibri" w:hAnsi="Times New Roman" w:cs="Times New Roman"/>
              </w:rPr>
            </w:pPr>
            <w:r w:rsidRPr="007853CD">
              <w:rPr>
                <w:rFonts w:ascii="Times New Roman" w:eastAsia="Calibri" w:hAnsi="Times New Roman" w:cs="Times New Roman"/>
              </w:rPr>
              <w:lastRenderedPageBreak/>
              <w:t>Уполномоченное должностное лицо</w:t>
            </w:r>
          </w:p>
        </w:tc>
        <w:tc>
          <w:tcPr>
            <w:tcW w:w="1037" w:type="dxa"/>
          </w:tcPr>
          <w:p w14:paraId="1A565A9C" w14:textId="77777777" w:rsidR="001E476A" w:rsidRPr="00577B2F" w:rsidRDefault="001E476A" w:rsidP="00E45EF1">
            <w:pPr>
              <w:jc w:val="center"/>
              <w:rPr>
                <w:rFonts w:ascii="Times New Roman" w:eastAsia="Calibri" w:hAnsi="Times New Roman" w:cs="Times New Roman"/>
              </w:rPr>
            </w:pPr>
            <w:r w:rsidRPr="00577B2F">
              <w:rPr>
                <w:rFonts w:ascii="Times New Roman" w:eastAsia="Calibri" w:hAnsi="Times New Roman" w:cs="Times New Roman"/>
              </w:rPr>
              <w:t>В течение года</w:t>
            </w:r>
          </w:p>
        </w:tc>
      </w:tr>
      <w:tr w:rsidR="001E476A" w:rsidRPr="00577B2F" w14:paraId="1DED8C08" w14:textId="77777777" w:rsidTr="001E476A">
        <w:tc>
          <w:tcPr>
            <w:tcW w:w="728" w:type="dxa"/>
          </w:tcPr>
          <w:p w14:paraId="664D7282" w14:textId="77777777" w:rsidR="001E476A" w:rsidRPr="00577B2F" w:rsidRDefault="001E476A" w:rsidP="00E45EF1">
            <w:pPr>
              <w:jc w:val="center"/>
              <w:rPr>
                <w:rFonts w:ascii="Times New Roman" w:eastAsia="Calibri" w:hAnsi="Times New Roman" w:cs="Times New Roman"/>
              </w:rPr>
            </w:pPr>
            <w:r w:rsidRPr="00577B2F">
              <w:rPr>
                <w:rFonts w:ascii="Times New Roman" w:eastAsia="Calibri" w:hAnsi="Times New Roman" w:cs="Times New Roman"/>
              </w:rPr>
              <w:t>4.</w:t>
            </w:r>
          </w:p>
        </w:tc>
        <w:tc>
          <w:tcPr>
            <w:tcW w:w="2374" w:type="dxa"/>
          </w:tcPr>
          <w:p w14:paraId="442EDFBC" w14:textId="77777777" w:rsidR="001E476A" w:rsidRPr="00577B2F" w:rsidRDefault="001E476A" w:rsidP="00E45EF1">
            <w:pPr>
              <w:jc w:val="center"/>
              <w:rPr>
                <w:rFonts w:ascii="Times New Roman" w:eastAsia="Calibri" w:hAnsi="Times New Roman" w:cs="Times New Roman"/>
              </w:rPr>
            </w:pPr>
            <w:r w:rsidRPr="00577B2F">
              <w:rPr>
                <w:rFonts w:ascii="Times New Roman" w:eastAsia="Calibri" w:hAnsi="Times New Roman" w:cs="Times New Roman"/>
                <w:shd w:val="clear" w:color="auto" w:fill="FFFFFF"/>
              </w:rPr>
              <w:t>Профилактический визит</w:t>
            </w:r>
          </w:p>
        </w:tc>
        <w:tc>
          <w:tcPr>
            <w:tcW w:w="3421" w:type="dxa"/>
          </w:tcPr>
          <w:p w14:paraId="554A0876" w14:textId="77777777" w:rsidR="001E476A" w:rsidRPr="00577B2F" w:rsidRDefault="001E476A" w:rsidP="00E45EF1">
            <w:pPr>
              <w:shd w:val="clear" w:color="auto" w:fill="FFFFFF"/>
              <w:spacing w:before="100" w:beforeAutospacing="1" w:after="100" w:afterAutospacing="1"/>
              <w:rPr>
                <w:rFonts w:ascii="Times New Roman" w:hAnsi="Times New Roman" w:cs="Times New Roman"/>
              </w:rPr>
            </w:pPr>
            <w:r w:rsidRPr="00577B2F">
              <w:rPr>
                <w:rFonts w:ascii="Times New Roman" w:hAnsi="Times New Roman" w:cs="Times New Roman"/>
              </w:rPr>
              <w:t xml:space="preserve">Обязательный профилактический визит проводится в отношении контролируемых лиц, впервые приступающих к осуществлению деятельности </w:t>
            </w:r>
          </w:p>
          <w:p w14:paraId="1433768E" w14:textId="77777777" w:rsidR="001E476A" w:rsidRPr="00577B2F" w:rsidRDefault="001E476A" w:rsidP="00E45EF1">
            <w:pPr>
              <w:shd w:val="clear" w:color="auto" w:fill="FFFFFF"/>
              <w:spacing w:before="100" w:beforeAutospacing="1" w:after="100" w:afterAutospacing="1"/>
              <w:rPr>
                <w:rFonts w:ascii="Times New Roman" w:hAnsi="Times New Roman" w:cs="Times New Roman"/>
              </w:rPr>
            </w:pPr>
            <w:r w:rsidRPr="00577B2F">
              <w:rPr>
                <w:rFonts w:ascii="Times New Roman" w:hAnsi="Times New Roman" w:cs="Times New Roman"/>
              </w:rPr>
              <w:t>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4 статьи 21 Федерального закона от 31.07.2020 № 248-ФЗ.</w:t>
            </w:r>
          </w:p>
          <w:p w14:paraId="1557D757" w14:textId="77777777" w:rsidR="001E476A" w:rsidRPr="00577B2F" w:rsidRDefault="001E476A" w:rsidP="00E45EF1">
            <w:pPr>
              <w:shd w:val="clear" w:color="auto" w:fill="FFFFFF"/>
              <w:spacing w:before="100" w:beforeAutospacing="1" w:after="100" w:afterAutospacing="1"/>
              <w:rPr>
                <w:rFonts w:ascii="Times New Roman" w:hAnsi="Times New Roman" w:cs="Times New Roman"/>
              </w:rPr>
            </w:pPr>
            <w:r w:rsidRPr="00577B2F">
              <w:rPr>
                <w:rFonts w:ascii="Times New Roman" w:hAnsi="Times New Roman" w:cs="Times New Roman"/>
              </w:rPr>
              <w:t>Контролируемое лицо вправе отказаться от проведения обязательного профилактического визита, уведомив об этом муниципального инспектора,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 до дня его проведения.</w:t>
            </w:r>
          </w:p>
          <w:p w14:paraId="65ECEF75" w14:textId="77777777" w:rsidR="001E476A" w:rsidRPr="00577B2F" w:rsidRDefault="001E476A" w:rsidP="00E45EF1">
            <w:pPr>
              <w:shd w:val="clear" w:color="auto" w:fill="FFFFFF"/>
              <w:spacing w:before="100" w:beforeAutospacing="1" w:after="100" w:afterAutospacing="1"/>
              <w:rPr>
                <w:rFonts w:ascii="Times New Roman" w:hAnsi="Times New Roman" w:cs="Times New Roman"/>
              </w:rPr>
            </w:pPr>
            <w:r w:rsidRPr="00577B2F">
              <w:rPr>
                <w:rFonts w:ascii="Times New Roman" w:hAnsi="Times New Roman" w:cs="Times New Roman"/>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14:paraId="4DAB46F3" w14:textId="77777777" w:rsidR="001E476A" w:rsidRPr="00577B2F" w:rsidRDefault="001E476A" w:rsidP="00E45EF1">
            <w:pPr>
              <w:shd w:val="clear" w:color="auto" w:fill="FFFFFF"/>
              <w:spacing w:before="100" w:beforeAutospacing="1" w:after="100" w:afterAutospacing="1"/>
              <w:rPr>
                <w:rFonts w:ascii="Times New Roman" w:hAnsi="Times New Roman" w:cs="Times New Roman"/>
              </w:rPr>
            </w:pPr>
            <w:r w:rsidRPr="00577B2F">
              <w:rPr>
                <w:rFonts w:ascii="Times New Roman" w:hAnsi="Times New Roman" w:cs="Times New Roman"/>
              </w:rPr>
              <w:lastRenderedPageBreak/>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14:paraId="3ECDC440" w14:textId="77777777" w:rsidR="001E476A" w:rsidRPr="00577B2F" w:rsidRDefault="001E476A" w:rsidP="00E45EF1">
            <w:pPr>
              <w:shd w:val="clear" w:color="auto" w:fill="FFFFFF"/>
              <w:spacing w:before="100" w:beforeAutospacing="1" w:after="100" w:afterAutospacing="1"/>
              <w:rPr>
                <w:rFonts w:ascii="Times New Roman" w:hAnsi="Times New Roman" w:cs="Times New Roman"/>
              </w:rPr>
            </w:pPr>
            <w:r w:rsidRPr="00577B2F">
              <w:rPr>
                <w:rFonts w:ascii="Times New Roman" w:hAnsi="Times New Roman" w:cs="Times New Roman"/>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14:paraId="76EE9B45" w14:textId="77777777" w:rsidR="001E476A" w:rsidRPr="00577B2F" w:rsidRDefault="001E476A" w:rsidP="00E45EF1">
            <w:pPr>
              <w:shd w:val="clear" w:color="auto" w:fill="FFFFFF"/>
              <w:spacing w:before="100" w:beforeAutospacing="1" w:after="100" w:afterAutospacing="1"/>
              <w:rPr>
                <w:rFonts w:ascii="Times New Roman" w:hAnsi="Times New Roman" w:cs="Times New Roman"/>
              </w:rPr>
            </w:pPr>
            <w:r w:rsidRPr="00577B2F">
              <w:rPr>
                <w:rFonts w:ascii="Times New Roman" w:hAnsi="Times New Roman" w:cs="Times New Roman"/>
              </w:rPr>
              <w:t>В ходе профилактического визита инспектором может осуществляться консультирование контролируемого лица в порядке, установленном пунктом 4 настоящего Плана, а также статьей 50 Федерального закона Федерального закона от 31.07.2020 № 248-ФЗ.</w:t>
            </w:r>
          </w:p>
          <w:p w14:paraId="3AC7A5F8" w14:textId="77777777" w:rsidR="001E476A" w:rsidRPr="00577B2F" w:rsidRDefault="001E476A" w:rsidP="00E45EF1">
            <w:pPr>
              <w:shd w:val="clear" w:color="auto" w:fill="FFFFFF"/>
              <w:spacing w:before="100" w:beforeAutospacing="1" w:after="100" w:afterAutospacing="1"/>
              <w:rPr>
                <w:rFonts w:ascii="Times New Roman" w:hAnsi="Times New Roman" w:cs="Times New Roman"/>
              </w:rPr>
            </w:pPr>
            <w:r w:rsidRPr="00577B2F">
              <w:rPr>
                <w:rFonts w:ascii="Times New Roman" w:hAnsi="Times New Roman" w:cs="Times New Roman"/>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2074" w:type="dxa"/>
          </w:tcPr>
          <w:p w14:paraId="1836F755" w14:textId="77777777" w:rsidR="001E476A" w:rsidRPr="00577B2F" w:rsidRDefault="001E476A" w:rsidP="00E45EF1">
            <w:pPr>
              <w:jc w:val="center"/>
              <w:rPr>
                <w:rFonts w:ascii="Times New Roman" w:eastAsia="Calibri" w:hAnsi="Times New Roman" w:cs="Times New Roman"/>
              </w:rPr>
            </w:pPr>
            <w:r w:rsidRPr="007853CD">
              <w:rPr>
                <w:rFonts w:ascii="Times New Roman" w:eastAsia="Calibri" w:hAnsi="Times New Roman" w:cs="Times New Roman"/>
              </w:rPr>
              <w:lastRenderedPageBreak/>
              <w:t xml:space="preserve">Уполномоченное должностное лицо </w:t>
            </w:r>
          </w:p>
        </w:tc>
        <w:tc>
          <w:tcPr>
            <w:tcW w:w="1037" w:type="dxa"/>
          </w:tcPr>
          <w:p w14:paraId="0FBB425C" w14:textId="77777777" w:rsidR="001E476A" w:rsidRPr="00577B2F" w:rsidRDefault="001E476A" w:rsidP="00E45EF1">
            <w:pPr>
              <w:jc w:val="center"/>
              <w:rPr>
                <w:rFonts w:ascii="Times New Roman" w:eastAsia="Calibri" w:hAnsi="Times New Roman" w:cs="Times New Roman"/>
              </w:rPr>
            </w:pPr>
            <w:r w:rsidRPr="00577B2F">
              <w:rPr>
                <w:rFonts w:ascii="Times New Roman" w:eastAsia="Calibri" w:hAnsi="Times New Roman" w:cs="Times New Roman"/>
              </w:rPr>
              <w:t>В течение года</w:t>
            </w:r>
          </w:p>
        </w:tc>
      </w:tr>
    </w:tbl>
    <w:p w14:paraId="3D21C2C2" w14:textId="77777777" w:rsidR="00486352" w:rsidRDefault="009F5B8C"/>
    <w:sectPr w:rsidR="00486352" w:rsidSect="00A43260">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76A"/>
    <w:rsid w:val="001E476A"/>
    <w:rsid w:val="00366BB0"/>
    <w:rsid w:val="004D7BC6"/>
    <w:rsid w:val="005C3DFE"/>
    <w:rsid w:val="005C6AFE"/>
    <w:rsid w:val="00634FC6"/>
    <w:rsid w:val="00696DC1"/>
    <w:rsid w:val="006F3892"/>
    <w:rsid w:val="0070501C"/>
    <w:rsid w:val="007A0A95"/>
    <w:rsid w:val="007D1BE0"/>
    <w:rsid w:val="008B2A33"/>
    <w:rsid w:val="009649BC"/>
    <w:rsid w:val="009F5B8C"/>
    <w:rsid w:val="00A43260"/>
    <w:rsid w:val="00CA2E61"/>
    <w:rsid w:val="00CC29E5"/>
    <w:rsid w:val="00DB59F1"/>
    <w:rsid w:val="00F53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69745"/>
  <w15:chartTrackingRefBased/>
  <w15:docId w15:val="{D142B405-BCE3-4652-8610-0E3976AB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E476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4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1E47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DB59F1"/>
    <w:rPr>
      <w:sz w:val="28"/>
      <w:szCs w:val="28"/>
    </w:rPr>
  </w:style>
  <w:style w:type="paragraph" w:customStyle="1" w:styleId="ConsPlusNormal0">
    <w:name w:val="ConsPlusNormal"/>
    <w:link w:val="ConsPlusNormal"/>
    <w:qFormat/>
    <w:rsid w:val="00DB59F1"/>
    <w:pPr>
      <w:autoSpaceDE w:val="0"/>
      <w:autoSpaceDN w:val="0"/>
      <w:adjustRightInd w:val="0"/>
      <w:spacing w:after="0" w:line="240" w:lineRule="auto"/>
    </w:pPr>
    <w:rPr>
      <w:sz w:val="28"/>
      <w:szCs w:val="28"/>
    </w:rPr>
  </w:style>
  <w:style w:type="paragraph" w:styleId="a5">
    <w:name w:val="Balloon Text"/>
    <w:basedOn w:val="a"/>
    <w:link w:val="a6"/>
    <w:uiPriority w:val="99"/>
    <w:semiHidden/>
    <w:unhideWhenUsed/>
    <w:rsid w:val="00A4326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432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750451">
      <w:bodyDiv w:val="1"/>
      <w:marLeft w:val="0"/>
      <w:marRight w:val="0"/>
      <w:marTop w:val="0"/>
      <w:marBottom w:val="0"/>
      <w:divBdr>
        <w:top w:val="none" w:sz="0" w:space="0" w:color="auto"/>
        <w:left w:val="none" w:sz="0" w:space="0" w:color="auto"/>
        <w:bottom w:val="none" w:sz="0" w:space="0" w:color="auto"/>
        <w:right w:val="none" w:sz="0" w:space="0" w:color="auto"/>
      </w:divBdr>
    </w:div>
    <w:div w:id="191123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10</Pages>
  <Words>2792</Words>
  <Characters>15918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Добродей О. К.</dc:creator>
  <cp:keywords/>
  <dc:description/>
  <cp:lastModifiedBy>Добродей О. К.</cp:lastModifiedBy>
  <cp:revision>14</cp:revision>
  <cp:lastPrinted>2022-12-29T13:49:00Z</cp:lastPrinted>
  <dcterms:created xsi:type="dcterms:W3CDTF">2022-10-03T13:09:00Z</dcterms:created>
  <dcterms:modified xsi:type="dcterms:W3CDTF">2023-01-09T07:49:00Z</dcterms:modified>
</cp:coreProperties>
</file>