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C5EB" w14:textId="77777777" w:rsidR="005976BE" w:rsidRPr="00AA2E29" w:rsidRDefault="00A9601F" w:rsidP="00A9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E29">
        <w:rPr>
          <w:rFonts w:ascii="Times New Roman" w:hAnsi="Times New Roman" w:cs="Times New Roman"/>
          <w:b/>
          <w:sz w:val="26"/>
          <w:szCs w:val="26"/>
        </w:rPr>
        <w:t>АДМИНИСТРАЦИЯ ЖИРЯТИНСКОГО РАЙОНА</w:t>
      </w:r>
    </w:p>
    <w:p w14:paraId="635A0CA3" w14:textId="77777777" w:rsidR="00AA2E29" w:rsidRPr="00AA2E29" w:rsidRDefault="00AA2E29" w:rsidP="00AA2E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8DC2E" w14:textId="34A2C486" w:rsidR="00A9601F" w:rsidRPr="00AA2E29" w:rsidRDefault="002D68DC" w:rsidP="00AA2E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E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1BB1AE" w14:textId="4FDBEF35" w:rsidR="00A9601F" w:rsidRPr="00AA2E29" w:rsidRDefault="00CB7D7B" w:rsidP="00A960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16.02.</w:t>
      </w:r>
      <w:r w:rsidR="00A9601F" w:rsidRPr="00AA2E29">
        <w:rPr>
          <w:rFonts w:ascii="Times New Roman" w:hAnsi="Times New Roman" w:cs="Times New Roman"/>
          <w:sz w:val="26"/>
          <w:szCs w:val="26"/>
        </w:rPr>
        <w:t>20</w:t>
      </w:r>
      <w:r w:rsidR="00B30AA6" w:rsidRPr="00AA2E2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г. № 57</w:t>
      </w:r>
    </w:p>
    <w:p w14:paraId="75001039" w14:textId="77777777" w:rsidR="00AA2E29" w:rsidRPr="00AA2E29" w:rsidRDefault="00AA2E29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C9790F" w14:textId="10A3BFC1" w:rsidR="00A9601F" w:rsidRPr="00AA2E29" w:rsidRDefault="00A9601F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Об утверждении перечня сил и средств</w:t>
      </w:r>
    </w:p>
    <w:p w14:paraId="3335DF89" w14:textId="77777777" w:rsidR="00A9601F" w:rsidRPr="00AA2E29" w:rsidRDefault="00A9601F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постоянной готовности Жирятинского районного</w:t>
      </w:r>
    </w:p>
    <w:p w14:paraId="609FE212" w14:textId="77777777" w:rsidR="00B30AA6" w:rsidRPr="00AA2E29" w:rsidRDefault="00A9601F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единой </w:t>
      </w:r>
    </w:p>
    <w:p w14:paraId="018A1FF1" w14:textId="5C9EAECD" w:rsidR="00B30AA6" w:rsidRPr="00AA2E29" w:rsidRDefault="00B30AA6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государственной системы</w:t>
      </w:r>
      <w:r w:rsidR="00A9601F" w:rsidRPr="00AA2E29">
        <w:rPr>
          <w:rFonts w:ascii="Times New Roman" w:hAnsi="Times New Roman" w:cs="Times New Roman"/>
          <w:sz w:val="26"/>
          <w:szCs w:val="26"/>
        </w:rPr>
        <w:t xml:space="preserve"> предупреждения и </w:t>
      </w:r>
    </w:p>
    <w:p w14:paraId="55592A3C" w14:textId="4EA4C83C" w:rsidR="00B30AA6" w:rsidRPr="00AA2E29" w:rsidRDefault="00B30AA6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ликвидации чрезвычайных</w:t>
      </w:r>
      <w:r w:rsidR="00A9601F" w:rsidRPr="00AA2E29">
        <w:rPr>
          <w:rFonts w:ascii="Times New Roman" w:hAnsi="Times New Roman" w:cs="Times New Roman"/>
          <w:sz w:val="26"/>
          <w:szCs w:val="26"/>
        </w:rPr>
        <w:t xml:space="preserve"> ситуаций</w:t>
      </w:r>
      <w:r w:rsidRPr="00AA2E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68C8DB" w14:textId="61F05009" w:rsidR="00A9601F" w:rsidRPr="00AA2E29" w:rsidRDefault="00B30AA6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14:paraId="7FEE71E4" w14:textId="77777777" w:rsidR="00A9601F" w:rsidRPr="00AA2E29" w:rsidRDefault="00A9601F" w:rsidP="00A960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942D16" w14:textId="1E7B54FE" w:rsidR="00A9601F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A9601F" w:rsidRPr="00AA2E29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от 8 ноября 2013 года №1007 «О силах и средствах единой государственной системы предупреждения и ликвидации чрезвычайных ситуаций» Правительства Брянской области, от 2</w:t>
      </w:r>
      <w:r w:rsidR="00B30AA6" w:rsidRPr="00AA2E29">
        <w:rPr>
          <w:rFonts w:ascii="Times New Roman" w:hAnsi="Times New Roman" w:cs="Times New Roman"/>
          <w:sz w:val="26"/>
          <w:szCs w:val="26"/>
        </w:rPr>
        <w:t>0</w:t>
      </w:r>
      <w:r w:rsidR="00A9601F" w:rsidRPr="00AA2E29">
        <w:rPr>
          <w:rFonts w:ascii="Times New Roman" w:hAnsi="Times New Roman" w:cs="Times New Roman"/>
          <w:sz w:val="26"/>
          <w:szCs w:val="26"/>
        </w:rPr>
        <w:t xml:space="preserve"> </w:t>
      </w:r>
      <w:r w:rsidR="00B30AA6" w:rsidRPr="00AA2E29">
        <w:rPr>
          <w:rFonts w:ascii="Times New Roman" w:hAnsi="Times New Roman" w:cs="Times New Roman"/>
          <w:sz w:val="26"/>
          <w:szCs w:val="26"/>
        </w:rPr>
        <w:t>декабр</w:t>
      </w:r>
      <w:r w:rsidR="00A9601F" w:rsidRPr="00AA2E29">
        <w:rPr>
          <w:rFonts w:ascii="Times New Roman" w:hAnsi="Times New Roman" w:cs="Times New Roman"/>
          <w:sz w:val="26"/>
          <w:szCs w:val="26"/>
        </w:rPr>
        <w:t>я 20</w:t>
      </w:r>
      <w:r w:rsidR="00B30AA6" w:rsidRPr="00AA2E29">
        <w:rPr>
          <w:rFonts w:ascii="Times New Roman" w:hAnsi="Times New Roman" w:cs="Times New Roman"/>
          <w:sz w:val="26"/>
          <w:szCs w:val="26"/>
        </w:rPr>
        <w:t>21</w:t>
      </w:r>
      <w:r w:rsidR="00A9601F" w:rsidRPr="00AA2E2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30AA6" w:rsidRPr="00AA2E29">
        <w:rPr>
          <w:rFonts w:ascii="Times New Roman" w:hAnsi="Times New Roman" w:cs="Times New Roman"/>
          <w:sz w:val="26"/>
          <w:szCs w:val="26"/>
        </w:rPr>
        <w:t>575</w:t>
      </w:r>
      <w:r w:rsidR="00A9601F" w:rsidRPr="00AA2E29">
        <w:rPr>
          <w:rFonts w:ascii="Times New Roman" w:hAnsi="Times New Roman" w:cs="Times New Roman"/>
          <w:sz w:val="26"/>
          <w:szCs w:val="26"/>
        </w:rPr>
        <w:t>-п «Об утверждении перечня сил и средств постоянной готовности</w:t>
      </w:r>
      <w:r w:rsidRPr="00AA2E29">
        <w:rPr>
          <w:rFonts w:ascii="Times New Roman" w:hAnsi="Times New Roman" w:cs="Times New Roman"/>
          <w:sz w:val="26"/>
          <w:szCs w:val="26"/>
        </w:rPr>
        <w:t xml:space="preserve"> единой государственной системы предупреждения и ликвидации чрезвычайных ситуаций</w:t>
      </w:r>
      <w:r w:rsidR="00B30AA6" w:rsidRPr="00AA2E2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AA2E29">
        <w:rPr>
          <w:rFonts w:ascii="Times New Roman" w:hAnsi="Times New Roman" w:cs="Times New Roman"/>
          <w:sz w:val="26"/>
          <w:szCs w:val="26"/>
        </w:rPr>
        <w:t>»</w:t>
      </w:r>
    </w:p>
    <w:p w14:paraId="4A64EF10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D341FEB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B92B72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14:paraId="21C4B3A5" w14:textId="360A0E06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- перечень сил и средств постоянной готовности Жирятинского районного звена территориальной подсистемы единой государственной системы предупреждения и л</w:t>
      </w:r>
      <w:r w:rsidR="007356EA" w:rsidRPr="00AA2E29">
        <w:rPr>
          <w:rFonts w:ascii="Times New Roman" w:hAnsi="Times New Roman" w:cs="Times New Roman"/>
          <w:sz w:val="26"/>
          <w:szCs w:val="26"/>
        </w:rPr>
        <w:t>иквидации чрезвычайных ситуаций</w:t>
      </w:r>
      <w:r w:rsidR="00B30AA6" w:rsidRPr="00AA2E2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7356EA" w:rsidRPr="00AA2E29">
        <w:rPr>
          <w:rFonts w:ascii="Times New Roman" w:hAnsi="Times New Roman" w:cs="Times New Roman"/>
          <w:sz w:val="26"/>
          <w:szCs w:val="26"/>
        </w:rPr>
        <w:t>.</w:t>
      </w:r>
    </w:p>
    <w:p w14:paraId="122C84E8" w14:textId="28DC580D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- форму учета сведений о составе сил и средств постоянной готовности Жирятинского районного звена территориальной подсистемы единой государственной системы предупреждения и л</w:t>
      </w:r>
      <w:r w:rsidR="007356EA" w:rsidRPr="00AA2E29">
        <w:rPr>
          <w:rFonts w:ascii="Times New Roman" w:hAnsi="Times New Roman" w:cs="Times New Roman"/>
          <w:sz w:val="26"/>
          <w:szCs w:val="26"/>
        </w:rPr>
        <w:t>иквидации чрезвычайных ситуаций</w:t>
      </w:r>
      <w:r w:rsidR="007749CA" w:rsidRPr="00AA2E2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7356EA" w:rsidRPr="00AA2E29">
        <w:rPr>
          <w:rFonts w:ascii="Times New Roman" w:hAnsi="Times New Roman" w:cs="Times New Roman"/>
          <w:sz w:val="26"/>
          <w:szCs w:val="26"/>
        </w:rPr>
        <w:t>.</w:t>
      </w:r>
    </w:p>
    <w:p w14:paraId="6B1A7758" w14:textId="3FB17C60" w:rsidR="007749CA" w:rsidRPr="00AA2E29" w:rsidRDefault="007749CA" w:rsidP="0077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2. </w:t>
      </w:r>
      <w:r w:rsidRPr="00AA2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Жирятинского района от   31 июля 2018 года № 161 «</w:t>
      </w:r>
      <w:r w:rsidRPr="00AA2E29">
        <w:rPr>
          <w:rFonts w:ascii="Times New Roman" w:hAnsi="Times New Roman" w:cs="Times New Roman"/>
          <w:sz w:val="26"/>
          <w:szCs w:val="26"/>
        </w:rPr>
        <w:t>Об утверждении перечня сил и средств постоянной готовности Жирятинского районного звена Брянской областной территориальной</w:t>
      </w:r>
    </w:p>
    <w:p w14:paraId="5093F316" w14:textId="5D842517" w:rsidR="007749CA" w:rsidRPr="00AA2E29" w:rsidRDefault="007749CA" w:rsidP="0077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E29">
        <w:rPr>
          <w:rFonts w:ascii="Times New Roman" w:hAnsi="Times New Roman" w:cs="Times New Roman"/>
          <w:sz w:val="26"/>
          <w:szCs w:val="26"/>
        </w:rPr>
        <w:t xml:space="preserve"> подсистемы единой государственной системы предупреждения и ликвидации чрезвычайных ситуаций</w:t>
      </w:r>
      <w:r w:rsidRPr="00AA2E2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</w:t>
      </w:r>
      <w:r w:rsidRPr="00AA2E2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знать утратившим силу.</w:t>
      </w:r>
    </w:p>
    <w:p w14:paraId="50F36217" w14:textId="6E989DED" w:rsidR="002D68DC" w:rsidRPr="00AA2E29" w:rsidRDefault="007749CA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3</w:t>
      </w:r>
      <w:r w:rsidR="002D68DC" w:rsidRPr="00AA2E29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заместителя главы администрации Жирятинского района Тищенко И.В.</w:t>
      </w:r>
    </w:p>
    <w:p w14:paraId="2406F3D5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C5064D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2D78AE" w14:textId="77777777" w:rsidR="002D68DC" w:rsidRPr="00AA2E29" w:rsidRDefault="002D68DC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3C42BF3D" w14:textId="3B85A8E0" w:rsidR="002D68DC" w:rsidRPr="00AA2E29" w:rsidRDefault="00546DD8" w:rsidP="002D6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29">
        <w:rPr>
          <w:rFonts w:ascii="Times New Roman" w:hAnsi="Times New Roman" w:cs="Times New Roman"/>
          <w:sz w:val="26"/>
          <w:szCs w:val="26"/>
        </w:rPr>
        <w:t>Жирятинского района                                                       Л.А.</w:t>
      </w:r>
      <w:r w:rsidR="007749CA" w:rsidRPr="00AA2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E29">
        <w:rPr>
          <w:rFonts w:ascii="Times New Roman" w:hAnsi="Times New Roman" w:cs="Times New Roman"/>
          <w:sz w:val="26"/>
          <w:szCs w:val="26"/>
        </w:rPr>
        <w:t>Антюхов</w:t>
      </w:r>
      <w:proofErr w:type="spellEnd"/>
    </w:p>
    <w:p w14:paraId="11AC5BC4" w14:textId="1C491F22" w:rsidR="00AA2E29" w:rsidRDefault="00AA2E29" w:rsidP="002D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93535" w14:textId="77777777" w:rsidR="00AA2E29" w:rsidRPr="00AA2E29" w:rsidRDefault="00AA2E29" w:rsidP="00AA2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E2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Борщевский А.И.</w:t>
      </w:r>
    </w:p>
    <w:p w14:paraId="367B0846" w14:textId="77777777" w:rsidR="00AA2E29" w:rsidRPr="00AA2E29" w:rsidRDefault="00AA2E29" w:rsidP="00AA2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E29">
        <w:rPr>
          <w:rFonts w:ascii="Times New Roman" w:eastAsia="Times New Roman" w:hAnsi="Times New Roman" w:cs="Times New Roman"/>
          <w:sz w:val="24"/>
          <w:szCs w:val="24"/>
          <w:lang w:eastAsia="ar-SA"/>
        </w:rPr>
        <w:t>3-07-27</w:t>
      </w:r>
    </w:p>
    <w:p w14:paraId="28F93B60" w14:textId="77777777" w:rsidR="00AA2E29" w:rsidRPr="00AA2E29" w:rsidRDefault="00AA2E29" w:rsidP="00AA2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2E29" w:rsidRPr="00AA2E29" w:rsidSect="004D6B5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6FB4"/>
    <w:multiLevelType w:val="hybridMultilevel"/>
    <w:tmpl w:val="9C6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3A1"/>
    <w:multiLevelType w:val="hybridMultilevel"/>
    <w:tmpl w:val="6A8C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F"/>
    <w:rsid w:val="001D44D6"/>
    <w:rsid w:val="002D68DC"/>
    <w:rsid w:val="004D6B5D"/>
    <w:rsid w:val="00546DD8"/>
    <w:rsid w:val="005976BE"/>
    <w:rsid w:val="007356EA"/>
    <w:rsid w:val="007749CA"/>
    <w:rsid w:val="00A9601F"/>
    <w:rsid w:val="00AA2E29"/>
    <w:rsid w:val="00B30AA6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1913"/>
  <w15:chartTrackingRefBased/>
  <w15:docId w15:val="{2618970D-C7B2-477B-BBF7-62CEE50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Yprav</cp:lastModifiedBy>
  <cp:revision>2</cp:revision>
  <cp:lastPrinted>2022-02-17T05:49:00Z</cp:lastPrinted>
  <dcterms:created xsi:type="dcterms:W3CDTF">2022-04-05T07:40:00Z</dcterms:created>
  <dcterms:modified xsi:type="dcterms:W3CDTF">2022-04-05T07:40:00Z</dcterms:modified>
</cp:coreProperties>
</file>