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ЖИРЯТИНСКОЕ СЕЛЬСКОЕ ПОСЕЛЕНИЕ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>ЖИРЯТИНСКИЙ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6465A7">
        <w:rPr>
          <w:rFonts w:ascii="Times New Roman" w:hAnsi="Times New Roman" w:cs="Times New Roman"/>
          <w:sz w:val="28"/>
          <w:szCs w:val="28"/>
        </w:rPr>
        <w:t>___</w:t>
      </w:r>
      <w:r w:rsidR="0092081D">
        <w:rPr>
          <w:rFonts w:ascii="Times New Roman" w:hAnsi="Times New Roman" w:cs="Times New Roman"/>
          <w:sz w:val="28"/>
          <w:szCs w:val="28"/>
        </w:rPr>
        <w:t>.11.</w:t>
      </w:r>
      <w:r w:rsidR="00EE1E2A">
        <w:rPr>
          <w:rFonts w:ascii="Times New Roman" w:hAnsi="Times New Roman" w:cs="Times New Roman"/>
          <w:sz w:val="28"/>
          <w:szCs w:val="28"/>
        </w:rPr>
        <w:t>2018</w:t>
      </w:r>
      <w:r w:rsidR="0092081D">
        <w:rPr>
          <w:rFonts w:ascii="Times New Roman" w:hAnsi="Times New Roman" w:cs="Times New Roman"/>
          <w:sz w:val="28"/>
          <w:szCs w:val="28"/>
        </w:rPr>
        <w:t xml:space="preserve"> 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92081D">
        <w:rPr>
          <w:rFonts w:ascii="Times New Roman" w:hAnsi="Times New Roman" w:cs="Times New Roman"/>
          <w:sz w:val="28"/>
          <w:szCs w:val="28"/>
        </w:rPr>
        <w:t>№ 3-</w:t>
      </w:r>
      <w:r w:rsidR="006465A7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DD42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>. Жирятино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7CD5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F67C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4C63BF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29.10.2014 года №3-20 «О земельном налоге»</w:t>
      </w:r>
    </w:p>
    <w:p w:rsidR="00D917BA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10.09.2015 года № 3-58</w:t>
      </w:r>
      <w:r w:rsidR="00D917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3BF" w:rsidRDefault="00D917BA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07.11.2016 №3-103, от 20.11.2017 №3-136</w:t>
      </w:r>
      <w:r w:rsidR="004C63BF">
        <w:rPr>
          <w:rFonts w:ascii="Times New Roman" w:hAnsi="Times New Roman" w:cs="Times New Roman"/>
          <w:sz w:val="28"/>
          <w:szCs w:val="28"/>
        </w:rPr>
        <w:t>)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6 октября 2003 г. № 131-ФЗ «Об общих принципах организации местного самоуправления в Российской Федерации», п.</w:t>
      </w:r>
      <w:r w:rsidR="007E4F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ст.39</w:t>
      </w:r>
      <w:r w:rsidR="007E4F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29.10.2014 года №3-20 «О земельном налоге»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10.09.2015 года № 3-58</w:t>
      </w:r>
      <w:r w:rsidR="00D917BA">
        <w:rPr>
          <w:rFonts w:ascii="Times New Roman" w:hAnsi="Times New Roman" w:cs="Times New Roman"/>
          <w:sz w:val="28"/>
          <w:szCs w:val="28"/>
        </w:rPr>
        <w:t>,</w:t>
      </w:r>
      <w:r w:rsidR="00D917BA" w:rsidRPr="00D917BA">
        <w:t xml:space="preserve"> </w:t>
      </w:r>
      <w:r w:rsidR="00D917BA" w:rsidRPr="00D917BA">
        <w:rPr>
          <w:rFonts w:ascii="Times New Roman" w:hAnsi="Times New Roman" w:cs="Times New Roman"/>
          <w:sz w:val="28"/>
          <w:szCs w:val="28"/>
        </w:rPr>
        <w:t>от 07.11.2016 №3-103, от 20.11.2017 №3-136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86A4D">
        <w:rPr>
          <w:rFonts w:ascii="Times New Roman" w:hAnsi="Times New Roman" w:cs="Times New Roman"/>
          <w:sz w:val="28"/>
          <w:szCs w:val="28"/>
        </w:rPr>
        <w:t xml:space="preserve">далее-Решение)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63BF" w:rsidRDefault="00786A4D" w:rsidP="007E4F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2.2.3 следующего содержания</w:t>
      </w:r>
      <w:r w:rsidR="00535B77">
        <w:rPr>
          <w:rFonts w:ascii="Times New Roman" w:hAnsi="Times New Roman" w:cs="Times New Roman"/>
          <w:sz w:val="28"/>
          <w:szCs w:val="28"/>
        </w:rPr>
        <w:t>:</w:t>
      </w:r>
    </w:p>
    <w:p w:rsidR="00535B77" w:rsidRPr="00B42565" w:rsidRDefault="00F433B6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340">
        <w:rPr>
          <w:rFonts w:ascii="Times New Roman" w:hAnsi="Times New Roman" w:cs="Times New Roman"/>
          <w:sz w:val="28"/>
          <w:szCs w:val="28"/>
        </w:rPr>
        <w:t>«</w:t>
      </w:r>
      <w:r w:rsidR="00DD42EC">
        <w:rPr>
          <w:rFonts w:ascii="Times New Roman" w:hAnsi="Times New Roman" w:cs="Times New Roman"/>
          <w:sz w:val="28"/>
          <w:szCs w:val="28"/>
        </w:rPr>
        <w:t>2.2.</w:t>
      </w:r>
      <w:r w:rsidR="00786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>-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Заявление подается по установленной </w:t>
      </w:r>
      <w:r w:rsidR="00902B57">
        <w:rPr>
          <w:rFonts w:ascii="Times New Roman" w:hAnsi="Times New Roman" w:cs="Times New Roman"/>
          <w:sz w:val="28"/>
          <w:szCs w:val="28"/>
        </w:rPr>
        <w:t>форме</w:t>
      </w:r>
      <w:r w:rsidR="00535B77" w:rsidRPr="00B42565">
        <w:rPr>
          <w:rFonts w:ascii="Times New Roman" w:hAnsi="Times New Roman" w:cs="Times New Roman"/>
          <w:sz w:val="28"/>
          <w:szCs w:val="28"/>
        </w:rPr>
        <w:t>.</w:t>
      </w:r>
    </w:p>
    <w:p w:rsidR="00535B77" w:rsidRPr="00535B77" w:rsidRDefault="00535B77" w:rsidP="00744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2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Налоговая база уменьшается на величину кадастровой стоимости </w:t>
      </w:r>
    </w:p>
    <w:p w:rsidR="004C63BF" w:rsidRDefault="00535B77" w:rsidP="00744DB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 квадратных метров площади земельного участка, находящегося в </w:t>
      </w:r>
      <w:r w:rsidR="00B425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собственности, постоянном (бессрочном) пользовании или жизненном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наследуемом владении налогоплательщиков, относящихся к одной из следующих категорий: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инвалидности;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с детства;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и инвалидов Великой Отечественной войны,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15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ветеранов и боевых действий;</w:t>
      </w:r>
    </w:p>
    <w:p w:rsidR="00B42565" w:rsidRDefault="00B42565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№175-ФЗ « О социальной защите граждан Российской Федерации, подвергшихся воздействию радиации вследствие аварии в 1957 году  на производственном объединении «Маяк» и сбросов </w:t>
      </w:r>
      <w:r w:rsidR="000E0480">
        <w:rPr>
          <w:rFonts w:ascii="Times New Roman" w:hAnsi="Times New Roman" w:cs="Times New Roman"/>
          <w:sz w:val="28"/>
          <w:szCs w:val="28"/>
        </w:rPr>
        <w:t xml:space="preserve">радиоактивных отходов в реку </w:t>
      </w:r>
      <w:proofErr w:type="spellStart"/>
      <w:r w:rsidR="000E048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0E0480">
        <w:rPr>
          <w:rFonts w:ascii="Times New Roman" w:hAnsi="Times New Roman" w:cs="Times New Roman"/>
          <w:sz w:val="28"/>
          <w:szCs w:val="28"/>
        </w:rPr>
        <w:t>» и  в соответствии с Федеральным законом от 10 января 2002 года № 2-ФЗ « 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0E0480" w:rsidRDefault="000E0480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E0480" w:rsidRDefault="000E0480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E0480" w:rsidRPr="00B42565" w:rsidRDefault="000E0480" w:rsidP="00B42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Пенсионеров, получающих пенсии, назначаемые в порядке, установленном пенсионном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содержание».</w:t>
      </w:r>
    </w:p>
    <w:p w:rsidR="00744DB5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DB5">
        <w:rPr>
          <w:rFonts w:ascii="Times New Roman" w:hAnsi="Times New Roman" w:cs="Times New Roman"/>
          <w:sz w:val="28"/>
          <w:szCs w:val="28"/>
        </w:rPr>
        <w:t>Уменьшение налоговой базы в соответствии с п.5 ст.391 НК РФ (налоговый вычет) производится в отношении одного земельного участка по выбору налогоплательщика.</w:t>
      </w:r>
    </w:p>
    <w:p w:rsidR="00744DB5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DB5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</w:t>
      </w:r>
      <w:r w:rsidR="00744DB5">
        <w:rPr>
          <w:rFonts w:ascii="Times New Roman" w:hAnsi="Times New Roman" w:cs="Times New Roman"/>
          <w:sz w:val="28"/>
          <w:szCs w:val="28"/>
        </w:rPr>
        <w:lastRenderedPageBreak/>
        <w:t>ноября года, являвшегося налоговым периодом, начиная с которого в отношении указанного земельного участка применяется налоговый вычет.</w:t>
      </w:r>
    </w:p>
    <w:p w:rsidR="00744DB5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DB5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являвшегося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 налоговый вычет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70D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="00C123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2EC" w:rsidRDefault="00992EF3" w:rsidP="00DD42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239">
        <w:rPr>
          <w:rFonts w:ascii="Times New Roman" w:hAnsi="Times New Roman" w:cs="Times New Roman"/>
          <w:sz w:val="28"/>
          <w:szCs w:val="28"/>
        </w:rPr>
        <w:t xml:space="preserve">  </w:t>
      </w:r>
      <w:r w:rsidR="00DD42EC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</w:t>
      </w:r>
      <w:proofErr w:type="spellStart"/>
      <w:r w:rsidR="00DD42EC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DD42EC"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C12340" w:rsidRPr="00C12340" w:rsidRDefault="00C12340" w:rsidP="00C1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340">
        <w:rPr>
          <w:rFonts w:ascii="Times New Roman" w:hAnsi="Times New Roman" w:cs="Times New Roman"/>
          <w:sz w:val="28"/>
          <w:szCs w:val="28"/>
        </w:rPr>
        <w:t>3.1. Настоящее решение вступает в силу с 1 января 2019</w:t>
      </w:r>
      <w:r w:rsidR="001502AB">
        <w:rPr>
          <w:rFonts w:ascii="Times New Roman" w:hAnsi="Times New Roman" w:cs="Times New Roman"/>
          <w:sz w:val="28"/>
          <w:szCs w:val="28"/>
        </w:rPr>
        <w:t xml:space="preserve"> </w:t>
      </w:r>
      <w:r w:rsidRPr="00C12340">
        <w:rPr>
          <w:rFonts w:ascii="Times New Roman" w:hAnsi="Times New Roman" w:cs="Times New Roman"/>
          <w:sz w:val="28"/>
          <w:szCs w:val="28"/>
        </w:rPr>
        <w:t>года, но не ранее, чем по истечению одного месяца со дня его официального опубликования.</w:t>
      </w:r>
    </w:p>
    <w:p w:rsidR="0015170D" w:rsidRPr="00992EF3" w:rsidRDefault="00C12340" w:rsidP="00C123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340">
        <w:rPr>
          <w:rFonts w:ascii="Times New Roman" w:hAnsi="Times New Roman" w:cs="Times New Roman"/>
          <w:sz w:val="28"/>
          <w:szCs w:val="28"/>
        </w:rPr>
        <w:t xml:space="preserve">     3.2. Настоящее решение в части порядка представления налоговых льгот и налогового вычета вступает в силу не ранее чем по истечении одного месяца со дня его официального  опубликования  и не ранее первого числа очередного налогового периода по соответствующему налогу и распространяется на правоотношения, возникшие с  01.01.2017 года.</w:t>
      </w:r>
      <w:r w:rsidR="00992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F3" w:rsidRDefault="00992EF3" w:rsidP="0099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EF3" w:rsidRDefault="00992EF3" w:rsidP="0099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EF3" w:rsidRDefault="00992EF3" w:rsidP="0099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EF3" w:rsidRPr="00992EF3" w:rsidRDefault="00992EF3" w:rsidP="0099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Default="0092081D" w:rsidP="0092081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5170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0D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</w:p>
    <w:p w:rsidR="0015170D" w:rsidRDefault="0015170D" w:rsidP="0092081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9208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81D">
        <w:rPr>
          <w:rFonts w:ascii="Times New Roman" w:hAnsi="Times New Roman" w:cs="Times New Roman"/>
          <w:sz w:val="28"/>
          <w:szCs w:val="28"/>
        </w:rPr>
        <w:t>Л. Е. Филиппова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5"/>
    <w:rsid w:val="000C5FBE"/>
    <w:rsid w:val="000E0480"/>
    <w:rsid w:val="001502AB"/>
    <w:rsid w:val="0015170D"/>
    <w:rsid w:val="0027161A"/>
    <w:rsid w:val="004C63BF"/>
    <w:rsid w:val="00535B77"/>
    <w:rsid w:val="005E72CC"/>
    <w:rsid w:val="006275D3"/>
    <w:rsid w:val="006465A7"/>
    <w:rsid w:val="00744DB5"/>
    <w:rsid w:val="00786A4D"/>
    <w:rsid w:val="007E4FDD"/>
    <w:rsid w:val="00902B57"/>
    <w:rsid w:val="0092081D"/>
    <w:rsid w:val="00992EF3"/>
    <w:rsid w:val="00A3032A"/>
    <w:rsid w:val="00B42565"/>
    <w:rsid w:val="00C12340"/>
    <w:rsid w:val="00C21B49"/>
    <w:rsid w:val="00D917BA"/>
    <w:rsid w:val="00DD42EC"/>
    <w:rsid w:val="00DE597A"/>
    <w:rsid w:val="00E05239"/>
    <w:rsid w:val="00EE1E2A"/>
    <w:rsid w:val="00F433B6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D3E3"/>
  <w15:chartTrackingRefBased/>
  <w15:docId w15:val="{A217C262-CA51-4D27-B7E5-D24C407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91E2-36B3-456B-8709-AF019B35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ТЕТЕРЮКОВА</cp:lastModifiedBy>
  <cp:revision>3</cp:revision>
  <cp:lastPrinted>2018-10-11T12:03:00Z</cp:lastPrinted>
  <dcterms:created xsi:type="dcterms:W3CDTF">2019-06-10T07:25:00Z</dcterms:created>
  <dcterms:modified xsi:type="dcterms:W3CDTF">2020-08-11T07:28:00Z</dcterms:modified>
</cp:coreProperties>
</file>