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24" w:rsidRDefault="00746924">
      <w:pPr>
        <w:shd w:val="clear" w:color="auto" w:fill="FFFFFF"/>
        <w:spacing w:after="739"/>
        <w:ind w:left="2587"/>
        <w:sectPr w:rsidR="00746924">
          <w:type w:val="continuous"/>
          <w:pgSz w:w="14251" w:h="16613"/>
          <w:pgMar w:top="1440" w:right="1440" w:bottom="360" w:left="1440" w:header="720" w:footer="720" w:gutter="0"/>
          <w:cols w:space="60"/>
          <w:noEndnote/>
        </w:sectPr>
      </w:pPr>
      <w:bookmarkStart w:id="0" w:name="_GoBack"/>
      <w:bookmarkEnd w:id="0"/>
    </w:p>
    <w:p w:rsidR="000A1B9A" w:rsidRDefault="000A1B9A" w:rsidP="000A1B9A">
      <w:pPr>
        <w:framePr w:h="380" w:hRule="exact" w:hSpace="10080" w:vSpace="58" w:wrap="notBeside" w:vAnchor="text" w:hAnchor="margin" w:x="4993" w:y="59"/>
        <w:shd w:val="clear" w:color="auto" w:fill="FFFFFF"/>
        <w:spacing w:after="739"/>
        <w:jc w:val="center"/>
      </w:pPr>
      <w:r>
        <w:rPr>
          <w:b/>
          <w:bCs/>
          <w:color w:val="363636"/>
          <w:spacing w:val="-16"/>
          <w:sz w:val="33"/>
          <w:szCs w:val="33"/>
        </w:rPr>
        <w:t>МОРАЧЕВСКАЯ СЕЛЬСКАЯ АДМИНИСТРАЦИЯ</w:t>
      </w:r>
    </w:p>
    <w:p w:rsidR="00746924" w:rsidRDefault="00746924" w:rsidP="000A1B9A">
      <w:pPr>
        <w:framePr w:h="380" w:hRule="exact" w:hSpace="10080" w:vSpace="58" w:wrap="notBeside" w:vAnchor="text" w:hAnchor="margin" w:x="4993" w:y="59"/>
        <w:shd w:val="clear" w:color="auto" w:fill="FFFFFF"/>
        <w:jc w:val="center"/>
      </w:pPr>
      <w:r>
        <w:rPr>
          <w:color w:val="545454"/>
          <w:spacing w:val="-18"/>
          <w:sz w:val="33"/>
          <w:szCs w:val="33"/>
        </w:rPr>
        <w:t>ПОСТАНОВЛЕНИЕ</w:t>
      </w:r>
    </w:p>
    <w:p w:rsidR="00746924" w:rsidRDefault="00746924">
      <w:pPr>
        <w:rPr>
          <w:sz w:val="2"/>
          <w:szCs w:val="2"/>
        </w:rPr>
      </w:pPr>
      <w:r>
        <w:t xml:space="preserve"> </w:t>
      </w:r>
    </w:p>
    <w:p w:rsidR="00746924" w:rsidRDefault="00746924">
      <w:pPr>
        <w:rPr>
          <w:sz w:val="2"/>
          <w:szCs w:val="2"/>
        </w:rPr>
        <w:sectPr w:rsidR="00746924">
          <w:type w:val="continuous"/>
          <w:pgSz w:w="14251" w:h="16613"/>
          <w:pgMar w:top="1440" w:right="1440" w:bottom="360" w:left="1440" w:header="720" w:footer="720" w:gutter="0"/>
          <w:cols w:space="720"/>
          <w:noEndnote/>
        </w:sectPr>
      </w:pPr>
    </w:p>
    <w:p w:rsidR="00746924" w:rsidRDefault="00746924">
      <w:pPr>
        <w:shd w:val="clear" w:color="auto" w:fill="FFFFFF"/>
        <w:spacing w:before="821"/>
        <w:ind w:left="1450"/>
      </w:pPr>
      <w:r>
        <w:rPr>
          <w:color w:val="000000"/>
          <w:spacing w:val="-9"/>
          <w:sz w:val="25"/>
          <w:szCs w:val="25"/>
        </w:rPr>
        <w:lastRenderedPageBreak/>
        <w:t xml:space="preserve">от 25.05.2020 года </w:t>
      </w:r>
      <w:r>
        <w:rPr>
          <w:color w:val="000000"/>
          <w:spacing w:val="24"/>
          <w:sz w:val="25"/>
          <w:szCs w:val="25"/>
        </w:rPr>
        <w:t>№14</w:t>
      </w:r>
    </w:p>
    <w:p w:rsidR="00746924" w:rsidRDefault="00746924" w:rsidP="000A1B9A">
      <w:pPr>
        <w:shd w:val="clear" w:color="auto" w:fill="FFFFFF"/>
        <w:spacing w:before="269" w:line="250" w:lineRule="exact"/>
        <w:ind w:left="1450"/>
        <w:jc w:val="both"/>
      </w:pPr>
      <w:r>
        <w:rPr>
          <w:color w:val="000000"/>
          <w:spacing w:val="-9"/>
          <w:sz w:val="23"/>
          <w:szCs w:val="23"/>
        </w:rPr>
        <w:t xml:space="preserve">Об утверждении Порядка формирования, ведения,    </w:t>
      </w:r>
    </w:p>
    <w:p w:rsidR="000A1B9A" w:rsidRDefault="00746924" w:rsidP="000A1B9A">
      <w:pPr>
        <w:shd w:val="clear" w:color="auto" w:fill="FFFFFF"/>
        <w:spacing w:before="5" w:line="250" w:lineRule="exact"/>
        <w:ind w:left="1358" w:right="3802" w:firstLine="96"/>
        <w:jc w:val="both"/>
        <w:rPr>
          <w:color w:val="000000"/>
          <w:spacing w:val="-10"/>
          <w:sz w:val="23"/>
          <w:szCs w:val="23"/>
        </w:rPr>
      </w:pPr>
      <w:r>
        <w:rPr>
          <w:color w:val="000000"/>
          <w:spacing w:val="-10"/>
          <w:sz w:val="23"/>
          <w:szCs w:val="23"/>
        </w:rPr>
        <w:t>ежегодного дополнения и опубликования перечня</w:t>
      </w:r>
    </w:p>
    <w:p w:rsidR="00746924" w:rsidRDefault="000A1B9A" w:rsidP="000A1B9A">
      <w:pPr>
        <w:shd w:val="clear" w:color="auto" w:fill="FFFFFF"/>
        <w:spacing w:before="5" w:line="250" w:lineRule="exact"/>
        <w:ind w:right="3802"/>
        <w:jc w:val="both"/>
      </w:pPr>
      <w:r>
        <w:rPr>
          <w:color w:val="000000"/>
          <w:spacing w:val="-9"/>
          <w:sz w:val="23"/>
          <w:szCs w:val="23"/>
        </w:rPr>
        <w:t xml:space="preserve">                              </w:t>
      </w:r>
      <w:r w:rsidR="00746924">
        <w:rPr>
          <w:color w:val="000000"/>
          <w:spacing w:val="-9"/>
          <w:sz w:val="23"/>
          <w:szCs w:val="23"/>
        </w:rPr>
        <w:t>муниципального имущества, свободного от прав третьих лиц,</w:t>
      </w:r>
    </w:p>
    <w:p w:rsidR="000A1B9A" w:rsidRDefault="00746924" w:rsidP="000A1B9A">
      <w:pPr>
        <w:shd w:val="clear" w:color="auto" w:fill="FFFFFF"/>
        <w:spacing w:line="250" w:lineRule="exact"/>
        <w:ind w:left="1502" w:right="3379"/>
        <w:jc w:val="both"/>
        <w:rPr>
          <w:color w:val="000000"/>
          <w:spacing w:val="-9"/>
          <w:sz w:val="23"/>
          <w:szCs w:val="23"/>
        </w:rPr>
      </w:pPr>
      <w:r>
        <w:rPr>
          <w:color w:val="000000"/>
          <w:spacing w:val="-9"/>
          <w:sz w:val="23"/>
          <w:szCs w:val="23"/>
        </w:rPr>
        <w:t xml:space="preserve">предназначенного для предоставления </w:t>
      </w:r>
      <w:r w:rsidR="000A1B9A">
        <w:rPr>
          <w:color w:val="000000"/>
          <w:spacing w:val="-9"/>
          <w:sz w:val="23"/>
          <w:szCs w:val="23"/>
        </w:rPr>
        <w:t>во владение и (или) пользование</w:t>
      </w:r>
    </w:p>
    <w:p w:rsidR="00746924" w:rsidRDefault="00746924" w:rsidP="000A1B9A">
      <w:pPr>
        <w:shd w:val="clear" w:color="auto" w:fill="FFFFFF"/>
        <w:spacing w:line="250" w:lineRule="exact"/>
        <w:ind w:left="1502" w:right="3379"/>
        <w:jc w:val="both"/>
      </w:pPr>
      <w:r>
        <w:rPr>
          <w:color w:val="000000"/>
          <w:spacing w:val="-9"/>
          <w:sz w:val="23"/>
          <w:szCs w:val="23"/>
        </w:rPr>
        <w:t>субъектам малого и среднего предпринимательства и организациям, образующим инфраструктуру поддержки субъектов</w:t>
      </w:r>
    </w:p>
    <w:p w:rsidR="00746924" w:rsidRDefault="000A1B9A" w:rsidP="000A1B9A">
      <w:pPr>
        <w:shd w:val="clear" w:color="auto" w:fill="FFFFFF"/>
        <w:spacing w:line="250" w:lineRule="exact"/>
        <w:ind w:left="1445"/>
        <w:jc w:val="both"/>
      </w:pPr>
      <w:r>
        <w:rPr>
          <w:color w:val="000000"/>
          <w:spacing w:val="-9"/>
          <w:sz w:val="23"/>
          <w:szCs w:val="23"/>
        </w:rPr>
        <w:t xml:space="preserve"> </w:t>
      </w:r>
      <w:r w:rsidR="00746924">
        <w:rPr>
          <w:color w:val="000000"/>
          <w:spacing w:val="-9"/>
          <w:sz w:val="23"/>
          <w:szCs w:val="23"/>
        </w:rPr>
        <w:t>малого и среднего предпринимательства</w:t>
      </w:r>
    </w:p>
    <w:p w:rsidR="00746924" w:rsidRDefault="00746924">
      <w:pPr>
        <w:shd w:val="clear" w:color="auto" w:fill="FFFFFF"/>
        <w:spacing w:before="773" w:line="274" w:lineRule="exact"/>
        <w:ind w:left="1435" w:firstLine="1008"/>
        <w:jc w:val="both"/>
      </w:pPr>
      <w:r>
        <w:rPr>
          <w:color w:val="000000"/>
          <w:spacing w:val="-1"/>
          <w:sz w:val="25"/>
          <w:szCs w:val="25"/>
        </w:rPr>
        <w:t xml:space="preserve">В соответствии с Федеральными законами № 131-ФЗ от 06.10.2003 г. «Об общих </w:t>
      </w:r>
      <w:r>
        <w:rPr>
          <w:color w:val="000000"/>
          <w:spacing w:val="-3"/>
          <w:sz w:val="25"/>
          <w:szCs w:val="25"/>
        </w:rPr>
        <w:t xml:space="preserve">принципах организации местного самоуправления в Российской Федерации», № 209-ФЗ от </w:t>
      </w:r>
      <w:r>
        <w:rPr>
          <w:color w:val="000000"/>
          <w:spacing w:val="-6"/>
          <w:sz w:val="25"/>
          <w:szCs w:val="25"/>
        </w:rPr>
        <w:t xml:space="preserve">24.07.2007 г. «О развитии малого и среднего предпринимательства в Российской Федерации», </w:t>
      </w:r>
      <w:r>
        <w:rPr>
          <w:color w:val="000000"/>
          <w:spacing w:val="-5"/>
          <w:sz w:val="25"/>
          <w:szCs w:val="25"/>
        </w:rPr>
        <w:t xml:space="preserve">№ 185-ФЗ от 03.07.2018 г. «О внесении изменений в отдельные законодательные акты </w:t>
      </w:r>
      <w:r>
        <w:rPr>
          <w:color w:val="000000"/>
          <w:spacing w:val="-4"/>
          <w:sz w:val="25"/>
          <w:szCs w:val="25"/>
        </w:rPr>
        <w:t xml:space="preserve">Российской Федерации в целях расширения имущественной поддержки субъектов малого и </w:t>
      </w:r>
      <w:r>
        <w:rPr>
          <w:color w:val="000000"/>
          <w:spacing w:val="-9"/>
          <w:sz w:val="25"/>
          <w:szCs w:val="25"/>
        </w:rPr>
        <w:t>среднего предпринимательства», руководствуясь Уставом Морачевского сельского поселения:</w:t>
      </w:r>
    </w:p>
    <w:p w:rsidR="00746924" w:rsidRDefault="00746924">
      <w:pPr>
        <w:shd w:val="clear" w:color="auto" w:fill="FFFFFF"/>
        <w:spacing w:before="264"/>
        <w:ind w:left="1440"/>
      </w:pPr>
      <w:r>
        <w:rPr>
          <w:color w:val="000000"/>
          <w:spacing w:val="-17"/>
          <w:sz w:val="25"/>
          <w:szCs w:val="25"/>
        </w:rPr>
        <w:t>ПОСТАНОВЛЯЮ:</w:t>
      </w:r>
    </w:p>
    <w:p w:rsidR="00746924" w:rsidRDefault="00746924">
      <w:pPr>
        <w:shd w:val="clear" w:color="auto" w:fill="FFFFFF"/>
        <w:spacing w:before="274" w:line="274" w:lineRule="exact"/>
        <w:ind w:left="1430" w:right="10" w:firstLine="82"/>
        <w:jc w:val="both"/>
      </w:pPr>
      <w:r>
        <w:rPr>
          <w:color w:val="000000"/>
          <w:spacing w:val="-8"/>
          <w:sz w:val="25"/>
          <w:szCs w:val="25"/>
        </w:rPr>
        <w:t xml:space="preserve">1. Утвердить 'прилагаемый Порядок формирования, ведения, ежегодного дополнения и </w:t>
      </w:r>
      <w:r>
        <w:rPr>
          <w:color w:val="000000"/>
          <w:spacing w:val="-7"/>
          <w:sz w:val="25"/>
          <w:szCs w:val="25"/>
        </w:rPr>
        <w:t xml:space="preserve">опубликования перечня муниципального имущества, свободного от прав третьих лиц, </w:t>
      </w:r>
      <w:r>
        <w:rPr>
          <w:color w:val="000000"/>
          <w:spacing w:val="-4"/>
          <w:sz w:val="25"/>
          <w:szCs w:val="25"/>
        </w:rPr>
        <w:t xml:space="preserve">предназначенного для предоставления во владение и (или) пользование субъектам малого и </w:t>
      </w:r>
      <w:r>
        <w:rPr>
          <w:color w:val="000000"/>
          <w:spacing w:val="-8"/>
          <w:sz w:val="25"/>
          <w:szCs w:val="25"/>
        </w:rPr>
        <w:t xml:space="preserve">среднего предпринимательства и организациям, образующим инфраструктуру поддержки </w:t>
      </w:r>
      <w:r>
        <w:rPr>
          <w:color w:val="000000"/>
          <w:spacing w:val="-10"/>
          <w:sz w:val="25"/>
          <w:szCs w:val="25"/>
        </w:rPr>
        <w:t>субъектов малого и среднего предпринимательства.</w:t>
      </w:r>
    </w:p>
    <w:p w:rsidR="00746924" w:rsidRDefault="00746924">
      <w:pPr>
        <w:shd w:val="clear" w:color="auto" w:fill="FFFFFF"/>
        <w:spacing w:line="274" w:lineRule="exact"/>
        <w:ind w:left="1430" w:right="19"/>
        <w:jc w:val="both"/>
        <w:rPr>
          <w:color w:val="000000"/>
          <w:spacing w:val="-10"/>
          <w:sz w:val="25"/>
          <w:szCs w:val="25"/>
        </w:rPr>
      </w:pPr>
      <w:r>
        <w:rPr>
          <w:color w:val="000000"/>
          <w:spacing w:val="-4"/>
          <w:sz w:val="25"/>
          <w:szCs w:val="25"/>
        </w:rPr>
        <w:t xml:space="preserve">2. Контроль за исполнением настоящего постановления возложить на главу администрации </w:t>
      </w:r>
      <w:r>
        <w:rPr>
          <w:color w:val="000000"/>
          <w:spacing w:val="-10"/>
          <w:sz w:val="25"/>
          <w:szCs w:val="25"/>
        </w:rPr>
        <w:t>Морачевского сельского поселения В.И. Хатюшина.</w:t>
      </w:r>
    </w:p>
    <w:p w:rsidR="000A1B9A" w:rsidRDefault="000A1B9A">
      <w:pPr>
        <w:shd w:val="clear" w:color="auto" w:fill="FFFFFF"/>
        <w:spacing w:line="274" w:lineRule="exact"/>
        <w:ind w:left="1430" w:right="19"/>
        <w:jc w:val="both"/>
        <w:rPr>
          <w:color w:val="000000"/>
          <w:spacing w:val="-10"/>
          <w:sz w:val="25"/>
          <w:szCs w:val="25"/>
        </w:rPr>
      </w:pPr>
    </w:p>
    <w:p w:rsidR="000A1B9A" w:rsidRDefault="000A1B9A">
      <w:pPr>
        <w:shd w:val="clear" w:color="auto" w:fill="FFFFFF"/>
        <w:spacing w:line="274" w:lineRule="exact"/>
        <w:ind w:left="1430" w:right="19"/>
        <w:jc w:val="both"/>
        <w:rPr>
          <w:color w:val="000000"/>
          <w:spacing w:val="-10"/>
          <w:sz w:val="25"/>
          <w:szCs w:val="25"/>
        </w:rPr>
      </w:pPr>
    </w:p>
    <w:p w:rsidR="000A1B9A" w:rsidRDefault="000A1B9A">
      <w:pPr>
        <w:shd w:val="clear" w:color="auto" w:fill="FFFFFF"/>
        <w:spacing w:line="274" w:lineRule="exact"/>
        <w:ind w:left="1430" w:right="19"/>
        <w:jc w:val="both"/>
        <w:rPr>
          <w:color w:val="000000"/>
          <w:spacing w:val="-10"/>
          <w:sz w:val="25"/>
          <w:szCs w:val="25"/>
        </w:rPr>
      </w:pPr>
    </w:p>
    <w:p w:rsidR="000A1B9A" w:rsidRDefault="000A1B9A">
      <w:pPr>
        <w:shd w:val="clear" w:color="auto" w:fill="FFFFFF"/>
        <w:spacing w:line="274" w:lineRule="exact"/>
        <w:ind w:left="1430" w:right="19"/>
        <w:jc w:val="both"/>
        <w:rPr>
          <w:color w:val="000000"/>
          <w:spacing w:val="-10"/>
          <w:sz w:val="25"/>
          <w:szCs w:val="25"/>
        </w:rPr>
      </w:pPr>
    </w:p>
    <w:p w:rsidR="000A1B9A" w:rsidRDefault="000A1B9A">
      <w:pPr>
        <w:shd w:val="clear" w:color="auto" w:fill="FFFFFF"/>
        <w:spacing w:line="274" w:lineRule="exact"/>
        <w:ind w:left="1430" w:right="19"/>
        <w:jc w:val="both"/>
      </w:pPr>
      <w:r>
        <w:rPr>
          <w:color w:val="000000"/>
          <w:spacing w:val="-10"/>
          <w:sz w:val="25"/>
          <w:szCs w:val="25"/>
        </w:rPr>
        <w:t>Глава поселения                                                                                        В.И. Хатюшин</w:t>
      </w:r>
    </w:p>
    <w:p w:rsidR="00746924" w:rsidRDefault="00746924">
      <w:pPr>
        <w:shd w:val="clear" w:color="auto" w:fill="FFFFFF"/>
        <w:spacing w:line="274" w:lineRule="exact"/>
        <w:ind w:left="1430" w:right="19"/>
        <w:jc w:val="both"/>
        <w:sectPr w:rsidR="00746924">
          <w:type w:val="continuous"/>
          <w:pgSz w:w="14251" w:h="16613"/>
          <w:pgMar w:top="1440" w:right="1440" w:bottom="360" w:left="1440" w:header="720" w:footer="720" w:gutter="0"/>
          <w:cols w:space="60"/>
          <w:noEndnote/>
        </w:sectPr>
      </w:pPr>
    </w:p>
    <w:p w:rsidR="00746924" w:rsidRDefault="000A1B9A">
      <w:pPr>
        <w:framePr w:h="1690" w:hSpace="10080" w:vSpace="58" w:wrap="notBeside" w:vAnchor="text" w:hAnchor="margin" w:x="5075" w:y="5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46924" w:rsidRDefault="000A1B9A">
      <w:pPr>
        <w:framePr w:h="288" w:hRule="exact" w:hSpace="10080" w:vSpace="58" w:wrap="notBeside" w:vAnchor="text" w:hAnchor="margin" w:x="7407" w:y="1182"/>
        <w:shd w:val="clear" w:color="auto" w:fill="FFFFFF"/>
      </w:pPr>
      <w:r>
        <w:rPr>
          <w:color w:val="000000"/>
          <w:spacing w:val="-11"/>
          <w:sz w:val="25"/>
          <w:szCs w:val="25"/>
        </w:rPr>
        <w:t xml:space="preserve"> </w:t>
      </w:r>
    </w:p>
    <w:p w:rsidR="00746924" w:rsidRDefault="00746924">
      <w:pPr>
        <w:rPr>
          <w:sz w:val="2"/>
          <w:szCs w:val="2"/>
        </w:rPr>
        <w:sectPr w:rsidR="00746924">
          <w:type w:val="continuous"/>
          <w:pgSz w:w="14251" w:h="16613"/>
          <w:pgMar w:top="1440" w:right="1440" w:bottom="360" w:left="1440" w:header="720" w:footer="720" w:gutter="0"/>
          <w:cols w:space="720"/>
          <w:noEndnote/>
        </w:sectPr>
      </w:pPr>
    </w:p>
    <w:p w:rsidR="00746924" w:rsidRDefault="00746924">
      <w:pPr>
        <w:framePr w:h="255" w:hRule="exact" w:hSpace="10080" w:vSpace="58" w:wrap="notBeside" w:vAnchor="text" w:hAnchor="margin" w:x="1" w:y="59"/>
        <w:shd w:val="clear" w:color="auto" w:fill="FFFFFF"/>
      </w:pPr>
    </w:p>
    <w:p w:rsidR="00746924" w:rsidRDefault="00746924">
      <w:pPr>
        <w:rPr>
          <w:sz w:val="2"/>
          <w:szCs w:val="2"/>
        </w:rPr>
      </w:pPr>
      <w:r>
        <w:t xml:space="preserve"> </w:t>
      </w:r>
    </w:p>
    <w:p w:rsidR="00746924" w:rsidRDefault="00746924">
      <w:pPr>
        <w:rPr>
          <w:sz w:val="2"/>
          <w:szCs w:val="2"/>
        </w:rPr>
        <w:sectPr w:rsidR="00746924">
          <w:type w:val="continuous"/>
          <w:pgSz w:w="14251" w:h="16613"/>
          <w:pgMar w:top="1440" w:right="1440" w:bottom="360" w:left="1440" w:header="720" w:footer="720" w:gutter="0"/>
          <w:cols w:space="720"/>
          <w:noEndnote/>
        </w:sectPr>
      </w:pPr>
    </w:p>
    <w:p w:rsidR="00746924" w:rsidRDefault="00746924">
      <w:pPr>
        <w:shd w:val="clear" w:color="auto" w:fill="FFFFFF"/>
        <w:spacing w:line="254" w:lineRule="exact"/>
        <w:ind w:right="29"/>
        <w:jc w:val="right"/>
      </w:pPr>
      <w:r>
        <w:rPr>
          <w:color w:val="000000"/>
          <w:spacing w:val="-2"/>
          <w:w w:val="91"/>
          <w:sz w:val="23"/>
          <w:szCs w:val="23"/>
        </w:rPr>
        <w:lastRenderedPageBreak/>
        <w:t>Приложение№1</w:t>
      </w:r>
    </w:p>
    <w:p w:rsidR="00746924" w:rsidRDefault="00746924">
      <w:pPr>
        <w:shd w:val="clear" w:color="auto" w:fill="FFFFFF"/>
        <w:spacing w:line="254" w:lineRule="exact"/>
        <w:ind w:right="10"/>
        <w:jc w:val="right"/>
      </w:pPr>
      <w:r>
        <w:rPr>
          <w:color w:val="000000"/>
          <w:w w:val="91"/>
          <w:sz w:val="23"/>
          <w:szCs w:val="23"/>
        </w:rPr>
        <w:t xml:space="preserve">к постановлению </w:t>
      </w:r>
      <w:proofErr w:type="spellStart"/>
      <w:r>
        <w:rPr>
          <w:color w:val="000000"/>
          <w:w w:val="91"/>
          <w:sz w:val="23"/>
          <w:szCs w:val="23"/>
        </w:rPr>
        <w:t>Морачевской</w:t>
      </w:r>
      <w:proofErr w:type="spellEnd"/>
    </w:p>
    <w:p w:rsidR="00746924" w:rsidRDefault="00746924">
      <w:pPr>
        <w:shd w:val="clear" w:color="auto" w:fill="FFFFFF"/>
        <w:spacing w:line="254" w:lineRule="exact"/>
        <w:ind w:right="5"/>
        <w:jc w:val="right"/>
      </w:pPr>
      <w:r>
        <w:rPr>
          <w:color w:val="000000"/>
          <w:w w:val="91"/>
          <w:sz w:val="23"/>
          <w:szCs w:val="23"/>
        </w:rPr>
        <w:t>сельской администрации</w:t>
      </w:r>
    </w:p>
    <w:p w:rsidR="00746924" w:rsidRDefault="00746924">
      <w:pPr>
        <w:shd w:val="clear" w:color="auto" w:fill="FFFFFF"/>
        <w:spacing w:line="254" w:lineRule="exact"/>
        <w:jc w:val="right"/>
      </w:pPr>
      <w:r>
        <w:rPr>
          <w:color w:val="000000"/>
          <w:w w:val="91"/>
          <w:sz w:val="23"/>
          <w:szCs w:val="23"/>
        </w:rPr>
        <w:t xml:space="preserve">от </w:t>
      </w:r>
      <w:r w:rsidR="000A1B9A">
        <w:rPr>
          <w:color w:val="000000"/>
          <w:w w:val="91"/>
          <w:sz w:val="23"/>
          <w:szCs w:val="23"/>
        </w:rPr>
        <w:t>25.05.</w:t>
      </w:r>
      <w:r>
        <w:rPr>
          <w:color w:val="000000"/>
          <w:w w:val="91"/>
          <w:sz w:val="23"/>
          <w:szCs w:val="23"/>
        </w:rPr>
        <w:t>2020 г. №</w:t>
      </w:r>
      <w:r w:rsidR="000A1B9A">
        <w:rPr>
          <w:color w:val="000000"/>
          <w:w w:val="91"/>
          <w:sz w:val="23"/>
          <w:szCs w:val="23"/>
        </w:rPr>
        <w:t>14</w:t>
      </w:r>
      <w:r>
        <w:rPr>
          <w:color w:val="000000"/>
          <w:w w:val="91"/>
          <w:sz w:val="23"/>
          <w:szCs w:val="23"/>
        </w:rPr>
        <w:t>__</w:t>
      </w:r>
    </w:p>
    <w:p w:rsidR="00746924" w:rsidRDefault="00746924">
      <w:pPr>
        <w:shd w:val="clear" w:color="auto" w:fill="FFFFFF"/>
        <w:spacing w:before="518" w:line="274" w:lineRule="exact"/>
        <w:ind w:left="101"/>
        <w:jc w:val="center"/>
      </w:pPr>
      <w:r>
        <w:rPr>
          <w:b/>
          <w:bCs/>
          <w:color w:val="000000"/>
          <w:spacing w:val="-2"/>
          <w:sz w:val="23"/>
          <w:szCs w:val="23"/>
        </w:rPr>
        <w:t>Порядок</w:t>
      </w:r>
    </w:p>
    <w:p w:rsidR="00746924" w:rsidRDefault="00746924">
      <w:pPr>
        <w:shd w:val="clear" w:color="auto" w:fill="FFFFFF"/>
        <w:spacing w:line="274" w:lineRule="exact"/>
        <w:ind w:left="1435"/>
      </w:pPr>
      <w:r>
        <w:rPr>
          <w:b/>
          <w:bCs/>
          <w:color w:val="000000"/>
          <w:spacing w:val="-10"/>
          <w:sz w:val="25"/>
          <w:szCs w:val="25"/>
        </w:rPr>
        <w:t>формирования, ведения, ежегодного дополнения и опубликования</w:t>
      </w:r>
    </w:p>
    <w:p w:rsidR="00746924" w:rsidRDefault="00746924">
      <w:pPr>
        <w:shd w:val="clear" w:color="auto" w:fill="FFFFFF"/>
        <w:tabs>
          <w:tab w:val="left" w:pos="2266"/>
        </w:tabs>
        <w:spacing w:line="274" w:lineRule="exact"/>
      </w:pPr>
      <w:r>
        <w:rPr>
          <w:b/>
          <w:bCs/>
          <w:color w:val="000000"/>
          <w:spacing w:val="-10"/>
          <w:sz w:val="25"/>
          <w:szCs w:val="25"/>
        </w:rPr>
        <w:t>перечня муниципального имущества, свободного от прав третьих лиц, предназначенного</w:t>
      </w:r>
      <w:r>
        <w:rPr>
          <w:b/>
          <w:bCs/>
          <w:color w:val="000000"/>
          <w:spacing w:val="-10"/>
          <w:sz w:val="25"/>
          <w:szCs w:val="25"/>
        </w:rPr>
        <w:br/>
      </w:r>
      <w:r>
        <w:rPr>
          <w:b/>
          <w:bCs/>
          <w:color w:val="000000"/>
          <w:spacing w:val="-9"/>
          <w:sz w:val="25"/>
          <w:szCs w:val="25"/>
        </w:rPr>
        <w:t>для предоставления во владение и (или) пользование субъектам малого и среднего</w:t>
      </w:r>
      <w:r>
        <w:rPr>
          <w:b/>
          <w:bCs/>
          <w:color w:val="000000"/>
          <w:spacing w:val="-9"/>
          <w:sz w:val="25"/>
          <w:szCs w:val="25"/>
        </w:rPr>
        <w:br/>
      </w:r>
      <w:r>
        <w:rPr>
          <w:b/>
          <w:bCs/>
          <w:color w:val="000000"/>
          <w:spacing w:val="-10"/>
          <w:sz w:val="25"/>
          <w:szCs w:val="25"/>
        </w:rPr>
        <w:t>предпринимательства и организациям, образующим инфраструктуру поддержки</w:t>
      </w:r>
      <w:r>
        <w:rPr>
          <w:b/>
          <w:bCs/>
          <w:color w:val="000000"/>
          <w:spacing w:val="-10"/>
          <w:sz w:val="25"/>
          <w:szCs w:val="25"/>
        </w:rPr>
        <w:br/>
      </w:r>
      <w:r w:rsidR="000A1B9A">
        <w:rPr>
          <w:b/>
          <w:bCs/>
          <w:color w:val="000000"/>
          <w:spacing w:val="-12"/>
          <w:sz w:val="25"/>
          <w:szCs w:val="25"/>
        </w:rPr>
        <w:t xml:space="preserve"> </w:t>
      </w:r>
      <w:r>
        <w:rPr>
          <w:b/>
          <w:bCs/>
          <w:color w:val="000000"/>
          <w:spacing w:val="-12"/>
          <w:sz w:val="25"/>
          <w:szCs w:val="25"/>
        </w:rPr>
        <w:tab/>
        <w:t>субъектов малого и среднего предпринимательства</w:t>
      </w:r>
    </w:p>
    <w:p w:rsidR="00746924" w:rsidRDefault="00746924" w:rsidP="000A1B9A">
      <w:pPr>
        <w:shd w:val="clear" w:color="auto" w:fill="FFFFFF"/>
        <w:tabs>
          <w:tab w:val="left" w:pos="1675"/>
        </w:tabs>
        <w:spacing w:before="264"/>
        <w:ind w:left="110"/>
        <w:jc w:val="center"/>
      </w:pPr>
      <w:r>
        <w:rPr>
          <w:b/>
          <w:bCs/>
          <w:color w:val="000000"/>
          <w:spacing w:val="-11"/>
          <w:sz w:val="25"/>
          <w:szCs w:val="25"/>
        </w:rPr>
        <w:t>1.   Общие положения</w:t>
      </w:r>
    </w:p>
    <w:p w:rsidR="00746924" w:rsidRDefault="00746924">
      <w:pPr>
        <w:shd w:val="clear" w:color="auto" w:fill="FFFFFF"/>
        <w:spacing w:line="274" w:lineRule="exact"/>
        <w:ind w:left="96" w:firstLine="475"/>
      </w:pPr>
      <w:r>
        <w:rPr>
          <w:color w:val="000000"/>
          <w:spacing w:val="-9"/>
          <w:sz w:val="25"/>
          <w:szCs w:val="25"/>
        </w:rPr>
        <w:t>Настоящий Порядок определяет процедуру формирования, ведения, ежегодного дополнения и опубликования перечня муниципального имущества Морачевского сельского поселения, предусмотренного частью 4 статьи 18 Федерального закона от 24.07.2007г № 209-</w:t>
      </w:r>
      <w:r>
        <w:rPr>
          <w:color w:val="000000"/>
          <w:spacing w:val="-5"/>
          <w:sz w:val="25"/>
          <w:szCs w:val="25"/>
        </w:rPr>
        <w:t>ФЗ « О развитии малого и среднего предпринимательства в Российской Федерации» (далее -</w:t>
      </w:r>
      <w:r>
        <w:rPr>
          <w:color w:val="000000"/>
          <w:spacing w:val="-9"/>
          <w:sz w:val="25"/>
          <w:szCs w:val="25"/>
        </w:rPr>
        <w:t xml:space="preserve">Перечень), свободного от прав третьих лиц, состав информации, подлежащей включению в </w:t>
      </w:r>
      <w:r>
        <w:rPr>
          <w:color w:val="000000"/>
          <w:spacing w:val="-2"/>
          <w:sz w:val="25"/>
          <w:szCs w:val="25"/>
        </w:rPr>
        <w:t xml:space="preserve">Перечень в целях предоставления имущества на долгосрочной основе (в том числе по </w:t>
      </w:r>
      <w:r>
        <w:rPr>
          <w:color w:val="000000"/>
          <w:spacing w:val="-4"/>
          <w:sz w:val="25"/>
          <w:szCs w:val="25"/>
        </w:rPr>
        <w:t xml:space="preserve">льготным ставкам арендной платы) субъектам малого и среднего предпринимательства и </w:t>
      </w:r>
      <w:r>
        <w:rPr>
          <w:color w:val="000000"/>
          <w:spacing w:val="-9"/>
          <w:sz w:val="25"/>
          <w:szCs w:val="25"/>
        </w:rPr>
        <w:t>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предпринимательства).</w:t>
      </w:r>
    </w:p>
    <w:p w:rsidR="00746924" w:rsidRDefault="00746924">
      <w:pPr>
        <w:shd w:val="clear" w:color="auto" w:fill="FFFFFF"/>
        <w:spacing w:before="269" w:line="274" w:lineRule="exact"/>
        <w:ind w:left="2942" w:hanging="1776"/>
      </w:pPr>
      <w:r>
        <w:rPr>
          <w:b/>
          <w:bCs/>
          <w:color w:val="000000"/>
          <w:spacing w:val="-10"/>
          <w:sz w:val="25"/>
          <w:szCs w:val="25"/>
        </w:rPr>
        <w:t>2. Цели создания и основные принципы формирования, ведения, ежегодного дополнения и опубликования Перечня</w:t>
      </w:r>
    </w:p>
    <w:p w:rsidR="00746924" w:rsidRDefault="00746924">
      <w:pPr>
        <w:shd w:val="clear" w:color="auto" w:fill="FFFFFF"/>
        <w:spacing w:line="274" w:lineRule="exact"/>
        <w:ind w:left="91" w:right="14"/>
        <w:jc w:val="both"/>
      </w:pPr>
      <w:r>
        <w:rPr>
          <w:color w:val="000000"/>
          <w:spacing w:val="-9"/>
          <w:sz w:val="25"/>
          <w:szCs w:val="25"/>
        </w:rPr>
        <w:t xml:space="preserve">2.1. Перечень представляет собой реестр объектов муниципального имущества муниципального </w:t>
      </w:r>
      <w:r>
        <w:rPr>
          <w:color w:val="000000"/>
          <w:spacing w:val="-7"/>
          <w:sz w:val="25"/>
          <w:szCs w:val="25"/>
        </w:rPr>
        <w:t xml:space="preserve">образования Морачевского сельского поселения (далее — объекты учета), свободных от прав </w:t>
      </w:r>
      <w:r>
        <w:rPr>
          <w:color w:val="000000"/>
          <w:spacing w:val="-6"/>
          <w:sz w:val="25"/>
          <w:szCs w:val="25"/>
        </w:rPr>
        <w:t xml:space="preserve">третьих лиц (за исключением права хозяйственного ведения, права оперативного управления, </w:t>
      </w:r>
      <w:r>
        <w:rPr>
          <w:color w:val="000000"/>
          <w:spacing w:val="-5"/>
          <w:sz w:val="25"/>
          <w:szCs w:val="25"/>
        </w:rPr>
        <w:t xml:space="preserve">а также имущественных прав субъектов малого и среднего предпринимательства) и предусмотренного частью 1 статьи 18 Федерального закона от 24.07.2007 № 209-ФЗ «О </w:t>
      </w:r>
      <w:r>
        <w:rPr>
          <w:color w:val="000000"/>
          <w:spacing w:val="-6"/>
          <w:sz w:val="25"/>
          <w:szCs w:val="25"/>
        </w:rPr>
        <w:t xml:space="preserve">развитии малого и среднего предпринимательства в Российской Федерации», которые могут </w:t>
      </w:r>
      <w:r>
        <w:rPr>
          <w:color w:val="000000"/>
          <w:sz w:val="25"/>
          <w:szCs w:val="25"/>
        </w:rPr>
        <w:t xml:space="preserve">быть предоставлены во владение и (или) в пользование на долгосрочной основе ( в том </w:t>
      </w:r>
      <w:r>
        <w:rPr>
          <w:color w:val="000000"/>
          <w:spacing w:val="-5"/>
          <w:sz w:val="25"/>
          <w:szCs w:val="25"/>
        </w:rPr>
        <w:t xml:space="preserve">числе по льготным ставкам арендной платы) субъектам малого и среднего </w:t>
      </w:r>
      <w:r>
        <w:rPr>
          <w:color w:val="000000"/>
          <w:spacing w:val="-3"/>
          <w:sz w:val="25"/>
          <w:szCs w:val="25"/>
        </w:rPr>
        <w:t xml:space="preserve">предпринимательства, а также отчуждены на возмездной основе в собственность субъектов </w:t>
      </w:r>
      <w:r>
        <w:rPr>
          <w:color w:val="000000"/>
          <w:spacing w:val="-7"/>
          <w:sz w:val="25"/>
          <w:szCs w:val="25"/>
        </w:rPr>
        <w:t xml:space="preserve">малого и среднего предпринимательства в соответствии с Федеральным законом от 22.07.2008 №159-ФЗ «Об особенностях отчуждения недвижимого имущества, находящегося в </w:t>
      </w:r>
      <w:r>
        <w:rPr>
          <w:color w:val="000000"/>
          <w:spacing w:val="-8"/>
          <w:sz w:val="25"/>
          <w:szCs w:val="25"/>
        </w:rPr>
        <w:t xml:space="preserve">государственной собственности субъектов Российской Федерации или в муниципальной </w:t>
      </w:r>
      <w:r>
        <w:rPr>
          <w:color w:val="000000"/>
          <w:spacing w:val="-3"/>
          <w:sz w:val="25"/>
          <w:szCs w:val="25"/>
        </w:rPr>
        <w:t xml:space="preserve">собственности и арендуемого субъектами малого и среднего предпринимательства, и о </w:t>
      </w:r>
      <w:r>
        <w:rPr>
          <w:color w:val="000000"/>
          <w:spacing w:val="-6"/>
          <w:sz w:val="25"/>
          <w:szCs w:val="25"/>
        </w:rPr>
        <w:t xml:space="preserve">внесении изменений в отдельные законодательные акты Российской Федерации» и в случаях, указанных в подпунктах 6,8 и 9 пункта 2 статьи 39.3 Земельного кодекса </w:t>
      </w:r>
      <w:r>
        <w:rPr>
          <w:color w:val="000000"/>
          <w:spacing w:val="-11"/>
          <w:sz w:val="25"/>
          <w:szCs w:val="25"/>
        </w:rPr>
        <w:t>Российской Федерации.</w:t>
      </w:r>
    </w:p>
    <w:p w:rsidR="00746924" w:rsidRDefault="00746924">
      <w:pPr>
        <w:shd w:val="clear" w:color="auto" w:fill="FFFFFF"/>
        <w:spacing w:before="10" w:line="274" w:lineRule="exact"/>
        <w:ind w:left="96"/>
      </w:pPr>
      <w:r>
        <w:rPr>
          <w:color w:val="000000"/>
          <w:spacing w:val="-9"/>
          <w:sz w:val="25"/>
          <w:szCs w:val="25"/>
        </w:rPr>
        <w:t>2.2. Формирование Перечня осуществляется в целях:</w:t>
      </w:r>
    </w:p>
    <w:p w:rsidR="00746924" w:rsidRDefault="00746924">
      <w:pPr>
        <w:shd w:val="clear" w:color="auto" w:fill="FFFFFF"/>
        <w:spacing w:line="274" w:lineRule="exact"/>
        <w:ind w:left="86" w:right="14"/>
        <w:jc w:val="both"/>
      </w:pPr>
      <w:r>
        <w:rPr>
          <w:color w:val="000000"/>
          <w:spacing w:val="-6"/>
          <w:sz w:val="25"/>
          <w:szCs w:val="25"/>
        </w:rPr>
        <w:t xml:space="preserve">2.2.1. Предоставление имущества, принадлежащего на праве собственности муниципальному </w:t>
      </w:r>
      <w:r>
        <w:rPr>
          <w:color w:val="000000"/>
          <w:spacing w:val="-9"/>
          <w:sz w:val="25"/>
          <w:szCs w:val="25"/>
        </w:rPr>
        <w:t xml:space="preserve">образованию </w:t>
      </w:r>
      <w:proofErr w:type="spellStart"/>
      <w:r>
        <w:rPr>
          <w:color w:val="000000"/>
          <w:spacing w:val="-9"/>
          <w:sz w:val="25"/>
          <w:szCs w:val="25"/>
        </w:rPr>
        <w:t>Морачевскому</w:t>
      </w:r>
      <w:proofErr w:type="spellEnd"/>
      <w:r>
        <w:rPr>
          <w:color w:val="000000"/>
          <w:spacing w:val="-9"/>
          <w:sz w:val="25"/>
          <w:szCs w:val="25"/>
        </w:rPr>
        <w:t xml:space="preserve"> сельскому поселению во владение и (или) пользование на </w:t>
      </w:r>
      <w:r>
        <w:rPr>
          <w:color w:val="000000"/>
          <w:spacing w:val="-5"/>
          <w:sz w:val="25"/>
          <w:szCs w:val="25"/>
        </w:rPr>
        <w:t xml:space="preserve">долгосрочной основе (в том числе по льготным ставкам арендной платы) субъектам малого и </w:t>
      </w:r>
      <w:r>
        <w:rPr>
          <w:color w:val="000000"/>
          <w:spacing w:val="-10"/>
          <w:sz w:val="25"/>
          <w:szCs w:val="25"/>
        </w:rPr>
        <w:t>среднего предпринимательства.</w:t>
      </w:r>
    </w:p>
    <w:p w:rsidR="00746924" w:rsidRDefault="00746924">
      <w:pPr>
        <w:shd w:val="clear" w:color="auto" w:fill="FFFFFF"/>
        <w:spacing w:line="274" w:lineRule="exact"/>
        <w:ind w:left="86" w:right="24"/>
        <w:jc w:val="both"/>
      </w:pPr>
      <w:r>
        <w:rPr>
          <w:color w:val="000000"/>
          <w:spacing w:val="-7"/>
          <w:sz w:val="25"/>
          <w:szCs w:val="25"/>
        </w:rPr>
        <w:t xml:space="preserve">2.2.2. Расширения доступности субъектов малого и среднего предпринимательства к информации об имуществе, принадлежащем на праве собственности муниципальному </w:t>
      </w:r>
      <w:r>
        <w:rPr>
          <w:color w:val="000000"/>
          <w:spacing w:val="-4"/>
          <w:sz w:val="25"/>
          <w:szCs w:val="25"/>
        </w:rPr>
        <w:t xml:space="preserve">образованию </w:t>
      </w:r>
      <w:proofErr w:type="spellStart"/>
      <w:r>
        <w:rPr>
          <w:color w:val="000000"/>
          <w:spacing w:val="-4"/>
          <w:sz w:val="25"/>
          <w:szCs w:val="25"/>
        </w:rPr>
        <w:t>Морачевскому</w:t>
      </w:r>
      <w:proofErr w:type="spellEnd"/>
      <w:r>
        <w:rPr>
          <w:color w:val="000000"/>
          <w:spacing w:val="-4"/>
          <w:sz w:val="25"/>
          <w:szCs w:val="25"/>
        </w:rPr>
        <w:t xml:space="preserve"> сельскому поселению (далее - имущество) и подлежащем </w:t>
      </w:r>
      <w:r>
        <w:rPr>
          <w:color w:val="000000"/>
          <w:spacing w:val="-2"/>
          <w:sz w:val="25"/>
          <w:szCs w:val="25"/>
        </w:rPr>
        <w:t xml:space="preserve">предоставлению им во владение и (или) пользование на долгосрочной основе (в том числе </w:t>
      </w:r>
      <w:r>
        <w:rPr>
          <w:color w:val="000000"/>
          <w:spacing w:val="-4"/>
          <w:sz w:val="25"/>
          <w:szCs w:val="25"/>
        </w:rPr>
        <w:t xml:space="preserve">по льготным ставкам арендной платы) в рамках оказания имущественной поддержки, а </w:t>
      </w:r>
      <w:r>
        <w:rPr>
          <w:color w:val="000000"/>
          <w:spacing w:val="-8"/>
          <w:sz w:val="25"/>
          <w:szCs w:val="25"/>
        </w:rPr>
        <w:t>также для организации передаче включенного в Перечень имущества указанным лицам.</w:t>
      </w:r>
    </w:p>
    <w:p w:rsidR="00746924" w:rsidRDefault="00746924">
      <w:pPr>
        <w:shd w:val="clear" w:color="auto" w:fill="FFFFFF"/>
        <w:spacing w:line="274" w:lineRule="exact"/>
        <w:ind w:left="91" w:right="38"/>
        <w:jc w:val="both"/>
      </w:pPr>
      <w:r>
        <w:rPr>
          <w:color w:val="000000"/>
          <w:spacing w:val="-7"/>
          <w:sz w:val="25"/>
          <w:szCs w:val="25"/>
        </w:rPr>
        <w:t xml:space="preserve">2.2.3. Реализация полномочий муниципального образования </w:t>
      </w:r>
      <w:proofErr w:type="spellStart"/>
      <w:r>
        <w:rPr>
          <w:color w:val="000000"/>
          <w:spacing w:val="-7"/>
          <w:sz w:val="25"/>
          <w:szCs w:val="25"/>
        </w:rPr>
        <w:t>Морачевское</w:t>
      </w:r>
      <w:proofErr w:type="spellEnd"/>
      <w:r>
        <w:rPr>
          <w:color w:val="000000"/>
          <w:spacing w:val="-7"/>
          <w:sz w:val="25"/>
          <w:szCs w:val="25"/>
        </w:rPr>
        <w:t xml:space="preserve"> сельское поселение, </w:t>
      </w:r>
      <w:r>
        <w:rPr>
          <w:color w:val="000000"/>
          <w:spacing w:val="-8"/>
          <w:sz w:val="25"/>
          <w:szCs w:val="25"/>
        </w:rPr>
        <w:t xml:space="preserve">по вопросам развития малого и среднего предпринимательства путем оказания имущественной </w:t>
      </w:r>
      <w:r>
        <w:rPr>
          <w:color w:val="000000"/>
          <w:spacing w:val="-10"/>
          <w:sz w:val="25"/>
          <w:szCs w:val="25"/>
        </w:rPr>
        <w:t>поддержки субъектам малого и среднего предпринимательства.</w:t>
      </w:r>
    </w:p>
    <w:p w:rsidR="00746924" w:rsidRDefault="00746924">
      <w:pPr>
        <w:shd w:val="clear" w:color="auto" w:fill="FFFFFF"/>
        <w:spacing w:line="274" w:lineRule="exact"/>
        <w:ind w:left="91" w:right="38"/>
        <w:jc w:val="both"/>
        <w:sectPr w:rsidR="00746924">
          <w:pgSz w:w="11909" w:h="16834"/>
          <w:pgMar w:top="751" w:right="929" w:bottom="360" w:left="929" w:header="720" w:footer="720" w:gutter="0"/>
          <w:cols w:space="60"/>
          <w:noEndnote/>
        </w:sectPr>
      </w:pPr>
    </w:p>
    <w:p w:rsidR="00746924" w:rsidRDefault="00746924">
      <w:pPr>
        <w:shd w:val="clear" w:color="auto" w:fill="FFFFFF"/>
        <w:spacing w:line="274" w:lineRule="exact"/>
        <w:ind w:left="29"/>
      </w:pPr>
      <w:r>
        <w:rPr>
          <w:i/>
          <w:iCs/>
          <w:color w:val="000000"/>
          <w:spacing w:val="-1"/>
          <w:sz w:val="24"/>
          <w:szCs w:val="24"/>
        </w:rPr>
        <w:lastRenderedPageBreak/>
        <w:t xml:space="preserve">2.2.4. </w:t>
      </w:r>
      <w:r>
        <w:rPr>
          <w:color w:val="000000"/>
          <w:spacing w:val="-1"/>
          <w:sz w:val="24"/>
          <w:szCs w:val="24"/>
        </w:rPr>
        <w:t>Повышения эффективности управления муниципальным имуществом муниципального</w:t>
      </w:r>
    </w:p>
    <w:p w:rsidR="00746924" w:rsidRDefault="00746924">
      <w:pPr>
        <w:shd w:val="clear" w:color="auto" w:fill="FFFFFF"/>
        <w:spacing w:before="5" w:line="274" w:lineRule="exact"/>
        <w:ind w:left="29"/>
      </w:pPr>
      <w:r>
        <w:rPr>
          <w:color w:val="000000"/>
          <w:spacing w:val="-5"/>
          <w:sz w:val="24"/>
          <w:szCs w:val="24"/>
        </w:rPr>
        <w:t>образования Морачевского сельского поселения.</w:t>
      </w:r>
    </w:p>
    <w:p w:rsidR="00746924" w:rsidRDefault="00746924">
      <w:pPr>
        <w:shd w:val="clear" w:color="auto" w:fill="FFFFFF"/>
        <w:spacing w:line="274" w:lineRule="exact"/>
        <w:ind w:left="29"/>
      </w:pPr>
      <w:r>
        <w:rPr>
          <w:color w:val="000000"/>
          <w:spacing w:val="-4"/>
          <w:sz w:val="24"/>
          <w:szCs w:val="24"/>
        </w:rPr>
        <w:t>2.3. Формирование и ведение Перечня основывается на следующих основных принципах:</w:t>
      </w:r>
    </w:p>
    <w:p w:rsidR="00746924" w:rsidRDefault="00746924">
      <w:pPr>
        <w:shd w:val="clear" w:color="auto" w:fill="FFFFFF"/>
        <w:spacing w:before="5" w:line="274" w:lineRule="exact"/>
        <w:ind w:left="29" w:right="10"/>
        <w:jc w:val="both"/>
      </w:pPr>
      <w:r>
        <w:rPr>
          <w:color w:val="000000"/>
          <w:spacing w:val="-3"/>
          <w:sz w:val="24"/>
          <w:szCs w:val="24"/>
        </w:rPr>
        <w:t xml:space="preserve">2.3.1. Достоверность данных об имуществе, включаемом в Перечень, и поддержание </w:t>
      </w:r>
      <w:r>
        <w:rPr>
          <w:color w:val="000000"/>
          <w:spacing w:val="-5"/>
          <w:sz w:val="24"/>
          <w:szCs w:val="24"/>
        </w:rPr>
        <w:t>актуальности информации об имуществе, включенном в Перечень.</w:t>
      </w:r>
    </w:p>
    <w:p w:rsidR="00746924" w:rsidRDefault="00746924">
      <w:pPr>
        <w:shd w:val="clear" w:color="auto" w:fill="FFFFFF"/>
        <w:spacing w:before="5" w:line="274" w:lineRule="exact"/>
        <w:ind w:left="29"/>
      </w:pPr>
      <w:r>
        <w:rPr>
          <w:color w:val="000000"/>
          <w:spacing w:val="-5"/>
          <w:sz w:val="24"/>
          <w:szCs w:val="24"/>
        </w:rPr>
        <w:t>2.3.2. Открытость и доступность сведений об имуществе в Перечне.</w:t>
      </w:r>
    </w:p>
    <w:p w:rsidR="00746924" w:rsidRDefault="00746924">
      <w:pPr>
        <w:shd w:val="clear" w:color="auto" w:fill="FFFFFF"/>
        <w:spacing w:line="274" w:lineRule="exact"/>
        <w:ind w:left="19"/>
        <w:jc w:val="both"/>
      </w:pPr>
      <w:r>
        <w:rPr>
          <w:color w:val="000000"/>
          <w:spacing w:val="-2"/>
          <w:sz w:val="24"/>
          <w:szCs w:val="24"/>
        </w:rPr>
        <w:t xml:space="preserve">2.3.3. Ежегодная актуализация Перечня (до 1 ноября текущего года), осуществляемая на </w:t>
      </w:r>
      <w:r>
        <w:rPr>
          <w:color w:val="000000"/>
          <w:spacing w:val="-4"/>
          <w:sz w:val="24"/>
          <w:szCs w:val="24"/>
        </w:rPr>
        <w:t xml:space="preserve">основе предложений, в том числе внесенных по итогам заседаний рабочей группы по контролю </w:t>
      </w:r>
      <w:r>
        <w:rPr>
          <w:color w:val="000000"/>
          <w:sz w:val="24"/>
          <w:szCs w:val="24"/>
        </w:rPr>
        <w:t xml:space="preserve">за формированием Перечня муниципального имущества, свободного от прав третьих лиц (за </w:t>
      </w:r>
      <w:r>
        <w:rPr>
          <w:color w:val="000000"/>
          <w:spacing w:val="-2"/>
          <w:sz w:val="24"/>
          <w:szCs w:val="24"/>
        </w:rPr>
        <w:t xml:space="preserve">исключением имущественных прав субъектов малого среднего предпринимательства) (далее </w:t>
      </w:r>
      <w:r>
        <w:rPr>
          <w:color w:val="000000"/>
          <w:spacing w:val="-1"/>
          <w:sz w:val="24"/>
          <w:szCs w:val="24"/>
        </w:rPr>
        <w:t xml:space="preserve">рабочая группа) по вопросам оказания имущественной поддержки субъектам малого и </w:t>
      </w:r>
      <w:r>
        <w:rPr>
          <w:color w:val="000000"/>
          <w:spacing w:val="-4"/>
          <w:sz w:val="24"/>
          <w:szCs w:val="24"/>
        </w:rPr>
        <w:t>среднего предпринимательства. Открытость и доступность сведений об имуществе в Перечне.</w:t>
      </w:r>
    </w:p>
    <w:p w:rsidR="00746924" w:rsidRDefault="00746924">
      <w:pPr>
        <w:shd w:val="clear" w:color="auto" w:fill="FFFFFF"/>
        <w:spacing w:line="274" w:lineRule="exact"/>
        <w:ind w:left="24"/>
      </w:pPr>
      <w:r>
        <w:rPr>
          <w:color w:val="000000"/>
          <w:sz w:val="24"/>
          <w:szCs w:val="24"/>
        </w:rPr>
        <w:t>2.3.4. Взаимодействие с общественными организациями, выражающими интересы субъектов</w:t>
      </w:r>
    </w:p>
    <w:p w:rsidR="00746924" w:rsidRDefault="00746924">
      <w:pPr>
        <w:shd w:val="clear" w:color="auto" w:fill="FFFFFF"/>
        <w:spacing w:line="274" w:lineRule="exact"/>
        <w:ind w:left="19"/>
      </w:pPr>
      <w:r>
        <w:rPr>
          <w:color w:val="000000"/>
          <w:sz w:val="24"/>
          <w:szCs w:val="24"/>
        </w:rPr>
        <w:t>малого и среднего предпринимательства, институтами развития в сфере малого и среднего</w:t>
      </w:r>
    </w:p>
    <w:p w:rsidR="00746924" w:rsidRDefault="00746924">
      <w:pPr>
        <w:shd w:val="clear" w:color="auto" w:fill="FFFFFF"/>
        <w:spacing w:line="274" w:lineRule="exact"/>
        <w:ind w:left="19"/>
      </w:pPr>
      <w:r>
        <w:rPr>
          <w:color w:val="000000"/>
          <w:spacing w:val="-5"/>
          <w:sz w:val="24"/>
          <w:szCs w:val="24"/>
        </w:rPr>
        <w:t>предпринимательства в ходе формирования и дополнения Перечня.</w:t>
      </w:r>
    </w:p>
    <w:p w:rsidR="00746924" w:rsidRDefault="00746924">
      <w:pPr>
        <w:shd w:val="clear" w:color="auto" w:fill="FFFFFF"/>
        <w:spacing w:line="274" w:lineRule="exact"/>
        <w:ind w:left="19"/>
      </w:pPr>
      <w:r>
        <w:rPr>
          <w:color w:val="000000"/>
          <w:spacing w:val="-4"/>
          <w:sz w:val="24"/>
          <w:szCs w:val="24"/>
        </w:rPr>
        <w:t>2.4. Использование имущества, включенного в Перечень, осуществляется только в целях</w:t>
      </w:r>
    </w:p>
    <w:p w:rsidR="00746924" w:rsidRDefault="00746924">
      <w:pPr>
        <w:shd w:val="clear" w:color="auto" w:fill="FFFFFF"/>
        <w:spacing w:line="274" w:lineRule="exact"/>
        <w:ind w:left="19"/>
      </w:pPr>
      <w:r>
        <w:rPr>
          <w:color w:val="000000"/>
          <w:spacing w:val="-4"/>
          <w:sz w:val="24"/>
          <w:szCs w:val="24"/>
        </w:rPr>
        <w:t>предоставления его во владение и (или) пользование субъектам малого и среднего</w:t>
      </w:r>
    </w:p>
    <w:p w:rsidR="00746924" w:rsidRDefault="00746924">
      <w:pPr>
        <w:shd w:val="clear" w:color="auto" w:fill="FFFFFF"/>
        <w:spacing w:before="5" w:line="274" w:lineRule="exact"/>
        <w:ind w:left="19"/>
      </w:pPr>
      <w:r>
        <w:rPr>
          <w:color w:val="000000"/>
          <w:spacing w:val="-6"/>
          <w:sz w:val="24"/>
          <w:szCs w:val="24"/>
        </w:rPr>
        <w:t>предпринимательства.</w:t>
      </w:r>
    </w:p>
    <w:p w:rsidR="00746924" w:rsidRDefault="00746924">
      <w:pPr>
        <w:shd w:val="clear" w:color="auto" w:fill="FFFFFF"/>
        <w:spacing w:line="274" w:lineRule="exact"/>
        <w:ind w:left="5" w:right="10" w:firstLine="773"/>
        <w:jc w:val="both"/>
      </w:pPr>
      <w:r>
        <w:rPr>
          <w:color w:val="000000"/>
          <w:spacing w:val="-3"/>
          <w:sz w:val="24"/>
          <w:szCs w:val="24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</w:t>
      </w:r>
      <w:r>
        <w:rPr>
          <w:color w:val="000000"/>
          <w:spacing w:val="-5"/>
          <w:sz w:val="24"/>
          <w:szCs w:val="24"/>
        </w:rPr>
        <w:t xml:space="preserve">малого и среднего предпринимательства в соответствии с Федеральным законом от </w:t>
      </w:r>
      <w:r>
        <w:rPr>
          <w:color w:val="000000"/>
          <w:spacing w:val="-1"/>
          <w:sz w:val="24"/>
          <w:szCs w:val="24"/>
        </w:rPr>
        <w:t xml:space="preserve">22.07.2008 № 159-ФЗ «Об особенностях отчуждения недвижимого имущества, находящегося </w:t>
      </w:r>
      <w:r>
        <w:rPr>
          <w:color w:val="000000"/>
          <w:sz w:val="24"/>
          <w:szCs w:val="24"/>
        </w:rPr>
        <w:t xml:space="preserve">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6,8 и 9 пункта 2 статьи 39 </w:t>
      </w:r>
      <w:r>
        <w:rPr>
          <w:color w:val="000000"/>
          <w:spacing w:val="-3"/>
          <w:sz w:val="24"/>
          <w:szCs w:val="24"/>
        </w:rPr>
        <w:t xml:space="preserve">Земельного кодекса Российской Федерации. В отношении указанного имущества </w:t>
      </w:r>
      <w:r>
        <w:rPr>
          <w:color w:val="000000"/>
          <w:sz w:val="24"/>
          <w:szCs w:val="24"/>
        </w:rPr>
        <w:t xml:space="preserve">запрещаются также переуступка прав пользования им, передача прав пользования им в залог и внесение прав пользования таким имуществом уставной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</w:t>
      </w:r>
      <w:r>
        <w:rPr>
          <w:color w:val="000000"/>
          <w:spacing w:val="-3"/>
          <w:sz w:val="24"/>
          <w:szCs w:val="24"/>
        </w:rPr>
        <w:t xml:space="preserve">предоставления такого имущества в субаренду субъектам малого и среднего </w:t>
      </w:r>
      <w:r>
        <w:rPr>
          <w:color w:val="000000"/>
          <w:spacing w:val="-1"/>
          <w:sz w:val="24"/>
          <w:szCs w:val="24"/>
        </w:rPr>
        <w:t xml:space="preserve">предпринимательства организациями, образующими инфраструктуру поддержки субъектов </w:t>
      </w:r>
      <w:r>
        <w:rPr>
          <w:color w:val="000000"/>
          <w:sz w:val="24"/>
          <w:szCs w:val="24"/>
        </w:rPr>
        <w:t xml:space="preserve">малого и среднего предпринимательства, и в случае, если в субаренду предоставляется </w:t>
      </w:r>
      <w:r>
        <w:rPr>
          <w:color w:val="000000"/>
          <w:spacing w:val="-2"/>
          <w:sz w:val="24"/>
          <w:szCs w:val="24"/>
        </w:rPr>
        <w:t xml:space="preserve">имущество, предусмотренное пунктом 14 части 1 статьи 17 Федерального закона от </w:t>
      </w:r>
      <w:r>
        <w:rPr>
          <w:color w:val="000000"/>
          <w:spacing w:val="-5"/>
          <w:sz w:val="24"/>
          <w:szCs w:val="24"/>
        </w:rPr>
        <w:t>26.07.2006 № 135-ФЗ «О защите конкуренции».</w:t>
      </w:r>
    </w:p>
    <w:p w:rsidR="00746924" w:rsidRDefault="00746924">
      <w:pPr>
        <w:shd w:val="clear" w:color="auto" w:fill="FFFFFF"/>
        <w:spacing w:before="269" w:line="274" w:lineRule="exact"/>
        <w:ind w:left="1378"/>
      </w:pPr>
      <w:r>
        <w:rPr>
          <w:b/>
          <w:bCs/>
          <w:color w:val="000000"/>
          <w:sz w:val="23"/>
          <w:szCs w:val="23"/>
        </w:rPr>
        <w:t>3. Формирование, ведение и ежегодное дополнение Перечня</w:t>
      </w:r>
    </w:p>
    <w:p w:rsidR="00746924" w:rsidRDefault="00746924">
      <w:pPr>
        <w:shd w:val="clear" w:color="auto" w:fill="FFFFFF"/>
        <w:spacing w:line="274" w:lineRule="exact"/>
        <w:ind w:left="10" w:right="34"/>
        <w:jc w:val="both"/>
      </w:pPr>
      <w:r>
        <w:rPr>
          <w:color w:val="000000"/>
          <w:sz w:val="24"/>
          <w:szCs w:val="24"/>
        </w:rPr>
        <w:t xml:space="preserve">3.1. Перечень, изменение и ежегодное дополнение в него утверждаются постановлением </w:t>
      </w:r>
      <w:proofErr w:type="spellStart"/>
      <w:r>
        <w:rPr>
          <w:color w:val="000000"/>
          <w:spacing w:val="-5"/>
          <w:sz w:val="24"/>
          <w:szCs w:val="24"/>
        </w:rPr>
        <w:t>Морачевской</w:t>
      </w:r>
      <w:proofErr w:type="spellEnd"/>
      <w:r>
        <w:rPr>
          <w:color w:val="000000"/>
          <w:spacing w:val="-5"/>
          <w:sz w:val="24"/>
          <w:szCs w:val="24"/>
        </w:rPr>
        <w:t xml:space="preserve"> сельской администрации.</w:t>
      </w:r>
    </w:p>
    <w:p w:rsidR="00746924" w:rsidRDefault="00746924">
      <w:pPr>
        <w:shd w:val="clear" w:color="auto" w:fill="FFFFFF"/>
        <w:spacing w:line="274" w:lineRule="exact"/>
        <w:ind w:left="14"/>
      </w:pPr>
      <w:r>
        <w:rPr>
          <w:color w:val="000000"/>
          <w:spacing w:val="-4"/>
          <w:sz w:val="24"/>
          <w:szCs w:val="24"/>
        </w:rPr>
        <w:t>3.2. Перечень формируется в виде информационной базы данных, содержащей объекты учета.</w:t>
      </w:r>
    </w:p>
    <w:p w:rsidR="00746924" w:rsidRDefault="00746924">
      <w:pPr>
        <w:shd w:val="clear" w:color="auto" w:fill="FFFFFF"/>
        <w:tabs>
          <w:tab w:val="left" w:pos="2750"/>
        </w:tabs>
        <w:spacing w:before="5" w:line="274" w:lineRule="exact"/>
        <w:ind w:left="10" w:right="24"/>
        <w:jc w:val="both"/>
      </w:pPr>
      <w:r>
        <w:rPr>
          <w:color w:val="000000"/>
          <w:spacing w:val="-1"/>
          <w:sz w:val="24"/>
          <w:szCs w:val="24"/>
        </w:rPr>
        <w:t xml:space="preserve">3.3. Ведение Перечня осуществляется инспектором </w:t>
      </w:r>
      <w:proofErr w:type="spellStart"/>
      <w:r>
        <w:rPr>
          <w:color w:val="000000"/>
          <w:spacing w:val="-1"/>
          <w:sz w:val="24"/>
          <w:szCs w:val="24"/>
        </w:rPr>
        <w:t>Морачевской</w:t>
      </w:r>
      <w:proofErr w:type="spellEnd"/>
      <w:r>
        <w:rPr>
          <w:color w:val="000000"/>
          <w:spacing w:val="-1"/>
          <w:sz w:val="24"/>
          <w:szCs w:val="24"/>
        </w:rPr>
        <w:t xml:space="preserve"> сельской администрации в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7"/>
          <w:sz w:val="24"/>
          <w:szCs w:val="24"/>
        </w:rPr>
        <w:t>электронной форме.</w:t>
      </w:r>
      <w:r>
        <w:rPr>
          <w:color w:val="000000"/>
          <w:spacing w:val="-7"/>
          <w:sz w:val="24"/>
          <w:szCs w:val="24"/>
        </w:rPr>
        <w:tab/>
        <w:t>,</w:t>
      </w:r>
    </w:p>
    <w:p w:rsidR="00746924" w:rsidRDefault="00746924">
      <w:pPr>
        <w:shd w:val="clear" w:color="auto" w:fill="FFFFFF"/>
        <w:spacing w:line="274" w:lineRule="exact"/>
        <w:ind w:left="10"/>
      </w:pPr>
      <w:r>
        <w:rPr>
          <w:color w:val="000000"/>
          <w:spacing w:val="-5"/>
          <w:sz w:val="24"/>
          <w:szCs w:val="24"/>
        </w:rPr>
        <w:t>3.4. В перечень вносятся сведения об имуществе, соответствующем следующим критериям:</w:t>
      </w:r>
    </w:p>
    <w:p w:rsidR="00746924" w:rsidRDefault="00746924">
      <w:pPr>
        <w:shd w:val="clear" w:color="auto" w:fill="FFFFFF"/>
        <w:spacing w:line="274" w:lineRule="exact"/>
        <w:ind w:right="29"/>
        <w:jc w:val="both"/>
      </w:pPr>
      <w:r>
        <w:rPr>
          <w:color w:val="000000"/>
          <w:sz w:val="24"/>
          <w:szCs w:val="24"/>
        </w:rPr>
        <w:t xml:space="preserve">3.4.1.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</w:t>
      </w:r>
      <w:r>
        <w:rPr>
          <w:color w:val="000000"/>
          <w:spacing w:val="-5"/>
          <w:sz w:val="24"/>
          <w:szCs w:val="24"/>
        </w:rPr>
        <w:t>среднего предпринимательства).</w:t>
      </w:r>
    </w:p>
    <w:p w:rsidR="00746924" w:rsidRDefault="00746924">
      <w:pPr>
        <w:shd w:val="clear" w:color="auto" w:fill="FFFFFF"/>
        <w:spacing w:before="5" w:line="274" w:lineRule="exact"/>
        <w:ind w:right="38"/>
        <w:jc w:val="both"/>
      </w:pPr>
      <w:r>
        <w:rPr>
          <w:color w:val="000000"/>
          <w:spacing w:val="-3"/>
          <w:sz w:val="24"/>
          <w:szCs w:val="24"/>
        </w:rPr>
        <w:t xml:space="preserve">3.4.2. Имущество не ограничено в обороте, за исключением случаев, установленных законом </w:t>
      </w:r>
      <w:r>
        <w:rPr>
          <w:color w:val="000000"/>
          <w:spacing w:val="-5"/>
          <w:sz w:val="24"/>
          <w:szCs w:val="24"/>
        </w:rPr>
        <w:t>или иными нормативными правовыми актами.</w:t>
      </w:r>
    </w:p>
    <w:p w:rsidR="00746924" w:rsidRDefault="00746924">
      <w:pPr>
        <w:shd w:val="clear" w:color="auto" w:fill="FFFFFF"/>
        <w:spacing w:line="274" w:lineRule="exact"/>
        <w:ind w:left="5"/>
      </w:pPr>
      <w:r>
        <w:rPr>
          <w:color w:val="000000"/>
          <w:spacing w:val="-5"/>
          <w:sz w:val="24"/>
          <w:szCs w:val="24"/>
        </w:rPr>
        <w:t>3.4.3. Имущество не является объектом религиозного назначения.</w:t>
      </w:r>
    </w:p>
    <w:p w:rsidR="00746924" w:rsidRDefault="00746924">
      <w:pPr>
        <w:shd w:val="clear" w:color="auto" w:fill="FFFFFF"/>
        <w:spacing w:line="274" w:lineRule="exact"/>
        <w:ind w:right="43"/>
        <w:jc w:val="both"/>
      </w:pPr>
      <w:r>
        <w:rPr>
          <w:color w:val="000000"/>
          <w:spacing w:val="-1"/>
          <w:sz w:val="24"/>
          <w:szCs w:val="24"/>
        </w:rPr>
        <w:t xml:space="preserve">3.4.4. Имущество не является объектом незавершенного строительства. (За исключением </w:t>
      </w:r>
      <w:r>
        <w:rPr>
          <w:color w:val="000000"/>
          <w:sz w:val="24"/>
          <w:szCs w:val="24"/>
        </w:rPr>
        <w:t xml:space="preserve">случаев, когда в отношении объектов незавершенного строительства установлен особый </w:t>
      </w:r>
      <w:r>
        <w:rPr>
          <w:color w:val="000000"/>
          <w:spacing w:val="-6"/>
          <w:sz w:val="24"/>
          <w:szCs w:val="24"/>
        </w:rPr>
        <w:t>порядок распоряжения.)</w:t>
      </w:r>
    </w:p>
    <w:p w:rsidR="00746924" w:rsidRDefault="00746924">
      <w:pPr>
        <w:shd w:val="clear" w:color="auto" w:fill="FFFFFF"/>
        <w:spacing w:line="274" w:lineRule="exact"/>
        <w:ind w:right="38"/>
        <w:jc w:val="both"/>
      </w:pPr>
      <w:r>
        <w:rPr>
          <w:color w:val="000000"/>
          <w:spacing w:val="-4"/>
          <w:sz w:val="24"/>
          <w:szCs w:val="24"/>
        </w:rPr>
        <w:t xml:space="preserve">3.4.5. В отношении имущества муниципального образования Морачевского сельскою </w:t>
      </w:r>
      <w:r>
        <w:rPr>
          <w:color w:val="000000"/>
          <w:spacing w:val="-2"/>
          <w:sz w:val="24"/>
          <w:szCs w:val="24"/>
        </w:rPr>
        <w:t xml:space="preserve">поселения не приняты решения о его отчуждении (продажи) в соответствии с порядком </w:t>
      </w:r>
      <w:r>
        <w:rPr>
          <w:color w:val="000000"/>
          <w:spacing w:val="-3"/>
          <w:sz w:val="24"/>
          <w:szCs w:val="24"/>
        </w:rPr>
        <w:t xml:space="preserve">определенным Федеральным законом от 21.12.2001 № 187-ФЗ «О приватизации </w:t>
      </w:r>
      <w:r>
        <w:rPr>
          <w:color w:val="000000"/>
          <w:spacing w:val="-1"/>
          <w:sz w:val="24"/>
          <w:szCs w:val="24"/>
        </w:rPr>
        <w:t>государственного и муниципального имущества» или предоставления иным лицам.</w:t>
      </w:r>
    </w:p>
    <w:p w:rsidR="00746924" w:rsidRDefault="00746924">
      <w:pPr>
        <w:shd w:val="clear" w:color="auto" w:fill="FFFFFF"/>
        <w:spacing w:line="274" w:lineRule="exact"/>
        <w:ind w:right="38"/>
        <w:jc w:val="both"/>
        <w:sectPr w:rsidR="00746924">
          <w:pgSz w:w="11909" w:h="16834"/>
          <w:pgMar w:top="653" w:right="972" w:bottom="360" w:left="972" w:header="720" w:footer="720" w:gutter="0"/>
          <w:cols w:space="60"/>
          <w:noEndnote/>
        </w:sectPr>
      </w:pPr>
    </w:p>
    <w:p w:rsidR="00746924" w:rsidRDefault="00746924">
      <w:pPr>
        <w:shd w:val="clear" w:color="auto" w:fill="FFFFFF"/>
        <w:spacing w:line="274" w:lineRule="exact"/>
        <w:ind w:left="58"/>
      </w:pPr>
      <w:r>
        <w:rPr>
          <w:color w:val="000000"/>
          <w:spacing w:val="-10"/>
          <w:sz w:val="25"/>
          <w:szCs w:val="25"/>
        </w:rPr>
        <w:lastRenderedPageBreak/>
        <w:t>3.4.6. Имущество не признано аварийным и подлежащим сносу.</w:t>
      </w:r>
    </w:p>
    <w:p w:rsidR="00746924" w:rsidRDefault="00746924">
      <w:pPr>
        <w:shd w:val="clear" w:color="auto" w:fill="FFFFFF"/>
        <w:spacing w:line="274" w:lineRule="exact"/>
        <w:ind w:left="53" w:right="4608"/>
      </w:pPr>
      <w:r>
        <w:rPr>
          <w:color w:val="000000"/>
          <w:spacing w:val="-10"/>
          <w:sz w:val="25"/>
          <w:szCs w:val="25"/>
        </w:rPr>
        <w:t xml:space="preserve">3.4.7. Имущество не относится к жилому фонду. </w:t>
      </w:r>
      <w:r>
        <w:rPr>
          <w:color w:val="000000"/>
          <w:spacing w:val="-9"/>
          <w:sz w:val="25"/>
          <w:szCs w:val="25"/>
        </w:rPr>
        <w:t>3.5. Виды имущества, включаемые в Перечень:</w:t>
      </w:r>
    </w:p>
    <w:p w:rsidR="00746924" w:rsidRDefault="00746924">
      <w:pPr>
        <w:shd w:val="clear" w:color="auto" w:fill="FFFFFF"/>
        <w:spacing w:line="274" w:lineRule="exact"/>
        <w:ind w:left="43"/>
        <w:jc w:val="both"/>
      </w:pPr>
      <w:r>
        <w:rPr>
          <w:color w:val="000000"/>
          <w:spacing w:val="-6"/>
          <w:sz w:val="25"/>
          <w:szCs w:val="25"/>
        </w:rPr>
        <w:t xml:space="preserve">3.5.1. Оборудование, машины, механизмы, установки, транспортные средства, инвентарь, </w:t>
      </w:r>
      <w:r>
        <w:rPr>
          <w:color w:val="000000"/>
          <w:spacing w:val="-8"/>
          <w:sz w:val="25"/>
          <w:szCs w:val="25"/>
        </w:rPr>
        <w:t xml:space="preserve">инструменты, пригодные к эксплуатации по назначению с учетом их технического состояния и </w:t>
      </w:r>
      <w:r>
        <w:rPr>
          <w:color w:val="000000"/>
          <w:spacing w:val="-11"/>
          <w:sz w:val="25"/>
          <w:szCs w:val="25"/>
        </w:rPr>
        <w:t>морального износа.</w:t>
      </w:r>
    </w:p>
    <w:p w:rsidR="00746924" w:rsidRDefault="00746924">
      <w:pPr>
        <w:shd w:val="clear" w:color="auto" w:fill="FFFFFF"/>
        <w:spacing w:line="274" w:lineRule="exact"/>
        <w:ind w:left="48" w:right="5"/>
        <w:jc w:val="both"/>
      </w:pPr>
      <w:r>
        <w:rPr>
          <w:color w:val="000000"/>
          <w:spacing w:val="-5"/>
          <w:sz w:val="25"/>
          <w:szCs w:val="25"/>
        </w:rPr>
        <w:t xml:space="preserve">3.5.2. Объекты недвижимого имущества, подключенные к сетям инженерно-технического </w:t>
      </w:r>
      <w:r>
        <w:rPr>
          <w:color w:val="000000"/>
          <w:spacing w:val="-10"/>
          <w:sz w:val="25"/>
          <w:szCs w:val="25"/>
        </w:rPr>
        <w:t>обеспечения (или готовые для подключения) и имеющие подъездные пути.</w:t>
      </w:r>
    </w:p>
    <w:p w:rsidR="00746924" w:rsidRDefault="00746924">
      <w:pPr>
        <w:shd w:val="clear" w:color="auto" w:fill="FFFFFF"/>
        <w:spacing w:line="274" w:lineRule="exact"/>
        <w:ind w:left="43" w:right="5"/>
        <w:jc w:val="both"/>
      </w:pPr>
      <w:r>
        <w:rPr>
          <w:color w:val="000000"/>
          <w:spacing w:val="-5"/>
          <w:sz w:val="25"/>
          <w:szCs w:val="25"/>
        </w:rPr>
        <w:t xml:space="preserve">3.5.3. Объекты недвижимого имущества, планируемые к использованию под </w:t>
      </w:r>
      <w:r>
        <w:rPr>
          <w:color w:val="000000"/>
          <w:spacing w:val="-9"/>
          <w:sz w:val="25"/>
          <w:szCs w:val="25"/>
        </w:rPr>
        <w:t>административные, торговые, офисные, производственные и иные цели.</w:t>
      </w:r>
    </w:p>
    <w:p w:rsidR="00746924" w:rsidRDefault="00746924">
      <w:pPr>
        <w:shd w:val="clear" w:color="auto" w:fill="FFFFFF"/>
        <w:spacing w:line="274" w:lineRule="exact"/>
        <w:ind w:left="43"/>
      </w:pPr>
      <w:r>
        <w:rPr>
          <w:color w:val="000000"/>
          <w:spacing w:val="-9"/>
          <w:sz w:val="25"/>
          <w:szCs w:val="25"/>
        </w:rPr>
        <w:t>3.5.4. Земельные участки, в том числе из состава земель сельскохозяйственного</w:t>
      </w:r>
    </w:p>
    <w:p w:rsidR="00746924" w:rsidRDefault="00746924">
      <w:pPr>
        <w:shd w:val="clear" w:color="auto" w:fill="FFFFFF"/>
        <w:spacing w:line="274" w:lineRule="exact"/>
        <w:ind w:left="43"/>
      </w:pPr>
      <w:proofErr w:type="gramStart"/>
      <w:r>
        <w:rPr>
          <w:color w:val="000000"/>
          <w:spacing w:val="-6"/>
          <w:sz w:val="25"/>
          <w:szCs w:val="25"/>
        </w:rPr>
        <w:t xml:space="preserve">назначения,   </w:t>
      </w:r>
      <w:proofErr w:type="gramEnd"/>
      <w:r>
        <w:rPr>
          <w:color w:val="000000"/>
          <w:spacing w:val="-6"/>
          <w:sz w:val="25"/>
          <w:szCs w:val="25"/>
        </w:rPr>
        <w:t>а  также  земельные  участки,  государственная   собственность   на  которые   не</w:t>
      </w:r>
    </w:p>
    <w:p w:rsidR="00746924" w:rsidRDefault="00746924">
      <w:pPr>
        <w:shd w:val="clear" w:color="auto" w:fill="FFFFFF"/>
        <w:spacing w:line="274" w:lineRule="exact"/>
        <w:ind w:left="34"/>
      </w:pPr>
      <w:r>
        <w:rPr>
          <w:color w:val="000000"/>
          <w:spacing w:val="-12"/>
          <w:sz w:val="25"/>
          <w:szCs w:val="25"/>
        </w:rPr>
        <w:t>разграничена.</w:t>
      </w:r>
    </w:p>
    <w:p w:rsidR="00746924" w:rsidRDefault="00746924">
      <w:pPr>
        <w:shd w:val="clear" w:color="auto" w:fill="FFFFFF"/>
        <w:spacing w:line="274" w:lineRule="exact"/>
        <w:ind w:left="34" w:right="14" w:firstLine="595"/>
        <w:jc w:val="both"/>
      </w:pPr>
      <w:r>
        <w:rPr>
          <w:color w:val="000000"/>
          <w:spacing w:val="-4"/>
          <w:sz w:val="25"/>
          <w:szCs w:val="25"/>
        </w:rPr>
        <w:t xml:space="preserve">Виды разрешенного использования, функциональное и территориальное зонирование, </w:t>
      </w:r>
      <w:r>
        <w:rPr>
          <w:color w:val="000000"/>
          <w:spacing w:val="-2"/>
          <w:sz w:val="25"/>
          <w:szCs w:val="25"/>
        </w:rPr>
        <w:t xml:space="preserve">установленные в отношении земельных участков, на которых расположены включаемые в </w:t>
      </w:r>
      <w:r>
        <w:rPr>
          <w:color w:val="000000"/>
          <w:spacing w:val="-5"/>
          <w:sz w:val="25"/>
          <w:szCs w:val="25"/>
        </w:rPr>
        <w:t xml:space="preserve">Перечень объекты недвижимого имущества, должны предусматривать их использование для </w:t>
      </w:r>
      <w:r>
        <w:rPr>
          <w:color w:val="000000"/>
          <w:spacing w:val="-10"/>
          <w:sz w:val="25"/>
          <w:szCs w:val="25"/>
        </w:rPr>
        <w:t>размещения указанных объектов.</w:t>
      </w:r>
    </w:p>
    <w:p w:rsidR="00746924" w:rsidRDefault="00746924">
      <w:pPr>
        <w:shd w:val="clear" w:color="auto" w:fill="FFFFFF"/>
        <w:spacing w:line="274" w:lineRule="exact"/>
        <w:ind w:left="24" w:right="14"/>
        <w:jc w:val="both"/>
      </w:pPr>
      <w:r>
        <w:rPr>
          <w:color w:val="000000"/>
          <w:spacing w:val="-9"/>
          <w:sz w:val="25"/>
          <w:szCs w:val="25"/>
        </w:rPr>
        <w:t xml:space="preserve">3.5.5. Имущество, закрепленное на праве хозяйственного ведения или оперативного управления </w:t>
      </w:r>
      <w:r>
        <w:rPr>
          <w:color w:val="000000"/>
          <w:spacing w:val="-7"/>
          <w:sz w:val="25"/>
          <w:szCs w:val="25"/>
        </w:rPr>
        <w:t xml:space="preserve">за муниципальным предприятием, на праве оперативного управления за муниципальным </w:t>
      </w:r>
      <w:r>
        <w:rPr>
          <w:color w:val="000000"/>
          <w:spacing w:val="-6"/>
          <w:sz w:val="25"/>
          <w:szCs w:val="25"/>
        </w:rPr>
        <w:t xml:space="preserve">учреждением (далее балансодержатель) и отвечающего критериям, в отношении которого имеется предложение балансодержателя, согласованное с </w:t>
      </w:r>
      <w:proofErr w:type="spellStart"/>
      <w:r>
        <w:rPr>
          <w:color w:val="000000"/>
          <w:spacing w:val="-6"/>
          <w:sz w:val="25"/>
          <w:szCs w:val="25"/>
        </w:rPr>
        <w:t>Морачевской</w:t>
      </w:r>
      <w:proofErr w:type="spellEnd"/>
      <w:r>
        <w:rPr>
          <w:color w:val="000000"/>
          <w:spacing w:val="-6"/>
          <w:sz w:val="25"/>
          <w:szCs w:val="25"/>
        </w:rPr>
        <w:t xml:space="preserve"> сельской </w:t>
      </w:r>
      <w:r>
        <w:rPr>
          <w:color w:val="000000"/>
          <w:spacing w:val="-10"/>
          <w:sz w:val="25"/>
          <w:szCs w:val="25"/>
        </w:rPr>
        <w:t>администрацией, о включении имущества в Перечень.</w:t>
      </w:r>
    </w:p>
    <w:p w:rsidR="00746924" w:rsidRDefault="00746924">
      <w:pPr>
        <w:shd w:val="clear" w:color="auto" w:fill="FFFFFF"/>
        <w:spacing w:line="274" w:lineRule="exact"/>
        <w:ind w:left="34"/>
      </w:pPr>
      <w:r>
        <w:rPr>
          <w:color w:val="000000"/>
          <w:spacing w:val="-10"/>
          <w:sz w:val="25"/>
          <w:szCs w:val="25"/>
        </w:rPr>
        <w:t>3.5.6. Инвестиционные площадки.</w:t>
      </w:r>
    </w:p>
    <w:p w:rsidR="00746924" w:rsidRDefault="00746924">
      <w:pPr>
        <w:shd w:val="clear" w:color="auto" w:fill="FFFFFF"/>
        <w:spacing w:line="274" w:lineRule="exact"/>
        <w:ind w:left="24" w:right="24"/>
        <w:jc w:val="both"/>
      </w:pPr>
      <w:r>
        <w:rPr>
          <w:color w:val="000000"/>
          <w:spacing w:val="-7"/>
          <w:sz w:val="25"/>
          <w:szCs w:val="25"/>
        </w:rPr>
        <w:t xml:space="preserve">3.6. Внесение сведений об имуществе в Перечень (в том числе ежегодное дополнение), а также </w:t>
      </w:r>
      <w:r>
        <w:rPr>
          <w:color w:val="000000"/>
          <w:spacing w:val="-9"/>
          <w:sz w:val="25"/>
          <w:szCs w:val="25"/>
        </w:rPr>
        <w:t xml:space="preserve">исключение сведений об имуществе из Перечня осуществляются нормативным правовым актом </w:t>
      </w:r>
      <w:proofErr w:type="spellStart"/>
      <w:r>
        <w:rPr>
          <w:color w:val="000000"/>
          <w:spacing w:val="-9"/>
          <w:sz w:val="25"/>
          <w:szCs w:val="25"/>
        </w:rPr>
        <w:t>Морачевской</w:t>
      </w:r>
      <w:proofErr w:type="spellEnd"/>
      <w:r>
        <w:rPr>
          <w:color w:val="000000"/>
          <w:spacing w:val="-9"/>
          <w:sz w:val="25"/>
          <w:szCs w:val="25"/>
        </w:rPr>
        <w:t xml:space="preserve"> сельской администрации на основе предложений рабочей группы.</w:t>
      </w:r>
    </w:p>
    <w:p w:rsidR="00746924" w:rsidRDefault="00746924">
      <w:pPr>
        <w:shd w:val="clear" w:color="auto" w:fill="FFFFFF"/>
        <w:spacing w:line="274" w:lineRule="exact"/>
        <w:ind w:left="19" w:right="24"/>
        <w:jc w:val="both"/>
      </w:pPr>
      <w:r>
        <w:rPr>
          <w:color w:val="000000"/>
          <w:spacing w:val="-6"/>
          <w:sz w:val="25"/>
          <w:szCs w:val="25"/>
        </w:rPr>
        <w:t xml:space="preserve">3.7. Рассмотрение рабочей группой предложений, поступивших от лиц исполнительных </w:t>
      </w:r>
      <w:r>
        <w:rPr>
          <w:color w:val="000000"/>
          <w:spacing w:val="-8"/>
          <w:sz w:val="25"/>
          <w:szCs w:val="25"/>
        </w:rPr>
        <w:t xml:space="preserve">органов государственной власти, коллегиального органа по обеспечению взаимодействия </w:t>
      </w:r>
      <w:r>
        <w:rPr>
          <w:color w:val="000000"/>
          <w:spacing w:val="-6"/>
          <w:sz w:val="25"/>
          <w:szCs w:val="25"/>
        </w:rPr>
        <w:t xml:space="preserve">исполнительных органов государственной власти Брянской области с территориальным </w:t>
      </w:r>
      <w:r>
        <w:rPr>
          <w:color w:val="000000"/>
          <w:spacing w:val="-9"/>
          <w:sz w:val="25"/>
          <w:szCs w:val="25"/>
        </w:rPr>
        <w:t xml:space="preserve">органом </w:t>
      </w:r>
      <w:proofErr w:type="spellStart"/>
      <w:r>
        <w:rPr>
          <w:color w:val="000000"/>
          <w:spacing w:val="-9"/>
          <w:sz w:val="25"/>
          <w:szCs w:val="25"/>
        </w:rPr>
        <w:t>Росимущества</w:t>
      </w:r>
      <w:proofErr w:type="spellEnd"/>
      <w:r>
        <w:rPr>
          <w:color w:val="000000"/>
          <w:spacing w:val="-9"/>
          <w:sz w:val="25"/>
          <w:szCs w:val="25"/>
        </w:rPr>
        <w:t xml:space="preserve"> по Брянской области по вопросам оказания имущественной поддержки </w:t>
      </w:r>
      <w:r>
        <w:rPr>
          <w:color w:val="000000"/>
          <w:spacing w:val="-6"/>
          <w:sz w:val="25"/>
          <w:szCs w:val="25"/>
        </w:rPr>
        <w:t xml:space="preserve">субъектам малого и среднего предпринимательства, а также субъектов малого и </w:t>
      </w:r>
      <w:r>
        <w:rPr>
          <w:color w:val="000000"/>
          <w:spacing w:val="-7"/>
          <w:sz w:val="25"/>
          <w:szCs w:val="25"/>
        </w:rPr>
        <w:t xml:space="preserve">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</w:t>
      </w:r>
      <w:r>
        <w:rPr>
          <w:color w:val="000000"/>
          <w:spacing w:val="-1"/>
          <w:sz w:val="25"/>
          <w:szCs w:val="25"/>
        </w:rPr>
        <w:t xml:space="preserve">среднего предпринимательства, осуществляется в течение 30 календарных дней со дня их </w:t>
      </w:r>
      <w:r>
        <w:rPr>
          <w:color w:val="000000"/>
          <w:spacing w:val="-5"/>
          <w:sz w:val="25"/>
          <w:szCs w:val="25"/>
        </w:rPr>
        <w:t xml:space="preserve">поступления. По результатам рассмотрения указанных предложений принимается оно из </w:t>
      </w:r>
      <w:r>
        <w:rPr>
          <w:color w:val="000000"/>
          <w:spacing w:val="-12"/>
          <w:sz w:val="25"/>
          <w:szCs w:val="25"/>
        </w:rPr>
        <w:t>следующих решений:</w:t>
      </w:r>
    </w:p>
    <w:p w:rsidR="00746924" w:rsidRDefault="00746924">
      <w:pPr>
        <w:shd w:val="clear" w:color="auto" w:fill="FFFFFF"/>
        <w:spacing w:line="274" w:lineRule="exact"/>
        <w:ind w:left="14" w:right="34"/>
        <w:jc w:val="both"/>
      </w:pPr>
      <w:r>
        <w:rPr>
          <w:color w:val="000000"/>
          <w:spacing w:val="-7"/>
          <w:sz w:val="25"/>
          <w:szCs w:val="25"/>
        </w:rPr>
        <w:t xml:space="preserve">3.7.1. О подготовке проекта нормативного правового акта </w:t>
      </w:r>
      <w:proofErr w:type="spellStart"/>
      <w:r>
        <w:rPr>
          <w:color w:val="000000"/>
          <w:spacing w:val="-7"/>
          <w:sz w:val="25"/>
          <w:szCs w:val="25"/>
        </w:rPr>
        <w:t>Морачевской</w:t>
      </w:r>
      <w:proofErr w:type="spellEnd"/>
      <w:r>
        <w:rPr>
          <w:color w:val="000000"/>
          <w:spacing w:val="-7"/>
          <w:sz w:val="25"/>
          <w:szCs w:val="25"/>
        </w:rPr>
        <w:t xml:space="preserve"> сельской </w:t>
      </w:r>
      <w:r>
        <w:rPr>
          <w:color w:val="000000"/>
          <w:spacing w:val="-5"/>
          <w:sz w:val="25"/>
          <w:szCs w:val="25"/>
        </w:rPr>
        <w:t xml:space="preserve">администрации о включении сведений об имуществе, в отношении которого поступило </w:t>
      </w:r>
      <w:r>
        <w:rPr>
          <w:color w:val="000000"/>
          <w:spacing w:val="-10"/>
          <w:sz w:val="25"/>
          <w:szCs w:val="25"/>
        </w:rPr>
        <w:t>предложение, в Перечень;</w:t>
      </w:r>
    </w:p>
    <w:p w:rsidR="00746924" w:rsidRDefault="00746924">
      <w:pPr>
        <w:shd w:val="clear" w:color="auto" w:fill="FFFFFF"/>
        <w:spacing w:line="274" w:lineRule="exact"/>
        <w:ind w:left="10" w:right="38"/>
        <w:jc w:val="both"/>
      </w:pPr>
      <w:r>
        <w:rPr>
          <w:color w:val="000000"/>
          <w:spacing w:val="-7"/>
          <w:sz w:val="25"/>
          <w:szCs w:val="25"/>
        </w:rPr>
        <w:t xml:space="preserve">3.7.2. О подготовке проекта нормативного правового акта </w:t>
      </w:r>
      <w:proofErr w:type="spellStart"/>
      <w:r>
        <w:rPr>
          <w:color w:val="000000"/>
          <w:spacing w:val="-7"/>
          <w:sz w:val="25"/>
          <w:szCs w:val="25"/>
        </w:rPr>
        <w:t>Морачевской</w:t>
      </w:r>
      <w:proofErr w:type="spellEnd"/>
      <w:r>
        <w:rPr>
          <w:color w:val="000000"/>
          <w:spacing w:val="-7"/>
          <w:sz w:val="25"/>
          <w:szCs w:val="25"/>
        </w:rPr>
        <w:t xml:space="preserve"> сельской </w:t>
      </w:r>
      <w:r>
        <w:rPr>
          <w:color w:val="000000"/>
          <w:spacing w:val="-1"/>
          <w:sz w:val="25"/>
          <w:szCs w:val="25"/>
        </w:rPr>
        <w:t xml:space="preserve">администрации об исключении сведений об имуществе, в отношении которого поступило </w:t>
      </w:r>
      <w:r>
        <w:rPr>
          <w:color w:val="000000"/>
          <w:spacing w:val="-10"/>
          <w:sz w:val="25"/>
          <w:szCs w:val="25"/>
        </w:rPr>
        <w:t>предложение, из Перечня;</w:t>
      </w:r>
    </w:p>
    <w:p w:rsidR="00746924" w:rsidRDefault="00746924">
      <w:pPr>
        <w:shd w:val="clear" w:color="auto" w:fill="FFFFFF"/>
        <w:spacing w:line="274" w:lineRule="exact"/>
        <w:ind w:left="19"/>
      </w:pPr>
      <w:r>
        <w:rPr>
          <w:color w:val="000000"/>
          <w:spacing w:val="-9"/>
          <w:sz w:val="25"/>
          <w:szCs w:val="25"/>
        </w:rPr>
        <w:t>3.7.3. Об отказе в учете предложений.</w:t>
      </w:r>
    </w:p>
    <w:p w:rsidR="00746924" w:rsidRDefault="00746924">
      <w:pPr>
        <w:shd w:val="clear" w:color="auto" w:fill="FFFFFF"/>
        <w:spacing w:line="274" w:lineRule="exact"/>
        <w:ind w:left="14"/>
      </w:pPr>
      <w:r>
        <w:rPr>
          <w:color w:val="000000"/>
          <w:spacing w:val="-7"/>
          <w:sz w:val="25"/>
          <w:szCs w:val="25"/>
        </w:rPr>
        <w:t>3.8. Подготовка соответствующих нормативных правовых актов, перечисленных в подпунктах</w:t>
      </w:r>
    </w:p>
    <w:p w:rsidR="00746924" w:rsidRDefault="00746924">
      <w:pPr>
        <w:shd w:val="clear" w:color="auto" w:fill="FFFFFF"/>
        <w:spacing w:line="274" w:lineRule="exact"/>
        <w:ind w:left="10"/>
      </w:pPr>
      <w:r>
        <w:rPr>
          <w:color w:val="000000"/>
          <w:spacing w:val="-5"/>
          <w:sz w:val="25"/>
          <w:szCs w:val="25"/>
        </w:rPr>
        <w:t xml:space="preserve">3.8.1,   3.8.2   пункта   3.8.    настоящего   </w:t>
      </w:r>
      <w:proofErr w:type="gramStart"/>
      <w:r>
        <w:rPr>
          <w:color w:val="000000"/>
          <w:spacing w:val="-5"/>
          <w:sz w:val="25"/>
          <w:szCs w:val="25"/>
        </w:rPr>
        <w:t xml:space="preserve">Порядка,   </w:t>
      </w:r>
      <w:proofErr w:type="gramEnd"/>
      <w:r>
        <w:rPr>
          <w:color w:val="000000"/>
          <w:spacing w:val="-5"/>
          <w:sz w:val="25"/>
          <w:szCs w:val="25"/>
        </w:rPr>
        <w:t xml:space="preserve">осуществляется   </w:t>
      </w:r>
      <w:proofErr w:type="spellStart"/>
      <w:r>
        <w:rPr>
          <w:color w:val="000000"/>
          <w:spacing w:val="-5"/>
          <w:sz w:val="25"/>
          <w:szCs w:val="25"/>
        </w:rPr>
        <w:t>Морачевской</w:t>
      </w:r>
      <w:proofErr w:type="spellEnd"/>
      <w:r>
        <w:rPr>
          <w:color w:val="000000"/>
          <w:spacing w:val="-5"/>
          <w:sz w:val="25"/>
          <w:szCs w:val="25"/>
        </w:rPr>
        <w:t xml:space="preserve">   сельской</w:t>
      </w:r>
    </w:p>
    <w:p w:rsidR="00746924" w:rsidRDefault="00746924">
      <w:pPr>
        <w:shd w:val="clear" w:color="auto" w:fill="FFFFFF"/>
        <w:spacing w:line="274" w:lineRule="exact"/>
        <w:ind w:left="10"/>
      </w:pPr>
      <w:r>
        <w:rPr>
          <w:color w:val="000000"/>
          <w:spacing w:val="-6"/>
          <w:sz w:val="25"/>
          <w:szCs w:val="25"/>
        </w:rPr>
        <w:t>администрацией   в   течении   30   календарных   дней   со   дня   принятия   данным   органом</w:t>
      </w:r>
    </w:p>
    <w:p w:rsidR="00746924" w:rsidRDefault="00746924">
      <w:pPr>
        <w:shd w:val="clear" w:color="auto" w:fill="FFFFFF"/>
        <w:spacing w:line="274" w:lineRule="exact"/>
        <w:ind w:left="5"/>
      </w:pPr>
      <w:r>
        <w:rPr>
          <w:color w:val="000000"/>
          <w:spacing w:val="-11"/>
          <w:sz w:val="25"/>
          <w:szCs w:val="25"/>
        </w:rPr>
        <w:t>соответствующего решения.</w:t>
      </w:r>
    </w:p>
    <w:p w:rsidR="00746924" w:rsidRDefault="00746924">
      <w:pPr>
        <w:shd w:val="clear" w:color="auto" w:fill="FFFFFF"/>
        <w:spacing w:line="274" w:lineRule="exact"/>
        <w:ind w:left="10"/>
      </w:pPr>
      <w:r>
        <w:rPr>
          <w:color w:val="000000"/>
          <w:spacing w:val="-8"/>
          <w:sz w:val="25"/>
          <w:szCs w:val="25"/>
        </w:rPr>
        <w:t>3.9. Решение об отказе в учете предложения 6 включении имущества в Перечень принимается в</w:t>
      </w:r>
    </w:p>
    <w:p w:rsidR="00746924" w:rsidRDefault="00746924">
      <w:pPr>
        <w:shd w:val="clear" w:color="auto" w:fill="FFFFFF"/>
        <w:spacing w:line="274" w:lineRule="exact"/>
        <w:ind w:left="10"/>
      </w:pPr>
      <w:r>
        <w:rPr>
          <w:color w:val="000000"/>
          <w:spacing w:val="-12"/>
          <w:sz w:val="25"/>
          <w:szCs w:val="25"/>
        </w:rPr>
        <w:t>следующих случаях:</w:t>
      </w:r>
    </w:p>
    <w:p w:rsidR="00746924" w:rsidRDefault="00746924">
      <w:pPr>
        <w:shd w:val="clear" w:color="auto" w:fill="FFFFFF"/>
        <w:spacing w:line="274" w:lineRule="exact"/>
        <w:ind w:left="5" w:right="48"/>
        <w:jc w:val="both"/>
      </w:pPr>
      <w:r>
        <w:rPr>
          <w:color w:val="000000"/>
          <w:spacing w:val="-9"/>
          <w:sz w:val="25"/>
          <w:szCs w:val="25"/>
        </w:rPr>
        <w:t xml:space="preserve">3.9.1. Имущество не соответствует критериям, установленным пунктом 3.5. настоящего </w:t>
      </w:r>
      <w:r>
        <w:rPr>
          <w:color w:val="000000"/>
          <w:spacing w:val="-15"/>
          <w:sz w:val="25"/>
          <w:szCs w:val="25"/>
        </w:rPr>
        <w:t>Порядка.</w:t>
      </w:r>
    </w:p>
    <w:p w:rsidR="00746924" w:rsidRDefault="00746924">
      <w:pPr>
        <w:shd w:val="clear" w:color="auto" w:fill="FFFFFF"/>
        <w:spacing w:line="274" w:lineRule="exact"/>
        <w:ind w:right="48"/>
        <w:jc w:val="both"/>
        <w:rPr>
          <w:color w:val="000000"/>
          <w:spacing w:val="-12"/>
          <w:sz w:val="25"/>
          <w:szCs w:val="25"/>
        </w:rPr>
      </w:pPr>
      <w:r>
        <w:rPr>
          <w:color w:val="000000"/>
          <w:spacing w:val="-8"/>
          <w:sz w:val="25"/>
          <w:szCs w:val="25"/>
        </w:rPr>
        <w:t xml:space="preserve">3.9.2. В отношении имущества, закрепленного на праве хозяйственного ведения или </w:t>
      </w:r>
      <w:r>
        <w:rPr>
          <w:color w:val="000000"/>
          <w:spacing w:val="-2"/>
          <w:sz w:val="25"/>
          <w:szCs w:val="25"/>
        </w:rPr>
        <w:t xml:space="preserve">оперативного управления, отсутствует согласие на включение имущества в Перечень со </w:t>
      </w:r>
      <w:r>
        <w:rPr>
          <w:color w:val="000000"/>
          <w:spacing w:val="-3"/>
          <w:sz w:val="25"/>
          <w:szCs w:val="25"/>
        </w:rPr>
        <w:t xml:space="preserve">стороны одного или нескольких перечисленных лиц: балансодержателя, уполномоченного </w:t>
      </w:r>
      <w:r>
        <w:rPr>
          <w:color w:val="000000"/>
          <w:spacing w:val="-7"/>
          <w:sz w:val="25"/>
          <w:szCs w:val="25"/>
        </w:rPr>
        <w:t xml:space="preserve">органа, местного самоуправления, осуществляющего полномочия учредителя, </w:t>
      </w:r>
      <w:r>
        <w:rPr>
          <w:color w:val="000000"/>
          <w:spacing w:val="-12"/>
          <w:sz w:val="25"/>
          <w:szCs w:val="25"/>
        </w:rPr>
        <w:t>балансодержателя.</w:t>
      </w:r>
    </w:p>
    <w:p w:rsidR="000A1B9A" w:rsidRDefault="000A1B9A">
      <w:pPr>
        <w:shd w:val="clear" w:color="auto" w:fill="FFFFFF"/>
        <w:spacing w:line="274" w:lineRule="exact"/>
        <w:ind w:right="48"/>
        <w:jc w:val="both"/>
        <w:rPr>
          <w:color w:val="000000"/>
          <w:spacing w:val="-12"/>
          <w:sz w:val="25"/>
          <w:szCs w:val="25"/>
        </w:rPr>
      </w:pPr>
      <w:r>
        <w:rPr>
          <w:color w:val="000000"/>
          <w:spacing w:val="-12"/>
          <w:sz w:val="25"/>
          <w:szCs w:val="25"/>
        </w:rPr>
        <w:t xml:space="preserve">3.9.3. Индивидуально-определённые признаки движимого имущества </w:t>
      </w:r>
      <w:proofErr w:type="gramStart"/>
      <w:r>
        <w:rPr>
          <w:color w:val="000000"/>
          <w:spacing w:val="-12"/>
          <w:sz w:val="25"/>
          <w:szCs w:val="25"/>
        </w:rPr>
        <w:t>не  позволяют</w:t>
      </w:r>
      <w:proofErr w:type="gramEnd"/>
      <w:r>
        <w:rPr>
          <w:color w:val="000000"/>
          <w:spacing w:val="-12"/>
          <w:sz w:val="25"/>
          <w:szCs w:val="25"/>
        </w:rPr>
        <w:t xml:space="preserve"> заключить  в отношении него договор аренды или иной гражданско-правовой договор.</w:t>
      </w:r>
    </w:p>
    <w:p w:rsidR="000A1B9A" w:rsidRDefault="000A1B9A">
      <w:pPr>
        <w:shd w:val="clear" w:color="auto" w:fill="FFFFFF"/>
        <w:spacing w:line="274" w:lineRule="exact"/>
        <w:ind w:right="48"/>
        <w:jc w:val="both"/>
        <w:rPr>
          <w:color w:val="000000"/>
          <w:spacing w:val="-12"/>
          <w:sz w:val="25"/>
          <w:szCs w:val="25"/>
        </w:rPr>
      </w:pPr>
    </w:p>
    <w:p w:rsidR="000A1B9A" w:rsidRDefault="000A1B9A">
      <w:pPr>
        <w:shd w:val="clear" w:color="auto" w:fill="FFFFFF"/>
        <w:spacing w:line="274" w:lineRule="exact"/>
        <w:ind w:right="48"/>
        <w:jc w:val="both"/>
        <w:rPr>
          <w:color w:val="000000"/>
          <w:spacing w:val="-12"/>
          <w:sz w:val="25"/>
          <w:szCs w:val="25"/>
        </w:rPr>
      </w:pPr>
    </w:p>
    <w:p w:rsidR="000A1B9A" w:rsidRDefault="000A1B9A">
      <w:pPr>
        <w:shd w:val="clear" w:color="auto" w:fill="FFFFFF"/>
        <w:spacing w:line="274" w:lineRule="exact"/>
        <w:ind w:right="48"/>
        <w:jc w:val="both"/>
        <w:rPr>
          <w:color w:val="000000"/>
          <w:spacing w:val="-12"/>
          <w:sz w:val="25"/>
          <w:szCs w:val="25"/>
        </w:rPr>
      </w:pPr>
      <w:r>
        <w:rPr>
          <w:color w:val="000000"/>
          <w:spacing w:val="-12"/>
          <w:sz w:val="25"/>
          <w:szCs w:val="25"/>
        </w:rPr>
        <w:lastRenderedPageBreak/>
        <w:t xml:space="preserve">3.10. В случае принятия решения об </w:t>
      </w:r>
      <w:proofErr w:type="gramStart"/>
      <w:r>
        <w:rPr>
          <w:color w:val="000000"/>
          <w:spacing w:val="-12"/>
          <w:sz w:val="25"/>
          <w:szCs w:val="25"/>
        </w:rPr>
        <w:t>отказе  в</w:t>
      </w:r>
      <w:proofErr w:type="gramEnd"/>
      <w:r>
        <w:rPr>
          <w:color w:val="000000"/>
          <w:spacing w:val="-12"/>
          <w:sz w:val="25"/>
          <w:szCs w:val="25"/>
        </w:rPr>
        <w:t xml:space="preserve"> учете поступившего предложения Морачевская сельская администрация направляет лицу, представившему предложение, мотивированный ответ о невозможности включения сведений об имуществе в Перечень.</w:t>
      </w:r>
    </w:p>
    <w:p w:rsidR="000A1B9A" w:rsidRDefault="000A1B9A">
      <w:pPr>
        <w:shd w:val="clear" w:color="auto" w:fill="FFFFFF"/>
        <w:spacing w:line="274" w:lineRule="exact"/>
        <w:ind w:right="48"/>
        <w:jc w:val="both"/>
        <w:rPr>
          <w:color w:val="000000"/>
          <w:spacing w:val="-12"/>
          <w:sz w:val="25"/>
          <w:szCs w:val="25"/>
        </w:rPr>
      </w:pPr>
      <w:r>
        <w:rPr>
          <w:color w:val="000000"/>
          <w:spacing w:val="-12"/>
          <w:sz w:val="25"/>
          <w:szCs w:val="25"/>
        </w:rPr>
        <w:t xml:space="preserve">3.11. </w:t>
      </w:r>
      <w:r w:rsidR="00244A91">
        <w:rPr>
          <w:color w:val="000000"/>
          <w:spacing w:val="-12"/>
          <w:sz w:val="25"/>
          <w:szCs w:val="25"/>
        </w:rPr>
        <w:t>Сведения о муниципальном имуществе муниципального образования Морачевского сельского поселения могут быть исключены из Перечня, если:</w:t>
      </w:r>
    </w:p>
    <w:p w:rsidR="00244A91" w:rsidRDefault="00244A91">
      <w:pPr>
        <w:shd w:val="clear" w:color="auto" w:fill="FFFFFF"/>
        <w:spacing w:line="274" w:lineRule="exact"/>
        <w:ind w:right="48"/>
        <w:jc w:val="both"/>
        <w:rPr>
          <w:color w:val="000000"/>
          <w:spacing w:val="-12"/>
          <w:sz w:val="25"/>
          <w:szCs w:val="25"/>
        </w:rPr>
      </w:pPr>
      <w:r>
        <w:rPr>
          <w:color w:val="000000"/>
          <w:spacing w:val="-12"/>
          <w:sz w:val="25"/>
          <w:szCs w:val="25"/>
        </w:rPr>
        <w:t xml:space="preserve">3.11.1. В течении </w:t>
      </w:r>
      <w:proofErr w:type="gramStart"/>
      <w:r>
        <w:rPr>
          <w:color w:val="000000"/>
          <w:spacing w:val="-12"/>
          <w:sz w:val="25"/>
          <w:szCs w:val="25"/>
        </w:rPr>
        <w:t>2  лет</w:t>
      </w:r>
      <w:proofErr w:type="gramEnd"/>
      <w:r>
        <w:rPr>
          <w:color w:val="000000"/>
          <w:spacing w:val="-12"/>
          <w:sz w:val="25"/>
          <w:szCs w:val="25"/>
        </w:rPr>
        <w:t xml:space="preserve"> со дня включения сведений о муниципальном имуществе муниципального образования </w:t>
      </w:r>
      <w:proofErr w:type="spellStart"/>
      <w:r>
        <w:rPr>
          <w:color w:val="000000"/>
          <w:spacing w:val="-12"/>
          <w:sz w:val="25"/>
          <w:szCs w:val="25"/>
        </w:rPr>
        <w:t>Морачевское</w:t>
      </w:r>
      <w:proofErr w:type="spellEnd"/>
      <w:r>
        <w:rPr>
          <w:color w:val="000000"/>
          <w:spacing w:val="-12"/>
          <w:sz w:val="25"/>
          <w:szCs w:val="25"/>
        </w:rPr>
        <w:t xml:space="preserve"> сельское поселения в Перечень в отношении такого имущества от субъектов малого и среднего предпринимательства не поступило:</w:t>
      </w:r>
    </w:p>
    <w:p w:rsidR="00244A91" w:rsidRDefault="00244A91">
      <w:pPr>
        <w:shd w:val="clear" w:color="auto" w:fill="FFFFFF"/>
        <w:spacing w:line="274" w:lineRule="exact"/>
        <w:ind w:right="48"/>
        <w:jc w:val="both"/>
        <w:rPr>
          <w:color w:val="000000"/>
          <w:spacing w:val="-12"/>
          <w:sz w:val="25"/>
          <w:szCs w:val="25"/>
        </w:rPr>
      </w:pPr>
      <w:r>
        <w:rPr>
          <w:color w:val="000000"/>
          <w:spacing w:val="-12"/>
          <w:sz w:val="25"/>
          <w:szCs w:val="25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244A91" w:rsidRDefault="00244A91">
      <w:pPr>
        <w:shd w:val="clear" w:color="auto" w:fill="FFFFFF"/>
        <w:spacing w:line="274" w:lineRule="exact"/>
        <w:ind w:right="48"/>
        <w:jc w:val="both"/>
        <w:rPr>
          <w:color w:val="000000"/>
          <w:spacing w:val="-12"/>
          <w:sz w:val="25"/>
          <w:szCs w:val="25"/>
        </w:rPr>
      </w:pPr>
      <w:r>
        <w:rPr>
          <w:color w:val="000000"/>
          <w:spacing w:val="-12"/>
          <w:sz w:val="25"/>
          <w:szCs w:val="25"/>
        </w:rPr>
        <w:t xml:space="preserve">- ни одного заявления о предоставлении имущества, в отношении которого заключение указанного </w:t>
      </w:r>
      <w:proofErr w:type="gramStart"/>
      <w:r>
        <w:rPr>
          <w:color w:val="000000"/>
          <w:spacing w:val="-12"/>
          <w:sz w:val="25"/>
          <w:szCs w:val="25"/>
        </w:rPr>
        <w:t>договора  может</w:t>
      </w:r>
      <w:proofErr w:type="gramEnd"/>
      <w:r>
        <w:rPr>
          <w:color w:val="000000"/>
          <w:spacing w:val="-12"/>
          <w:sz w:val="25"/>
          <w:szCs w:val="25"/>
        </w:rPr>
        <w:t xml:space="preserve"> быть осуществлено без проведения аукциона (конкурса) в случаях,  предусмотренных Федеральным законом от 26.07.2006 № 135-ФЗ «О защите конкуренции».</w:t>
      </w:r>
    </w:p>
    <w:p w:rsidR="00244A91" w:rsidRDefault="00244A91">
      <w:pPr>
        <w:shd w:val="clear" w:color="auto" w:fill="FFFFFF"/>
        <w:spacing w:line="274" w:lineRule="exact"/>
        <w:ind w:right="48"/>
        <w:jc w:val="both"/>
        <w:rPr>
          <w:color w:val="000000"/>
          <w:spacing w:val="-12"/>
          <w:sz w:val="25"/>
          <w:szCs w:val="25"/>
        </w:rPr>
      </w:pPr>
      <w:r>
        <w:rPr>
          <w:color w:val="000000"/>
          <w:spacing w:val="-12"/>
          <w:sz w:val="25"/>
          <w:szCs w:val="25"/>
        </w:rPr>
        <w:t>3.11.2. В отношении имущества в установленном законодательством Российской Федерации Порядке</w:t>
      </w:r>
      <w:r w:rsidR="00423CD6">
        <w:rPr>
          <w:color w:val="000000"/>
          <w:spacing w:val="-12"/>
          <w:sz w:val="25"/>
          <w:szCs w:val="25"/>
        </w:rPr>
        <w:t xml:space="preserve"> принято решение о его использовании для муниципальных нужд либо иных целей.</w:t>
      </w:r>
    </w:p>
    <w:p w:rsidR="00423CD6" w:rsidRDefault="00423CD6">
      <w:pPr>
        <w:shd w:val="clear" w:color="auto" w:fill="FFFFFF"/>
        <w:spacing w:line="274" w:lineRule="exact"/>
        <w:ind w:right="48"/>
        <w:jc w:val="both"/>
        <w:rPr>
          <w:color w:val="000000"/>
          <w:spacing w:val="-12"/>
          <w:sz w:val="25"/>
          <w:szCs w:val="25"/>
        </w:rPr>
      </w:pPr>
      <w:r>
        <w:rPr>
          <w:color w:val="000000"/>
          <w:spacing w:val="-12"/>
          <w:sz w:val="25"/>
          <w:szCs w:val="25"/>
        </w:rPr>
        <w:t xml:space="preserve">3.11.3. Отсутствие согласия со стороны </w:t>
      </w:r>
      <w:proofErr w:type="gramStart"/>
      <w:r>
        <w:rPr>
          <w:color w:val="000000"/>
          <w:spacing w:val="-12"/>
          <w:sz w:val="25"/>
          <w:szCs w:val="25"/>
        </w:rPr>
        <w:t>субъекта  малого</w:t>
      </w:r>
      <w:proofErr w:type="gramEnd"/>
      <w:r>
        <w:rPr>
          <w:color w:val="000000"/>
          <w:spacing w:val="-12"/>
          <w:sz w:val="25"/>
          <w:szCs w:val="25"/>
        </w:rPr>
        <w:t xml:space="preserve"> и среднего предпринимательства, арендующего имущество.</w:t>
      </w:r>
    </w:p>
    <w:p w:rsidR="00423CD6" w:rsidRDefault="00423CD6">
      <w:pPr>
        <w:shd w:val="clear" w:color="auto" w:fill="FFFFFF"/>
        <w:spacing w:line="274" w:lineRule="exact"/>
        <w:ind w:right="48"/>
        <w:jc w:val="both"/>
        <w:rPr>
          <w:color w:val="000000"/>
          <w:spacing w:val="-12"/>
          <w:sz w:val="25"/>
          <w:szCs w:val="25"/>
        </w:rPr>
      </w:pPr>
      <w:r>
        <w:rPr>
          <w:color w:val="000000"/>
          <w:spacing w:val="-12"/>
          <w:sz w:val="25"/>
          <w:szCs w:val="25"/>
        </w:rPr>
        <w:t xml:space="preserve">3.11.4. Право собственности муниципального образования  Морачевского сельского поселения  на имущество прекращено по решению суда и (или) в ином установленном законом порядке. </w:t>
      </w:r>
    </w:p>
    <w:p w:rsidR="00423CD6" w:rsidRDefault="00423CD6">
      <w:pPr>
        <w:shd w:val="clear" w:color="auto" w:fill="FFFFFF"/>
        <w:spacing w:line="274" w:lineRule="exact"/>
        <w:ind w:right="48"/>
        <w:jc w:val="both"/>
        <w:rPr>
          <w:color w:val="000000"/>
          <w:spacing w:val="-12"/>
          <w:sz w:val="25"/>
          <w:szCs w:val="25"/>
        </w:rPr>
      </w:pPr>
      <w:r>
        <w:rPr>
          <w:color w:val="000000"/>
          <w:spacing w:val="-12"/>
          <w:sz w:val="25"/>
          <w:szCs w:val="25"/>
        </w:rPr>
        <w:t xml:space="preserve">В случае, если характеристики имущества изменились таким образом,  что имущество стало непригодным для использования субъектами 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 стимулирующих арендатора осуществить  капитальный ремонт и (или) реконструкцию </w:t>
      </w:r>
      <w:r w:rsidR="003377DA">
        <w:rPr>
          <w:color w:val="000000"/>
          <w:spacing w:val="-12"/>
          <w:sz w:val="25"/>
          <w:szCs w:val="25"/>
        </w:rPr>
        <w:t>соответствующего объ</w:t>
      </w:r>
      <w:r w:rsidR="00C27450">
        <w:rPr>
          <w:color w:val="000000"/>
          <w:spacing w:val="-12"/>
          <w:sz w:val="25"/>
          <w:szCs w:val="25"/>
        </w:rPr>
        <w:t>е</w:t>
      </w:r>
      <w:r w:rsidR="003377DA">
        <w:rPr>
          <w:color w:val="000000"/>
          <w:spacing w:val="-12"/>
          <w:sz w:val="25"/>
          <w:szCs w:val="25"/>
        </w:rPr>
        <w:t>к</w:t>
      </w:r>
      <w:r w:rsidR="00C27450">
        <w:rPr>
          <w:color w:val="000000"/>
          <w:spacing w:val="-12"/>
          <w:sz w:val="25"/>
          <w:szCs w:val="25"/>
        </w:rPr>
        <w:t>та.</w:t>
      </w:r>
    </w:p>
    <w:p w:rsidR="00C27450" w:rsidRDefault="00C27450">
      <w:pPr>
        <w:shd w:val="clear" w:color="auto" w:fill="FFFFFF"/>
        <w:spacing w:line="274" w:lineRule="exact"/>
        <w:ind w:right="48"/>
        <w:jc w:val="both"/>
        <w:rPr>
          <w:color w:val="000000"/>
          <w:spacing w:val="-12"/>
          <w:sz w:val="25"/>
          <w:szCs w:val="25"/>
        </w:rPr>
      </w:pPr>
    </w:p>
    <w:p w:rsidR="00C27450" w:rsidRDefault="00C27450" w:rsidP="00C27450">
      <w:pPr>
        <w:shd w:val="clear" w:color="auto" w:fill="FFFFFF"/>
        <w:spacing w:line="274" w:lineRule="exact"/>
        <w:ind w:right="48"/>
        <w:jc w:val="center"/>
        <w:rPr>
          <w:b/>
          <w:color w:val="000000"/>
          <w:spacing w:val="-12"/>
          <w:sz w:val="25"/>
          <w:szCs w:val="25"/>
        </w:rPr>
      </w:pPr>
      <w:r w:rsidRPr="00C27450">
        <w:rPr>
          <w:b/>
          <w:color w:val="000000"/>
          <w:spacing w:val="-12"/>
          <w:sz w:val="25"/>
          <w:szCs w:val="25"/>
        </w:rPr>
        <w:t>4. Опубликование Перечня</w:t>
      </w:r>
    </w:p>
    <w:p w:rsidR="00C27450" w:rsidRDefault="00C27450" w:rsidP="00C27450">
      <w:pPr>
        <w:shd w:val="clear" w:color="auto" w:fill="FFFFFF"/>
        <w:spacing w:line="274" w:lineRule="exact"/>
        <w:ind w:right="48"/>
        <w:rPr>
          <w:color w:val="000000"/>
          <w:spacing w:val="-12"/>
          <w:sz w:val="25"/>
          <w:szCs w:val="25"/>
        </w:rPr>
      </w:pPr>
      <w:r>
        <w:rPr>
          <w:b/>
          <w:color w:val="000000"/>
          <w:spacing w:val="-12"/>
          <w:sz w:val="25"/>
          <w:szCs w:val="25"/>
        </w:rPr>
        <w:t xml:space="preserve">     </w:t>
      </w:r>
      <w:r w:rsidRPr="00C27450">
        <w:rPr>
          <w:color w:val="000000"/>
          <w:spacing w:val="-12"/>
          <w:sz w:val="25"/>
          <w:szCs w:val="25"/>
        </w:rPr>
        <w:t>Перечень и внесенные в него изменения подлежат</w:t>
      </w:r>
      <w:r>
        <w:rPr>
          <w:color w:val="000000"/>
          <w:spacing w:val="-12"/>
          <w:sz w:val="25"/>
          <w:szCs w:val="25"/>
        </w:rPr>
        <w:t>:</w:t>
      </w:r>
    </w:p>
    <w:p w:rsidR="00C27450" w:rsidRDefault="00C27450" w:rsidP="00C27450">
      <w:pPr>
        <w:numPr>
          <w:ilvl w:val="0"/>
          <w:numId w:val="1"/>
        </w:numPr>
        <w:shd w:val="clear" w:color="auto" w:fill="FFFFFF"/>
        <w:spacing w:line="274" w:lineRule="exact"/>
        <w:ind w:right="48"/>
        <w:rPr>
          <w:color w:val="000000"/>
          <w:spacing w:val="-12"/>
          <w:sz w:val="25"/>
          <w:szCs w:val="25"/>
        </w:rPr>
      </w:pPr>
      <w:r>
        <w:rPr>
          <w:color w:val="000000"/>
          <w:spacing w:val="-12"/>
          <w:sz w:val="25"/>
          <w:szCs w:val="25"/>
        </w:rPr>
        <w:t>Обязательному опубликованию в средствах массовой информации в течении 10 рабочих дней со дня утверждения</w:t>
      </w:r>
    </w:p>
    <w:p w:rsidR="00C27450" w:rsidRPr="00C27450" w:rsidRDefault="00C27450" w:rsidP="00C27450">
      <w:pPr>
        <w:numPr>
          <w:ilvl w:val="0"/>
          <w:numId w:val="1"/>
        </w:numPr>
        <w:shd w:val="clear" w:color="auto" w:fill="FFFFFF"/>
        <w:spacing w:line="274" w:lineRule="exact"/>
        <w:ind w:right="48"/>
      </w:pPr>
      <w:r>
        <w:rPr>
          <w:color w:val="000000"/>
          <w:spacing w:val="-12"/>
          <w:sz w:val="25"/>
          <w:szCs w:val="25"/>
        </w:rPr>
        <w:t>Размещению на официальном сайте Администрации Жирятинского района в информационно- телекоммуникационной сети  «Интернет» в том числе в форме открытых данных в течении 3х рабочих дней со дня утверждения.</w:t>
      </w:r>
    </w:p>
    <w:sectPr w:rsidR="00C27450" w:rsidRPr="00C27450">
      <w:pgSz w:w="11909" w:h="16834"/>
      <w:pgMar w:top="658" w:right="965" w:bottom="360" w:left="96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819D3"/>
    <w:multiLevelType w:val="hybridMultilevel"/>
    <w:tmpl w:val="5002E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7E"/>
    <w:rsid w:val="000A1B9A"/>
    <w:rsid w:val="00244A91"/>
    <w:rsid w:val="003377DA"/>
    <w:rsid w:val="00423CD6"/>
    <w:rsid w:val="00746924"/>
    <w:rsid w:val="0082047E"/>
    <w:rsid w:val="00AC646D"/>
    <w:rsid w:val="00C2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4F8E4-2BE0-4CA0-ABFB-12991232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2309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Татькова</cp:lastModifiedBy>
  <cp:revision>2</cp:revision>
  <cp:lastPrinted>2003-12-31T21:12:00Z</cp:lastPrinted>
  <dcterms:created xsi:type="dcterms:W3CDTF">2020-08-11T13:48:00Z</dcterms:created>
  <dcterms:modified xsi:type="dcterms:W3CDTF">2020-08-11T13:48:00Z</dcterms:modified>
</cp:coreProperties>
</file>