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702" w:rsidRPr="00B85702" w:rsidRDefault="00DE4D08" w:rsidP="000F7BE8">
      <w:pPr>
        <w:shd w:val="clear" w:color="auto" w:fill="FFFFFF"/>
        <w:spacing w:line="326" w:lineRule="exact"/>
        <w:jc w:val="center"/>
        <w:rPr>
          <w:b/>
          <w:bCs/>
          <w:color w:val="000000" w:themeColor="text1"/>
          <w:spacing w:val="-15"/>
          <w:sz w:val="29"/>
          <w:szCs w:val="29"/>
        </w:rPr>
      </w:pPr>
      <w:r w:rsidRPr="00B85702">
        <w:rPr>
          <w:b/>
          <w:bCs/>
          <w:color w:val="000000" w:themeColor="text1"/>
          <w:spacing w:val="-15"/>
          <w:sz w:val="29"/>
          <w:szCs w:val="29"/>
        </w:rPr>
        <w:t>МОРАЧЕВСКОЕ СЕЛЬСКОЕ ПОСЕЛЕНИЕ</w:t>
      </w:r>
    </w:p>
    <w:p w:rsidR="00DE4D08" w:rsidRDefault="00DE4D08" w:rsidP="000F7BE8">
      <w:pPr>
        <w:shd w:val="clear" w:color="auto" w:fill="FFFFFF"/>
        <w:spacing w:line="326" w:lineRule="exact"/>
        <w:jc w:val="center"/>
        <w:rPr>
          <w:b/>
          <w:bCs/>
          <w:color w:val="000000" w:themeColor="text1"/>
          <w:spacing w:val="-15"/>
          <w:sz w:val="29"/>
          <w:szCs w:val="29"/>
        </w:rPr>
      </w:pPr>
      <w:r w:rsidRPr="00B85702">
        <w:rPr>
          <w:b/>
          <w:bCs/>
          <w:color w:val="000000" w:themeColor="text1"/>
          <w:spacing w:val="-15"/>
          <w:sz w:val="29"/>
          <w:szCs w:val="29"/>
        </w:rPr>
        <w:t>МОРАЧЕВСКИЙ СЕЛЬСКИЙ СОВЕТ НАРОДНЫХ ДЕПУТАТОВ</w:t>
      </w:r>
    </w:p>
    <w:p w:rsidR="000F7BE8" w:rsidRPr="00B85702" w:rsidRDefault="000F7BE8" w:rsidP="000F7BE8">
      <w:pPr>
        <w:shd w:val="clear" w:color="auto" w:fill="FFFFFF"/>
        <w:spacing w:line="326" w:lineRule="exact"/>
        <w:jc w:val="center"/>
        <w:rPr>
          <w:color w:val="000000" w:themeColor="text1"/>
        </w:rPr>
      </w:pPr>
    </w:p>
    <w:p w:rsidR="00DE4D08" w:rsidRPr="000F7BE8" w:rsidRDefault="00DE4D08" w:rsidP="000F7BE8">
      <w:pPr>
        <w:shd w:val="clear" w:color="auto" w:fill="FFFFFF"/>
        <w:spacing w:line="326" w:lineRule="exact"/>
        <w:jc w:val="center"/>
        <w:rPr>
          <w:b/>
          <w:bCs/>
          <w:color w:val="000000" w:themeColor="text1"/>
          <w:spacing w:val="-15"/>
          <w:sz w:val="29"/>
          <w:szCs w:val="29"/>
        </w:rPr>
      </w:pPr>
      <w:r w:rsidRPr="000F7BE8">
        <w:rPr>
          <w:b/>
          <w:bCs/>
          <w:color w:val="000000" w:themeColor="text1"/>
          <w:spacing w:val="-15"/>
          <w:sz w:val="29"/>
          <w:szCs w:val="29"/>
        </w:rPr>
        <w:t>РЕШЕНИЕ</w:t>
      </w:r>
    </w:p>
    <w:p w:rsidR="000F7BE8" w:rsidRDefault="000F7BE8" w:rsidP="000F7BE8">
      <w:pPr>
        <w:shd w:val="clear" w:color="auto" w:fill="FFFFFF"/>
        <w:spacing w:before="490"/>
        <w:jc w:val="center"/>
      </w:pPr>
    </w:p>
    <w:p w:rsidR="00B85702" w:rsidRDefault="00DE4D08" w:rsidP="000F7BE8">
      <w:pPr>
        <w:shd w:val="clear" w:color="auto" w:fill="FFFFFF"/>
        <w:spacing w:line="283" w:lineRule="exact"/>
        <w:rPr>
          <w:color w:val="000000"/>
          <w:spacing w:val="-5"/>
          <w:w w:val="106"/>
          <w:sz w:val="25"/>
          <w:szCs w:val="25"/>
        </w:rPr>
      </w:pPr>
      <w:r>
        <w:rPr>
          <w:color w:val="000000"/>
          <w:spacing w:val="-5"/>
          <w:w w:val="106"/>
          <w:sz w:val="25"/>
          <w:szCs w:val="25"/>
        </w:rPr>
        <w:t xml:space="preserve">от 3.03.2023г. </w:t>
      </w:r>
      <w:r w:rsidR="00B85702">
        <w:rPr>
          <w:color w:val="000000"/>
          <w:spacing w:val="-5"/>
          <w:w w:val="106"/>
          <w:sz w:val="25"/>
          <w:szCs w:val="25"/>
        </w:rPr>
        <w:t>№ 4</w:t>
      </w:r>
      <w:r w:rsidR="003434B7">
        <w:rPr>
          <w:color w:val="000000"/>
          <w:spacing w:val="-5"/>
          <w:w w:val="106"/>
          <w:sz w:val="25"/>
          <w:szCs w:val="25"/>
        </w:rPr>
        <w:t>-112</w:t>
      </w:r>
    </w:p>
    <w:p w:rsidR="00DE4D08" w:rsidRDefault="00DE4D08" w:rsidP="000F7BE8">
      <w:pPr>
        <w:shd w:val="clear" w:color="auto" w:fill="FFFFFF"/>
        <w:spacing w:line="283" w:lineRule="exact"/>
        <w:rPr>
          <w:color w:val="000000"/>
          <w:spacing w:val="-13"/>
          <w:sz w:val="25"/>
          <w:szCs w:val="25"/>
        </w:rPr>
      </w:pPr>
      <w:r>
        <w:rPr>
          <w:color w:val="000000"/>
          <w:spacing w:val="-13"/>
          <w:sz w:val="25"/>
          <w:szCs w:val="25"/>
        </w:rPr>
        <w:t xml:space="preserve">с. </w:t>
      </w:r>
      <w:proofErr w:type="spellStart"/>
      <w:r>
        <w:rPr>
          <w:color w:val="000000"/>
          <w:spacing w:val="-13"/>
          <w:sz w:val="25"/>
          <w:szCs w:val="25"/>
        </w:rPr>
        <w:t>Морачово</w:t>
      </w:r>
      <w:proofErr w:type="spellEnd"/>
    </w:p>
    <w:p w:rsidR="003E4813" w:rsidRDefault="003E4813" w:rsidP="000F7BE8">
      <w:pPr>
        <w:shd w:val="clear" w:color="auto" w:fill="FFFFFF"/>
        <w:spacing w:line="283" w:lineRule="exact"/>
        <w:rPr>
          <w:color w:val="000000"/>
          <w:spacing w:val="-13"/>
          <w:sz w:val="25"/>
          <w:szCs w:val="25"/>
        </w:rPr>
      </w:pPr>
    </w:p>
    <w:p w:rsidR="003E4813" w:rsidRDefault="003E4813" w:rsidP="000F7BE8">
      <w:pPr>
        <w:shd w:val="clear" w:color="auto" w:fill="FFFFFF"/>
        <w:spacing w:line="283" w:lineRule="exact"/>
        <w:rPr>
          <w:color w:val="000000"/>
          <w:spacing w:val="-13"/>
          <w:sz w:val="25"/>
          <w:szCs w:val="25"/>
        </w:rPr>
      </w:pPr>
    </w:p>
    <w:p w:rsidR="003E4813" w:rsidRPr="003434B7" w:rsidRDefault="003E4813" w:rsidP="000F7BE8">
      <w:pPr>
        <w:shd w:val="clear" w:color="auto" w:fill="FFFFFF"/>
        <w:spacing w:line="283" w:lineRule="exact"/>
        <w:rPr>
          <w:color w:val="000000"/>
          <w:spacing w:val="-5"/>
          <w:w w:val="106"/>
          <w:sz w:val="25"/>
          <w:szCs w:val="25"/>
        </w:rPr>
      </w:pPr>
    </w:p>
    <w:p w:rsidR="003E4813" w:rsidRDefault="00DE4D08" w:rsidP="003E4813">
      <w:pPr>
        <w:shd w:val="clear" w:color="auto" w:fill="FFFFFF"/>
        <w:tabs>
          <w:tab w:val="left" w:pos="1013"/>
        </w:tabs>
        <w:contextualSpacing/>
        <w:rPr>
          <w:color w:val="000000"/>
          <w:spacing w:val="-7"/>
          <w:sz w:val="25"/>
          <w:szCs w:val="25"/>
        </w:rPr>
      </w:pPr>
      <w:bookmarkStart w:id="0" w:name="_GoBack"/>
      <w:r>
        <w:rPr>
          <w:color w:val="000000"/>
          <w:spacing w:val="-7"/>
          <w:sz w:val="25"/>
          <w:szCs w:val="25"/>
        </w:rPr>
        <w:t xml:space="preserve">О внесении изменений в </w:t>
      </w:r>
    </w:p>
    <w:p w:rsidR="003E4813" w:rsidRDefault="00DE4D08" w:rsidP="003E4813">
      <w:pPr>
        <w:shd w:val="clear" w:color="auto" w:fill="FFFFFF"/>
        <w:tabs>
          <w:tab w:val="left" w:pos="1013"/>
        </w:tabs>
        <w:contextualSpacing/>
        <w:rPr>
          <w:color w:val="000000"/>
          <w:spacing w:val="-9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>Положение</w:t>
      </w:r>
      <w:r w:rsidR="003E4813">
        <w:rPr>
          <w:color w:val="000000"/>
          <w:spacing w:val="-7"/>
          <w:sz w:val="25"/>
          <w:szCs w:val="25"/>
        </w:rPr>
        <w:t xml:space="preserve"> </w:t>
      </w:r>
      <w:r>
        <w:rPr>
          <w:color w:val="000000"/>
          <w:spacing w:val="-9"/>
          <w:sz w:val="25"/>
          <w:szCs w:val="25"/>
        </w:rPr>
        <w:t>о</w:t>
      </w:r>
      <w:r w:rsidR="00B85702">
        <w:rPr>
          <w:color w:val="000000"/>
          <w:spacing w:val="-9"/>
          <w:sz w:val="25"/>
          <w:szCs w:val="25"/>
        </w:rPr>
        <w:t xml:space="preserve"> </w:t>
      </w:r>
      <w:r>
        <w:rPr>
          <w:color w:val="000000"/>
          <w:spacing w:val="-9"/>
          <w:sz w:val="25"/>
          <w:szCs w:val="25"/>
        </w:rPr>
        <w:t>муниципальной службе</w:t>
      </w:r>
    </w:p>
    <w:p w:rsidR="00DE4D08" w:rsidRDefault="00DE4D08" w:rsidP="003E4813">
      <w:pPr>
        <w:shd w:val="clear" w:color="auto" w:fill="FFFFFF"/>
        <w:tabs>
          <w:tab w:val="left" w:pos="1013"/>
        </w:tabs>
        <w:contextualSpacing/>
      </w:pPr>
      <w:r>
        <w:rPr>
          <w:color w:val="000000"/>
          <w:spacing w:val="-10"/>
          <w:sz w:val="25"/>
          <w:szCs w:val="25"/>
        </w:rPr>
        <w:t>Морачевского сельского поселения</w:t>
      </w:r>
    </w:p>
    <w:bookmarkEnd w:id="0"/>
    <w:p w:rsidR="00DE4D08" w:rsidRPr="00DE4D08" w:rsidRDefault="00DE4D08" w:rsidP="000F7BE8">
      <w:pPr>
        <w:shd w:val="clear" w:color="auto" w:fill="FFFFFF"/>
        <w:spacing w:before="826" w:line="274" w:lineRule="exact"/>
        <w:ind w:firstLine="562"/>
        <w:jc w:val="both"/>
        <w:rPr>
          <w:sz w:val="24"/>
        </w:rPr>
      </w:pPr>
      <w:r w:rsidRPr="00DE4D08">
        <w:rPr>
          <w:color w:val="000000"/>
          <w:spacing w:val="-5"/>
          <w:sz w:val="24"/>
          <w:szCs w:val="25"/>
        </w:rPr>
        <w:t xml:space="preserve">В соответствии с Федеральным законом от 02.03.2007 г. N 25-ФЗ "О муниципальной </w:t>
      </w:r>
      <w:r w:rsidRPr="00DE4D08">
        <w:rPr>
          <w:color w:val="000000"/>
          <w:spacing w:val="-2"/>
          <w:sz w:val="24"/>
          <w:szCs w:val="25"/>
        </w:rPr>
        <w:t xml:space="preserve">службе в Российской Федерации", Законом Брянской области от 16.11.2007 г. N 156-3 "О </w:t>
      </w:r>
      <w:r w:rsidRPr="00DE4D08">
        <w:rPr>
          <w:color w:val="000000"/>
          <w:spacing w:val="-8"/>
          <w:sz w:val="24"/>
          <w:szCs w:val="25"/>
        </w:rPr>
        <w:t xml:space="preserve">муниципальной службе в Брянской области", </w:t>
      </w:r>
      <w:proofErr w:type="spellStart"/>
      <w:r w:rsidRPr="00DE4D08">
        <w:rPr>
          <w:color w:val="000000"/>
          <w:spacing w:val="-8"/>
          <w:sz w:val="24"/>
          <w:szCs w:val="25"/>
        </w:rPr>
        <w:t>Морачевский</w:t>
      </w:r>
      <w:proofErr w:type="spellEnd"/>
      <w:r w:rsidRPr="00DE4D08">
        <w:rPr>
          <w:color w:val="000000"/>
          <w:spacing w:val="-8"/>
          <w:sz w:val="24"/>
          <w:szCs w:val="25"/>
        </w:rPr>
        <w:t xml:space="preserve"> сельский Совет народных </w:t>
      </w:r>
      <w:r w:rsidRPr="00DE4D08">
        <w:rPr>
          <w:color w:val="000000"/>
          <w:spacing w:val="-12"/>
          <w:sz w:val="24"/>
          <w:szCs w:val="25"/>
        </w:rPr>
        <w:t>депутатов</w:t>
      </w:r>
    </w:p>
    <w:p w:rsidR="00DE4D08" w:rsidRPr="00DE4D08" w:rsidRDefault="00DE4D08" w:rsidP="000F7BE8">
      <w:pPr>
        <w:shd w:val="clear" w:color="auto" w:fill="FFFFFF"/>
        <w:spacing w:before="274"/>
        <w:rPr>
          <w:sz w:val="24"/>
        </w:rPr>
      </w:pPr>
      <w:r w:rsidRPr="00DE4D08">
        <w:rPr>
          <w:b/>
          <w:bCs/>
          <w:color w:val="000000"/>
          <w:spacing w:val="-22"/>
          <w:sz w:val="24"/>
          <w:szCs w:val="25"/>
        </w:rPr>
        <w:t>РЕШИЛ:</w:t>
      </w:r>
    </w:p>
    <w:p w:rsidR="00DE4D08" w:rsidRPr="00DE4D08" w:rsidRDefault="00DE4D08" w:rsidP="000F7BE8">
      <w:pPr>
        <w:shd w:val="clear" w:color="auto" w:fill="FFFFFF"/>
        <w:spacing w:before="274" w:line="274" w:lineRule="exact"/>
        <w:ind w:firstLine="586"/>
        <w:jc w:val="both"/>
        <w:rPr>
          <w:sz w:val="24"/>
        </w:rPr>
      </w:pPr>
      <w:r w:rsidRPr="00DE4D08">
        <w:rPr>
          <w:color w:val="000000"/>
          <w:spacing w:val="-5"/>
          <w:sz w:val="24"/>
          <w:szCs w:val="25"/>
        </w:rPr>
        <w:t xml:space="preserve">1. Внести в Положение о муниципальной службе Морачевского сельского поселения, </w:t>
      </w:r>
      <w:r w:rsidRPr="00DE4D08">
        <w:rPr>
          <w:color w:val="000000"/>
          <w:spacing w:val="-7"/>
          <w:sz w:val="24"/>
          <w:szCs w:val="25"/>
        </w:rPr>
        <w:t xml:space="preserve">утвержденное решением Морачевского сельского Совета от 19.12.2014 г. № 3-30 (изменений </w:t>
      </w:r>
      <w:r w:rsidRPr="00DE4D08">
        <w:rPr>
          <w:color w:val="000000"/>
          <w:spacing w:val="-5"/>
          <w:sz w:val="24"/>
          <w:szCs w:val="25"/>
        </w:rPr>
        <w:t xml:space="preserve">от 24.04.2015г. №3-43, от 29.02.2016г.№3-75, от!5.09.2016г.№3-104, от28.04.2017г. №3-130, </w:t>
      </w:r>
      <w:r w:rsidRPr="00DE4D08">
        <w:rPr>
          <w:color w:val="000000"/>
          <w:spacing w:val="-9"/>
          <w:sz w:val="24"/>
          <w:szCs w:val="25"/>
        </w:rPr>
        <w:t>от!6.08.2017г. №3-136, от 13.11.2020г. №4-59) следующие изменения:</w:t>
      </w:r>
    </w:p>
    <w:p w:rsidR="00DE4D08" w:rsidRPr="00DE4D08" w:rsidRDefault="00DE4D08" w:rsidP="000F7BE8">
      <w:pPr>
        <w:shd w:val="clear" w:color="auto" w:fill="FFFFFF"/>
        <w:spacing w:before="283" w:line="274" w:lineRule="exact"/>
        <w:rPr>
          <w:sz w:val="24"/>
        </w:rPr>
      </w:pPr>
      <w:r w:rsidRPr="00DE4D08">
        <w:rPr>
          <w:b/>
          <w:bCs/>
          <w:color w:val="000000"/>
          <w:spacing w:val="-10"/>
          <w:sz w:val="24"/>
          <w:szCs w:val="25"/>
        </w:rPr>
        <w:t>1.1. статью 11 Положения изложить в новой редакции:</w:t>
      </w:r>
    </w:p>
    <w:p w:rsidR="00DE4D08" w:rsidRPr="00DE4D08" w:rsidRDefault="00DE4D08" w:rsidP="000F7BE8">
      <w:pPr>
        <w:shd w:val="clear" w:color="auto" w:fill="FFFFFF"/>
        <w:spacing w:line="274" w:lineRule="exact"/>
        <w:ind w:firstLine="538"/>
        <w:jc w:val="both"/>
        <w:rPr>
          <w:sz w:val="24"/>
        </w:rPr>
      </w:pPr>
      <w:r w:rsidRPr="00DE4D08">
        <w:rPr>
          <w:color w:val="000000"/>
          <w:spacing w:val="7"/>
          <w:sz w:val="24"/>
          <w:szCs w:val="25"/>
        </w:rPr>
        <w:t>«1.</w:t>
      </w:r>
      <w:r w:rsidRPr="00DE4D08">
        <w:rPr>
          <w:color w:val="000000"/>
          <w:sz w:val="24"/>
          <w:szCs w:val="25"/>
        </w:rPr>
        <w:t xml:space="preserve"> </w:t>
      </w:r>
      <w:r w:rsidRPr="00DE4D08">
        <w:rPr>
          <w:color w:val="000000"/>
          <w:spacing w:val="-10"/>
          <w:sz w:val="24"/>
          <w:szCs w:val="25"/>
        </w:rPr>
        <w:t xml:space="preserve">Классные чины муниципальных служащих указывают на соответствие уровня </w:t>
      </w:r>
      <w:r w:rsidRPr="00DE4D08">
        <w:rPr>
          <w:color w:val="000000"/>
          <w:spacing w:val="-7"/>
          <w:sz w:val="24"/>
          <w:szCs w:val="25"/>
        </w:rPr>
        <w:t xml:space="preserve">профессиональной подготовки муниципальных служащих квалификационным требованиям, </w:t>
      </w:r>
      <w:r w:rsidRPr="00DE4D08">
        <w:rPr>
          <w:color w:val="000000"/>
          <w:spacing w:val="-2"/>
          <w:sz w:val="24"/>
          <w:szCs w:val="25"/>
        </w:rPr>
        <w:t xml:space="preserve">предъявляемым к должностям муниципальной службы в соответствии с классификацией </w:t>
      </w:r>
      <w:r w:rsidRPr="00DE4D08">
        <w:rPr>
          <w:color w:val="000000"/>
          <w:spacing w:val="-11"/>
          <w:sz w:val="24"/>
          <w:szCs w:val="25"/>
        </w:rPr>
        <w:t>должностей муниципальной службы.</w:t>
      </w:r>
    </w:p>
    <w:p w:rsidR="00DE4D08" w:rsidRPr="00DE4D08" w:rsidRDefault="00DE4D08" w:rsidP="000F7BE8">
      <w:pPr>
        <w:shd w:val="clear" w:color="auto" w:fill="FFFFFF"/>
        <w:spacing w:line="274" w:lineRule="exact"/>
        <w:ind w:firstLine="533"/>
        <w:jc w:val="both"/>
        <w:rPr>
          <w:sz w:val="24"/>
        </w:rPr>
      </w:pPr>
      <w:r w:rsidRPr="00DE4D08">
        <w:rPr>
          <w:color w:val="000000"/>
          <w:spacing w:val="-7"/>
          <w:sz w:val="24"/>
          <w:szCs w:val="25"/>
        </w:rPr>
        <w:t xml:space="preserve">2. Классные чины присваиваются муниципальным служащим в соответствии с </w:t>
      </w:r>
      <w:r w:rsidRPr="00DE4D08">
        <w:rPr>
          <w:color w:val="000000"/>
          <w:spacing w:val="-8"/>
          <w:sz w:val="24"/>
          <w:szCs w:val="25"/>
        </w:rPr>
        <w:t>устан</w:t>
      </w:r>
      <w:r w:rsidR="003434B7" w:rsidRPr="00DE4D08">
        <w:rPr>
          <w:color w:val="000000"/>
          <w:spacing w:val="-8"/>
          <w:sz w:val="24"/>
          <w:szCs w:val="25"/>
        </w:rPr>
        <w:t>овленными Законом Брянской обла</w:t>
      </w:r>
      <w:r w:rsidRPr="00DE4D08">
        <w:rPr>
          <w:color w:val="000000"/>
          <w:spacing w:val="-8"/>
          <w:sz w:val="24"/>
          <w:szCs w:val="25"/>
        </w:rPr>
        <w:t xml:space="preserve">сти «О муниципальной службе в Брянской области» </w:t>
      </w:r>
      <w:r w:rsidRPr="00DE4D08">
        <w:rPr>
          <w:color w:val="000000"/>
          <w:spacing w:val="-4"/>
          <w:sz w:val="24"/>
          <w:szCs w:val="25"/>
        </w:rPr>
        <w:t xml:space="preserve">квалификационными требованиями для замещения должностей муниципальной службы и </w:t>
      </w:r>
      <w:r w:rsidRPr="00DE4D08">
        <w:rPr>
          <w:color w:val="000000"/>
          <w:spacing w:val="-8"/>
          <w:sz w:val="24"/>
          <w:szCs w:val="25"/>
        </w:rPr>
        <w:t xml:space="preserve">замещаемой должностью муниципальной службы в пределах группы должностей </w:t>
      </w:r>
      <w:r w:rsidRPr="00DE4D08">
        <w:rPr>
          <w:color w:val="000000"/>
          <w:spacing w:val="-2"/>
          <w:sz w:val="24"/>
          <w:szCs w:val="25"/>
        </w:rPr>
        <w:t xml:space="preserve">муниципальной службы в порядке, предусмотренном приложением 7 к Закону Брянской </w:t>
      </w:r>
      <w:r w:rsidRPr="00DE4D08">
        <w:rPr>
          <w:color w:val="000000"/>
          <w:spacing w:val="-10"/>
          <w:sz w:val="24"/>
          <w:szCs w:val="25"/>
        </w:rPr>
        <w:t>области «О муниципальной службе в Брянской области»</w:t>
      </w:r>
    </w:p>
    <w:p w:rsidR="00DE4D08" w:rsidRPr="00DE4D08" w:rsidRDefault="003434B7" w:rsidP="000F7BE8">
      <w:pPr>
        <w:shd w:val="clear" w:color="auto" w:fill="FFFFFF"/>
        <w:spacing w:line="274" w:lineRule="exact"/>
        <w:ind w:hanging="86"/>
        <w:jc w:val="both"/>
        <w:rPr>
          <w:sz w:val="24"/>
        </w:rPr>
      </w:pPr>
      <w:r w:rsidRPr="00DE4D08">
        <w:rPr>
          <w:color w:val="000000"/>
          <w:spacing w:val="-7"/>
          <w:sz w:val="24"/>
          <w:szCs w:val="25"/>
        </w:rPr>
        <w:t xml:space="preserve"> </w:t>
      </w:r>
      <w:r w:rsidR="00DE4D08" w:rsidRPr="00DE4D08">
        <w:rPr>
          <w:color w:val="000000"/>
          <w:spacing w:val="-7"/>
          <w:sz w:val="24"/>
          <w:szCs w:val="25"/>
        </w:rPr>
        <w:t xml:space="preserve">         В случае проведения для присвоения классного чина квалификационного экзамена его не реже одного раза в шесть месяцев проводит аттестационная или специально создаваемая в </w:t>
      </w:r>
      <w:r w:rsidR="00DE4D08" w:rsidRPr="00DE4D08">
        <w:rPr>
          <w:color w:val="000000"/>
          <w:spacing w:val="-10"/>
          <w:sz w:val="24"/>
          <w:szCs w:val="25"/>
        </w:rPr>
        <w:t>соответствии с муниципальным правовым актом квалификационная комиссия.</w:t>
      </w:r>
    </w:p>
    <w:p w:rsidR="00DE4D08" w:rsidRPr="00DE4D08" w:rsidRDefault="00DE4D08" w:rsidP="000F7BE8">
      <w:pPr>
        <w:shd w:val="clear" w:color="auto" w:fill="FFFFFF"/>
        <w:spacing w:line="274" w:lineRule="exact"/>
        <w:ind w:firstLine="538"/>
        <w:jc w:val="both"/>
        <w:rPr>
          <w:sz w:val="24"/>
        </w:rPr>
      </w:pPr>
      <w:r w:rsidRPr="00DE4D08">
        <w:rPr>
          <w:color w:val="000000"/>
          <w:spacing w:val="-6"/>
          <w:sz w:val="24"/>
          <w:szCs w:val="25"/>
        </w:rPr>
        <w:t xml:space="preserve">Рекомендация указанной в настоящем пункте комиссии по результатам </w:t>
      </w:r>
      <w:r w:rsidRPr="00DE4D08">
        <w:rPr>
          <w:color w:val="000000"/>
          <w:spacing w:val="-7"/>
          <w:sz w:val="24"/>
          <w:szCs w:val="25"/>
        </w:rPr>
        <w:t xml:space="preserve">квалификационного экзамена служит основанием для принятия соответствующим </w:t>
      </w:r>
      <w:r w:rsidRPr="00DE4D08">
        <w:rPr>
          <w:color w:val="000000"/>
          <w:spacing w:val="-5"/>
          <w:sz w:val="24"/>
          <w:szCs w:val="25"/>
        </w:rPr>
        <w:t xml:space="preserve">руководителем органа местного самоуправления, иного муниципального органа решения о </w:t>
      </w:r>
      <w:r w:rsidRPr="00DE4D08">
        <w:rPr>
          <w:color w:val="000000"/>
          <w:spacing w:val="-10"/>
          <w:sz w:val="24"/>
          <w:szCs w:val="25"/>
        </w:rPr>
        <w:t>присвоении в установленном порядке муниципальному служащему классного чина.</w:t>
      </w:r>
    </w:p>
    <w:p w:rsidR="00DE4D08" w:rsidRPr="00DE4D08" w:rsidRDefault="00DE4D08" w:rsidP="000F7BE8">
      <w:pPr>
        <w:shd w:val="clear" w:color="auto" w:fill="FFFFFF"/>
        <w:spacing w:line="274" w:lineRule="exact"/>
        <w:ind w:firstLine="538"/>
        <w:jc w:val="both"/>
        <w:rPr>
          <w:sz w:val="24"/>
        </w:rPr>
      </w:pPr>
      <w:r w:rsidRPr="00DE4D08">
        <w:rPr>
          <w:color w:val="000000"/>
          <w:spacing w:val="-8"/>
          <w:sz w:val="24"/>
          <w:szCs w:val="25"/>
        </w:rPr>
        <w:t xml:space="preserve">3. Порядок проведения квалификационных экзаменов, муниципальных служащих устанавливается нормативными правовыми актами муниципального образования аналогично </w:t>
      </w:r>
      <w:r w:rsidRPr="00DE4D08">
        <w:rPr>
          <w:color w:val="000000"/>
          <w:spacing w:val="-10"/>
          <w:sz w:val="24"/>
          <w:szCs w:val="25"/>
        </w:rPr>
        <w:t>порядку, установленному для государственных гражданских служащих области.</w:t>
      </w:r>
    </w:p>
    <w:p w:rsidR="00DE4D08" w:rsidRDefault="00DE4D08" w:rsidP="000F7BE8">
      <w:pPr>
        <w:shd w:val="clear" w:color="auto" w:fill="FFFFFF"/>
        <w:spacing w:line="274" w:lineRule="exact"/>
        <w:ind w:firstLine="528"/>
        <w:jc w:val="both"/>
      </w:pPr>
      <w:r w:rsidRPr="00DE4D08">
        <w:rPr>
          <w:color w:val="000000"/>
          <w:spacing w:val="-6"/>
          <w:sz w:val="24"/>
          <w:szCs w:val="25"/>
        </w:rPr>
        <w:t xml:space="preserve">4. При поступлении гражданина на муниципальную службу в случае установления для него испытания, предусмотренного законодательством, по окончании установленного срока </w:t>
      </w:r>
      <w:r w:rsidRPr="00DE4D08">
        <w:rPr>
          <w:color w:val="000000"/>
          <w:spacing w:val="-8"/>
          <w:sz w:val="24"/>
          <w:szCs w:val="25"/>
        </w:rPr>
        <w:t>испытания при отсутствие у указанного гражданина классного чина муниципального</w:t>
      </w:r>
      <w:r w:rsidR="00B85702">
        <w:rPr>
          <w:color w:val="000000"/>
          <w:spacing w:val="-8"/>
          <w:sz w:val="24"/>
          <w:szCs w:val="25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служащего, а также при успешном завершении испытания классный чин присваивается ему в </w:t>
      </w:r>
      <w:r>
        <w:rPr>
          <w:color w:val="000000"/>
          <w:spacing w:val="-5"/>
          <w:sz w:val="24"/>
          <w:szCs w:val="24"/>
        </w:rPr>
        <w:t xml:space="preserve">соответствии с настоящей </w:t>
      </w:r>
      <w:r>
        <w:rPr>
          <w:color w:val="000000"/>
          <w:spacing w:val="-5"/>
          <w:sz w:val="24"/>
          <w:szCs w:val="24"/>
        </w:rPr>
        <w:lastRenderedPageBreak/>
        <w:t>статьей по результатам квалификационного экзамена.</w:t>
      </w:r>
    </w:p>
    <w:p w:rsidR="00DE4D08" w:rsidRDefault="00DE4D08" w:rsidP="000F7BE8">
      <w:pPr>
        <w:shd w:val="clear" w:color="auto" w:fill="FFFFFF"/>
        <w:tabs>
          <w:tab w:val="left" w:pos="5438"/>
        </w:tabs>
        <w:spacing w:line="274" w:lineRule="exact"/>
        <w:ind w:firstLine="542"/>
        <w:jc w:val="both"/>
      </w:pPr>
      <w:r>
        <w:rPr>
          <w:color w:val="000000"/>
          <w:sz w:val="24"/>
          <w:szCs w:val="24"/>
        </w:rPr>
        <w:t>5. Квалификационный экзамен может быть проведен по инициативе муниципального</w:t>
      </w:r>
      <w:r w:rsidR="00B8570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служащею для присвоения ему по результатам указанного экзамена очередного классного</w:t>
      </w:r>
      <w:r w:rsidR="00B8570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чина по иной группе должностей муниципальной службы без обязательного перевода на</w:t>
      </w:r>
      <w:r w:rsidR="00B85702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другую должность муниципальной службы.</w:t>
      </w:r>
      <w:r>
        <w:rPr>
          <w:color w:val="000000"/>
          <w:spacing w:val="-6"/>
          <w:sz w:val="24"/>
          <w:szCs w:val="24"/>
        </w:rPr>
        <w:tab/>
      </w:r>
      <w:r w:rsidR="003434B7">
        <w:rPr>
          <w:color w:val="000000"/>
          <w:spacing w:val="-6"/>
          <w:sz w:val="24"/>
          <w:szCs w:val="24"/>
        </w:rPr>
        <w:t xml:space="preserve"> </w:t>
      </w:r>
    </w:p>
    <w:p w:rsidR="00DE4D08" w:rsidRDefault="00DE4D08" w:rsidP="000F7BE8">
      <w:pPr>
        <w:shd w:val="clear" w:color="auto" w:fill="FFFFFF"/>
        <w:spacing w:line="274" w:lineRule="exact"/>
      </w:pPr>
      <w:r>
        <w:rPr>
          <w:color w:val="000000"/>
          <w:spacing w:val="-5"/>
          <w:sz w:val="24"/>
          <w:szCs w:val="24"/>
        </w:rPr>
        <w:t>6. Муниципальным служащим могут быть присвоены следующие классные чины:</w:t>
      </w:r>
    </w:p>
    <w:p w:rsidR="00DE4D08" w:rsidRDefault="00DE4D08" w:rsidP="000F7BE8">
      <w:pPr>
        <w:shd w:val="clear" w:color="auto" w:fill="FFFFFF"/>
        <w:spacing w:line="274" w:lineRule="exact"/>
        <w:ind w:firstLine="528"/>
        <w:jc w:val="both"/>
      </w:pPr>
      <w:r>
        <w:rPr>
          <w:color w:val="000000"/>
          <w:sz w:val="24"/>
          <w:szCs w:val="24"/>
        </w:rPr>
        <w:t>муниципальный-советник 1, 2 и</w:t>
      </w:r>
      <w:r w:rsidR="003434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3 класса - муниципальным служащим, замещающим </w:t>
      </w:r>
      <w:r>
        <w:rPr>
          <w:color w:val="000000"/>
          <w:spacing w:val="-5"/>
          <w:sz w:val="24"/>
          <w:szCs w:val="24"/>
        </w:rPr>
        <w:t>главные должности муниципальной службы;</w:t>
      </w:r>
    </w:p>
    <w:p w:rsidR="00DE4D08" w:rsidRDefault="00DE4D08" w:rsidP="000F7BE8">
      <w:pPr>
        <w:shd w:val="clear" w:color="auto" w:fill="FFFFFF"/>
        <w:spacing w:line="274" w:lineRule="exact"/>
        <w:ind w:firstLine="542"/>
        <w:jc w:val="both"/>
      </w:pPr>
      <w:r>
        <w:rPr>
          <w:color w:val="000000"/>
          <w:spacing w:val="-2"/>
          <w:sz w:val="24"/>
          <w:szCs w:val="24"/>
        </w:rPr>
        <w:t>старший советник муниципальной службы 1, 2 и 3</w:t>
      </w:r>
      <w:r w:rsidR="003434B7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класса - муниципальным служащим, </w:t>
      </w:r>
      <w:r>
        <w:rPr>
          <w:color w:val="000000"/>
          <w:spacing w:val="-5"/>
          <w:sz w:val="24"/>
          <w:szCs w:val="24"/>
        </w:rPr>
        <w:t>замещающим ведущие должности муниципальной службы;</w:t>
      </w:r>
    </w:p>
    <w:p w:rsidR="00DE4D08" w:rsidRDefault="00DE4D08" w:rsidP="000F7BE8">
      <w:pPr>
        <w:shd w:val="clear" w:color="auto" w:fill="FFFFFF"/>
        <w:spacing w:line="274" w:lineRule="exact"/>
        <w:ind w:firstLine="533"/>
        <w:jc w:val="both"/>
      </w:pPr>
      <w:r>
        <w:rPr>
          <w:color w:val="000000"/>
          <w:spacing w:val="-4"/>
          <w:sz w:val="24"/>
          <w:szCs w:val="24"/>
        </w:rPr>
        <w:t xml:space="preserve">советник муниципальной службы 1, 2 и 3 класса - муниципальным служащим, </w:t>
      </w:r>
      <w:r>
        <w:rPr>
          <w:color w:val="000000"/>
          <w:spacing w:val="-5"/>
          <w:sz w:val="24"/>
          <w:szCs w:val="24"/>
        </w:rPr>
        <w:t>замещающим старшие должности муниципальной службы;</w:t>
      </w:r>
    </w:p>
    <w:p w:rsidR="00DE4D08" w:rsidRDefault="00DE4D08" w:rsidP="000F7BE8">
      <w:pPr>
        <w:shd w:val="clear" w:color="auto" w:fill="FFFFFF"/>
        <w:spacing w:line="274" w:lineRule="exact"/>
        <w:ind w:firstLine="538"/>
        <w:jc w:val="both"/>
      </w:pPr>
      <w:r>
        <w:rPr>
          <w:color w:val="000000"/>
          <w:spacing w:val="-10"/>
          <w:sz w:val="24"/>
          <w:szCs w:val="24"/>
        </w:rPr>
        <w:t xml:space="preserve">референт </w:t>
      </w:r>
      <w:r>
        <w:rPr>
          <w:color w:val="000000"/>
          <w:spacing w:val="16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t xml:space="preserve">службы 1. 2 и 3 класса - муниципальным служащим, </w:t>
      </w:r>
      <w:r>
        <w:rPr>
          <w:color w:val="000000"/>
          <w:spacing w:val="-5"/>
          <w:sz w:val="24"/>
          <w:szCs w:val="24"/>
        </w:rPr>
        <w:t>замещающим младшие должности муниципальной службы.»</w:t>
      </w:r>
    </w:p>
    <w:p w:rsidR="00DE4D08" w:rsidRDefault="00DE4D08" w:rsidP="000F7BE8">
      <w:pPr>
        <w:shd w:val="clear" w:color="auto" w:fill="FFFFFF"/>
        <w:spacing w:line="274" w:lineRule="exact"/>
      </w:pPr>
      <w:r>
        <w:rPr>
          <w:color w:val="000000"/>
          <w:spacing w:val="-4"/>
          <w:sz w:val="24"/>
          <w:szCs w:val="24"/>
        </w:rPr>
        <w:t>7. Сроки прохождения муниципальной службы в классных чинах составляют:</w:t>
      </w:r>
    </w:p>
    <w:p w:rsidR="00DE4D08" w:rsidRDefault="00DE4D08" w:rsidP="000F7BE8">
      <w:pPr>
        <w:shd w:val="clear" w:color="auto" w:fill="FFFFFF"/>
        <w:spacing w:before="5" w:line="274" w:lineRule="exact"/>
        <w:ind w:firstLine="538"/>
        <w:jc w:val="both"/>
      </w:pPr>
      <w:r>
        <w:rPr>
          <w:color w:val="000000"/>
          <w:sz w:val="24"/>
          <w:szCs w:val="24"/>
        </w:rPr>
        <w:t xml:space="preserve">а) в классных чинах референта муниципальной службы 3 и 2 класса, советника </w:t>
      </w:r>
      <w:r>
        <w:rPr>
          <w:color w:val="000000"/>
          <w:spacing w:val="-5"/>
          <w:sz w:val="24"/>
          <w:szCs w:val="24"/>
        </w:rPr>
        <w:t>муниципальной службы 3 и 2 класса - один год;</w:t>
      </w:r>
    </w:p>
    <w:p w:rsidR="00DE4D08" w:rsidRDefault="00DE4D08" w:rsidP="000F7BE8">
      <w:pPr>
        <w:shd w:val="clear" w:color="auto" w:fill="FFFFFF"/>
        <w:spacing w:line="274" w:lineRule="exact"/>
        <w:ind w:firstLine="533"/>
        <w:jc w:val="both"/>
      </w:pPr>
      <w:r>
        <w:rPr>
          <w:color w:val="000000"/>
          <w:spacing w:val="-6"/>
          <w:sz w:val="24"/>
          <w:szCs w:val="24"/>
        </w:rPr>
        <w:t xml:space="preserve">б) в классных чинах старшего советника муниципальной службы 3 и 2 класса, </w:t>
      </w:r>
      <w:r>
        <w:rPr>
          <w:color w:val="000000"/>
          <w:spacing w:val="-4"/>
          <w:sz w:val="24"/>
          <w:szCs w:val="24"/>
        </w:rPr>
        <w:t>муниципальною советника 3 и 2 класса - два года.</w:t>
      </w:r>
    </w:p>
    <w:p w:rsidR="00DE4D08" w:rsidRDefault="00DE4D08" w:rsidP="000F7BE8">
      <w:pPr>
        <w:shd w:val="clear" w:color="auto" w:fill="FFFFFF"/>
        <w:spacing w:before="254"/>
      </w:pPr>
      <w:r>
        <w:rPr>
          <w:b/>
          <w:bCs/>
          <w:color w:val="000000"/>
          <w:spacing w:val="-1"/>
          <w:sz w:val="23"/>
          <w:szCs w:val="23"/>
        </w:rPr>
        <w:t>1.2. В статье 15 Положения:</w:t>
      </w:r>
    </w:p>
    <w:p w:rsidR="00DE4D08" w:rsidRDefault="00DE4D08" w:rsidP="000F7BE8">
      <w:pPr>
        <w:shd w:val="clear" w:color="auto" w:fill="FFFFFF"/>
        <w:spacing w:before="235" w:line="274" w:lineRule="exact"/>
      </w:pPr>
      <w:r>
        <w:rPr>
          <w:color w:val="000000"/>
          <w:spacing w:val="-4"/>
          <w:sz w:val="24"/>
          <w:szCs w:val="24"/>
        </w:rPr>
        <w:t xml:space="preserve">         - Пункт 9 части 1 изложить в новой редакции:</w:t>
      </w:r>
    </w:p>
    <w:p w:rsidR="00DE4D08" w:rsidRDefault="00DE4D08" w:rsidP="000F7BE8">
      <w:pPr>
        <w:shd w:val="clear" w:color="auto" w:fill="FFFFFF"/>
        <w:spacing w:line="274" w:lineRule="exact"/>
        <w:ind w:firstLine="528"/>
        <w:jc w:val="both"/>
      </w:pPr>
      <w:r>
        <w:rPr>
          <w:color w:val="000000"/>
          <w:spacing w:val="-4"/>
          <w:sz w:val="24"/>
          <w:szCs w:val="24"/>
        </w:rPr>
        <w:t xml:space="preserve">«9) сообщать в письменной форме представителю нанимателя (работодателю) о прекращении гражданства Российской Федерации либо гражданства (подданства) </w:t>
      </w:r>
      <w:r>
        <w:rPr>
          <w:color w:val="000000"/>
          <w:sz w:val="24"/>
          <w:szCs w:val="24"/>
        </w:rPr>
        <w:t xml:space="preserve">иностранного государства - участника международного договора Российской Федерации, в </w:t>
      </w:r>
      <w:r>
        <w:rPr>
          <w:color w:val="000000"/>
          <w:spacing w:val="-3"/>
          <w:sz w:val="24"/>
          <w:szCs w:val="24"/>
        </w:rPr>
        <w:t xml:space="preserve">соответствии с которым иностранный гражданин имеет право находиться на муниципальной </w:t>
      </w:r>
      <w:r>
        <w:rPr>
          <w:color w:val="000000"/>
          <w:spacing w:val="-4"/>
          <w:sz w:val="24"/>
          <w:szCs w:val="24"/>
        </w:rPr>
        <w:t xml:space="preserve">службе, в день, когда муниципальному служащему стало известно об этом, но не позднее пяти </w:t>
      </w:r>
      <w:r>
        <w:rPr>
          <w:color w:val="000000"/>
          <w:sz w:val="24"/>
          <w:szCs w:val="24"/>
        </w:rPr>
        <w:t xml:space="preserve">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</w:t>
      </w:r>
      <w:r>
        <w:rPr>
          <w:color w:val="000000"/>
          <w:spacing w:val="-6"/>
          <w:sz w:val="24"/>
          <w:szCs w:val="24"/>
        </w:rPr>
        <w:t>муниципальной службе;»</w:t>
      </w:r>
    </w:p>
    <w:p w:rsidR="00DE4D08" w:rsidRDefault="00DE4D08" w:rsidP="000F7BE8">
      <w:pPr>
        <w:shd w:val="clear" w:color="auto" w:fill="FFFFFF"/>
        <w:spacing w:line="274" w:lineRule="exact"/>
      </w:pPr>
      <w:r>
        <w:rPr>
          <w:color w:val="000000"/>
          <w:spacing w:val="-5"/>
          <w:sz w:val="24"/>
          <w:szCs w:val="24"/>
        </w:rPr>
        <w:t>- дополнить часть 1 пунктом 9.1. следующего содержанием:</w:t>
      </w:r>
    </w:p>
    <w:p w:rsidR="00DE4D08" w:rsidRDefault="00DE4D08" w:rsidP="000F7BE8">
      <w:pPr>
        <w:shd w:val="clear" w:color="auto" w:fill="FFFFFF"/>
        <w:spacing w:line="274" w:lineRule="exact"/>
        <w:ind w:firstLine="533"/>
        <w:jc w:val="both"/>
      </w:pPr>
      <w:r>
        <w:rPr>
          <w:color w:val="000000"/>
          <w:spacing w:val="20"/>
          <w:sz w:val="24"/>
          <w:szCs w:val="24"/>
        </w:rPr>
        <w:t>«9.1)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сообщать в письменной форме представителю нанимателя (работодателю) о </w:t>
      </w:r>
      <w:r>
        <w:rPr>
          <w:color w:val="000000"/>
          <w:spacing w:val="-1"/>
          <w:sz w:val="24"/>
          <w:szCs w:val="24"/>
        </w:rPr>
        <w:t xml:space="preserve">приобретении гражданства (подданства) иностранного государства либо получении вида на </w:t>
      </w:r>
      <w:r>
        <w:rPr>
          <w:color w:val="000000"/>
          <w:spacing w:val="-2"/>
          <w:sz w:val="24"/>
          <w:szCs w:val="24"/>
        </w:rPr>
        <w:t xml:space="preserve">жительство или иного документа, подтверждающего право на постоянное проживание </w:t>
      </w:r>
      <w:r>
        <w:rPr>
          <w:color w:val="000000"/>
          <w:spacing w:val="-4"/>
          <w:sz w:val="24"/>
          <w:szCs w:val="24"/>
        </w:rPr>
        <w:t xml:space="preserve">гражданина на территории иностранного государства, в день, когда муниципальному </w:t>
      </w:r>
      <w:r>
        <w:rPr>
          <w:color w:val="000000"/>
          <w:sz w:val="24"/>
          <w:szCs w:val="24"/>
        </w:rPr>
        <w:t xml:space="preserve">служащему стало известно об этом, но не позднее пяти рабочих дней со дня приобретения </w:t>
      </w:r>
      <w:r>
        <w:rPr>
          <w:color w:val="000000"/>
          <w:spacing w:val="-3"/>
          <w:sz w:val="24"/>
          <w:szCs w:val="24"/>
        </w:rPr>
        <w:t xml:space="preserve">гражданства (подданства) иностранного государства либо получения вида на жительство или </w:t>
      </w:r>
      <w:r>
        <w:rPr>
          <w:color w:val="000000"/>
          <w:spacing w:val="-2"/>
          <w:sz w:val="24"/>
          <w:szCs w:val="24"/>
        </w:rPr>
        <w:t xml:space="preserve">иного документа, подтверждающего право на постоянное проживание гражданина на </w:t>
      </w:r>
      <w:r>
        <w:rPr>
          <w:color w:val="000000"/>
          <w:spacing w:val="-5"/>
          <w:sz w:val="24"/>
          <w:szCs w:val="24"/>
        </w:rPr>
        <w:t>территории иностранного государства;»</w:t>
      </w:r>
    </w:p>
    <w:p w:rsidR="00DE4D08" w:rsidRDefault="003434B7" w:rsidP="000F7BE8">
      <w:pPr>
        <w:shd w:val="clear" w:color="auto" w:fill="FFFFFF"/>
        <w:tabs>
          <w:tab w:val="left" w:pos="5462"/>
        </w:tabs>
        <w:spacing w:before="245"/>
      </w:pPr>
      <w:r>
        <w:rPr>
          <w:b/>
          <w:bCs/>
          <w:color w:val="000000"/>
          <w:sz w:val="23"/>
          <w:szCs w:val="23"/>
        </w:rPr>
        <w:t>1.3. В статье 16 Положения:</w:t>
      </w:r>
    </w:p>
    <w:p w:rsidR="00DE4D08" w:rsidRDefault="00DE4D08" w:rsidP="000F7BE8">
      <w:pPr>
        <w:shd w:val="clear" w:color="auto" w:fill="FFFFFF"/>
        <w:spacing w:before="245"/>
      </w:pPr>
      <w:r>
        <w:rPr>
          <w:color w:val="000000"/>
          <w:spacing w:val="-6"/>
          <w:sz w:val="24"/>
          <w:szCs w:val="24"/>
        </w:rPr>
        <w:t>- Пункты б) и 7 части 1 изложить в новой редакции:</w:t>
      </w:r>
    </w:p>
    <w:p w:rsidR="00DE4D08" w:rsidRDefault="00DE4D08" w:rsidP="000F7BE8">
      <w:pPr>
        <w:shd w:val="clear" w:color="auto" w:fill="FFFFFF"/>
        <w:spacing w:line="274" w:lineRule="exact"/>
        <w:ind w:firstLine="538"/>
        <w:jc w:val="both"/>
      </w:pPr>
      <w:r>
        <w:rPr>
          <w:color w:val="000000"/>
          <w:spacing w:val="13"/>
          <w:sz w:val="24"/>
          <w:szCs w:val="24"/>
        </w:rPr>
        <w:t>«6)</w:t>
      </w:r>
      <w:r>
        <w:rPr>
          <w:color w:val="000000"/>
          <w:sz w:val="24"/>
          <w:szCs w:val="24"/>
        </w:rPr>
        <w:t xml:space="preserve">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</w:t>
      </w:r>
      <w:r>
        <w:rPr>
          <w:color w:val="000000"/>
          <w:spacing w:val="-3"/>
          <w:sz w:val="24"/>
          <w:szCs w:val="24"/>
        </w:rPr>
        <w:t xml:space="preserve">соответствии с которым иностранный гражданин имеет право находиться на муниципальной </w:t>
      </w:r>
      <w:r>
        <w:rPr>
          <w:color w:val="000000"/>
          <w:spacing w:val="-12"/>
          <w:sz w:val="24"/>
          <w:szCs w:val="24"/>
        </w:rPr>
        <w:t>службе:</w:t>
      </w:r>
    </w:p>
    <w:p w:rsidR="00DE4D08" w:rsidRDefault="00DE4D08" w:rsidP="000F7BE8">
      <w:pPr>
        <w:shd w:val="clear" w:color="auto" w:fill="FFFFFF"/>
        <w:spacing w:before="230" w:line="278" w:lineRule="exact"/>
        <w:ind w:firstLine="542"/>
        <w:jc w:val="both"/>
      </w:pPr>
      <w:r>
        <w:rPr>
          <w:color w:val="000000"/>
          <w:spacing w:val="-4"/>
          <w:sz w:val="24"/>
          <w:szCs w:val="24"/>
        </w:rPr>
        <w:t xml:space="preserve">7) наличия гражданства (подданства) иностранного государства либо вида на жительство </w:t>
      </w:r>
      <w:r>
        <w:rPr>
          <w:color w:val="000000"/>
          <w:sz w:val="24"/>
          <w:szCs w:val="24"/>
        </w:rPr>
        <w:t>или иного документа, подтверждающего право на постоянное проживание гражданина на</w:t>
      </w:r>
    </w:p>
    <w:p w:rsidR="00DE4D08" w:rsidRDefault="00DE4D08" w:rsidP="000F7BE8">
      <w:pPr>
        <w:shd w:val="clear" w:color="auto" w:fill="FFFFFF"/>
        <w:spacing w:before="230" w:line="278" w:lineRule="exact"/>
        <w:ind w:firstLine="542"/>
        <w:jc w:val="both"/>
        <w:sectPr w:rsidR="00DE4D08" w:rsidSect="00B85702">
          <w:pgSz w:w="11907" w:h="16840" w:code="9"/>
          <w:pgMar w:top="851" w:right="851" w:bottom="851" w:left="1418" w:header="720" w:footer="720" w:gutter="0"/>
          <w:cols w:space="60"/>
          <w:noEndnote/>
        </w:sectPr>
      </w:pPr>
    </w:p>
    <w:p w:rsidR="00DE4D08" w:rsidRPr="00DE4D08" w:rsidRDefault="00DE4D08" w:rsidP="000F7BE8">
      <w:pPr>
        <w:shd w:val="clear" w:color="auto" w:fill="FFFFFF"/>
        <w:spacing w:line="283" w:lineRule="exact"/>
        <w:jc w:val="both"/>
        <w:rPr>
          <w:sz w:val="24"/>
        </w:rPr>
      </w:pPr>
      <w:r w:rsidRPr="00DE4D08">
        <w:rPr>
          <w:color w:val="000000"/>
          <w:spacing w:val="-7"/>
          <w:sz w:val="24"/>
          <w:szCs w:val="25"/>
        </w:rPr>
        <w:lastRenderedPageBreak/>
        <w:t xml:space="preserve">территории иностранного </w:t>
      </w:r>
      <w:r w:rsidR="000F7BE8" w:rsidRPr="00DE4D08">
        <w:rPr>
          <w:color w:val="000000"/>
          <w:spacing w:val="-7"/>
          <w:sz w:val="24"/>
          <w:szCs w:val="25"/>
        </w:rPr>
        <w:t>государства, если</w:t>
      </w:r>
      <w:r w:rsidRPr="00DE4D08">
        <w:rPr>
          <w:color w:val="000000"/>
          <w:spacing w:val="-7"/>
          <w:sz w:val="24"/>
          <w:szCs w:val="25"/>
        </w:rPr>
        <w:t xml:space="preserve"> иное не предусмотрено международным </w:t>
      </w:r>
      <w:r w:rsidRPr="00DE4D08">
        <w:rPr>
          <w:color w:val="000000"/>
          <w:spacing w:val="-10"/>
          <w:sz w:val="24"/>
          <w:szCs w:val="25"/>
        </w:rPr>
        <w:t>договором Российской Федерации;»</w:t>
      </w:r>
    </w:p>
    <w:p w:rsidR="00DE4D08" w:rsidRPr="00DE4D08" w:rsidRDefault="003434B7" w:rsidP="000F7BE8">
      <w:pPr>
        <w:shd w:val="clear" w:color="auto" w:fill="FFFFFF"/>
        <w:spacing w:before="269" w:line="278" w:lineRule="exact"/>
        <w:rPr>
          <w:sz w:val="24"/>
        </w:rPr>
      </w:pPr>
      <w:r w:rsidRPr="00DE4D08">
        <w:rPr>
          <w:color w:val="000000"/>
          <w:spacing w:val="-10"/>
          <w:sz w:val="24"/>
          <w:szCs w:val="25"/>
        </w:rPr>
        <w:t xml:space="preserve">- дополнить часть 1 пунктом </w:t>
      </w:r>
      <w:r w:rsidR="000F7BE8" w:rsidRPr="00DE4D08">
        <w:rPr>
          <w:color w:val="000000"/>
          <w:spacing w:val="-10"/>
          <w:sz w:val="24"/>
          <w:szCs w:val="25"/>
        </w:rPr>
        <w:t>12 следующего</w:t>
      </w:r>
      <w:r w:rsidR="00DE4D08" w:rsidRPr="00DE4D08">
        <w:rPr>
          <w:color w:val="000000"/>
          <w:spacing w:val="-10"/>
          <w:sz w:val="24"/>
          <w:szCs w:val="25"/>
        </w:rPr>
        <w:t xml:space="preserve"> содержания: </w:t>
      </w:r>
      <w:r w:rsidR="00DE4D08" w:rsidRPr="00DE4D08">
        <w:rPr>
          <w:color w:val="000000"/>
          <w:spacing w:val="18"/>
          <w:sz w:val="24"/>
          <w:szCs w:val="25"/>
        </w:rPr>
        <w:t>«12)</w:t>
      </w:r>
      <w:r w:rsidR="00DE4D08" w:rsidRPr="00DE4D08">
        <w:rPr>
          <w:color w:val="000000"/>
          <w:sz w:val="24"/>
          <w:szCs w:val="25"/>
        </w:rPr>
        <w:t xml:space="preserve"> </w:t>
      </w:r>
      <w:r w:rsidR="00DE4D08" w:rsidRPr="00DE4D08">
        <w:rPr>
          <w:color w:val="000000"/>
          <w:spacing w:val="-11"/>
          <w:sz w:val="24"/>
          <w:szCs w:val="25"/>
        </w:rPr>
        <w:t>приобретения им статуса иностранного агента.»</w:t>
      </w:r>
    </w:p>
    <w:p w:rsidR="00DE4D08" w:rsidRPr="00DE4D08" w:rsidRDefault="003434B7" w:rsidP="000F7BE8">
      <w:pPr>
        <w:shd w:val="clear" w:color="auto" w:fill="FFFFFF"/>
        <w:rPr>
          <w:sz w:val="24"/>
        </w:rPr>
      </w:pPr>
      <w:r w:rsidRPr="00DE4D08">
        <w:rPr>
          <w:color w:val="000000"/>
          <w:spacing w:val="-21"/>
          <w:sz w:val="24"/>
          <w:szCs w:val="25"/>
        </w:rPr>
        <w:t xml:space="preserve"> </w:t>
      </w:r>
    </w:p>
    <w:p w:rsidR="00DE4D08" w:rsidRPr="00DE4D08" w:rsidRDefault="00DE4D08" w:rsidP="000F7BE8">
      <w:pPr>
        <w:shd w:val="clear" w:color="auto" w:fill="FFFFFF"/>
        <w:spacing w:before="24" w:line="269" w:lineRule="exact"/>
        <w:rPr>
          <w:sz w:val="24"/>
        </w:rPr>
      </w:pPr>
      <w:r w:rsidRPr="00DE4D08">
        <w:rPr>
          <w:b/>
          <w:bCs/>
          <w:color w:val="000000"/>
          <w:sz w:val="24"/>
          <w:szCs w:val="23"/>
        </w:rPr>
        <w:t>1.4. В статье 26 Положения:</w:t>
      </w:r>
    </w:p>
    <w:p w:rsidR="00DE4D08" w:rsidRPr="00DE4D08" w:rsidRDefault="00DE4D08" w:rsidP="000F7BE8">
      <w:pPr>
        <w:shd w:val="clear" w:color="auto" w:fill="FFFFFF"/>
        <w:spacing w:line="269" w:lineRule="exact"/>
        <w:rPr>
          <w:sz w:val="24"/>
        </w:rPr>
      </w:pPr>
      <w:r w:rsidRPr="00DE4D08">
        <w:rPr>
          <w:color w:val="000000"/>
          <w:spacing w:val="-9"/>
          <w:sz w:val="24"/>
          <w:szCs w:val="25"/>
        </w:rPr>
        <w:t>- пункт 2 части 1 исключить;</w:t>
      </w:r>
    </w:p>
    <w:p w:rsidR="003434B7" w:rsidRPr="00DE4D08" w:rsidRDefault="00DE4D08" w:rsidP="000F7BE8">
      <w:pPr>
        <w:shd w:val="clear" w:color="auto" w:fill="FFFFFF"/>
        <w:spacing w:before="5" w:line="269" w:lineRule="exact"/>
        <w:ind w:firstLine="499"/>
        <w:rPr>
          <w:color w:val="000000"/>
          <w:spacing w:val="-10"/>
          <w:sz w:val="24"/>
          <w:szCs w:val="25"/>
        </w:rPr>
      </w:pPr>
      <w:r w:rsidRPr="00DE4D08">
        <w:rPr>
          <w:color w:val="000000"/>
          <w:spacing w:val="-10"/>
          <w:sz w:val="24"/>
          <w:szCs w:val="25"/>
        </w:rPr>
        <w:t xml:space="preserve">- часть 1 дополнить пунктом 5 следующего содержания: </w:t>
      </w:r>
    </w:p>
    <w:p w:rsidR="00DE4D08" w:rsidRPr="00DE4D08" w:rsidRDefault="00DE4D08" w:rsidP="000F7BE8">
      <w:pPr>
        <w:shd w:val="clear" w:color="auto" w:fill="FFFFFF"/>
        <w:spacing w:before="5" w:line="269" w:lineRule="exact"/>
        <w:ind w:firstLine="499"/>
        <w:rPr>
          <w:sz w:val="24"/>
        </w:rPr>
      </w:pPr>
      <w:r w:rsidRPr="00DE4D08">
        <w:rPr>
          <w:color w:val="000000"/>
          <w:spacing w:val="-10"/>
          <w:sz w:val="24"/>
          <w:szCs w:val="25"/>
        </w:rPr>
        <w:t>«5) приобретения муниципальным служащим статуса иностранного агента.»</w:t>
      </w:r>
    </w:p>
    <w:p w:rsidR="00DE4D08" w:rsidRPr="00DE4D08" w:rsidRDefault="00DE4D08" w:rsidP="000F7BE8">
      <w:pPr>
        <w:shd w:val="clear" w:color="auto" w:fill="FFFFFF"/>
        <w:spacing w:before="245" w:line="274" w:lineRule="exact"/>
        <w:rPr>
          <w:sz w:val="24"/>
        </w:rPr>
      </w:pPr>
      <w:r w:rsidRPr="00DE4D08">
        <w:rPr>
          <w:color w:val="000000"/>
          <w:spacing w:val="-9"/>
          <w:sz w:val="24"/>
          <w:szCs w:val="25"/>
        </w:rPr>
        <w:t xml:space="preserve">1.5. Часть 4 статьи </w:t>
      </w:r>
      <w:r w:rsidRPr="00DE4D08">
        <w:rPr>
          <w:color w:val="000000"/>
          <w:spacing w:val="3"/>
          <w:sz w:val="24"/>
          <w:szCs w:val="25"/>
        </w:rPr>
        <w:t>32.1.</w:t>
      </w:r>
      <w:r w:rsidRPr="00DE4D08">
        <w:rPr>
          <w:color w:val="000000"/>
          <w:sz w:val="24"/>
          <w:szCs w:val="25"/>
        </w:rPr>
        <w:t xml:space="preserve"> </w:t>
      </w:r>
      <w:r w:rsidRPr="00DE4D08">
        <w:rPr>
          <w:color w:val="000000"/>
          <w:spacing w:val="-9"/>
          <w:sz w:val="24"/>
          <w:szCs w:val="25"/>
        </w:rPr>
        <w:t>Положения изложить в новой редакции:</w:t>
      </w:r>
    </w:p>
    <w:p w:rsidR="00DE4D08" w:rsidRPr="00DE4D08" w:rsidRDefault="00DE4D08" w:rsidP="000F7BE8">
      <w:pPr>
        <w:shd w:val="clear" w:color="auto" w:fill="FFFFFF"/>
        <w:spacing w:line="274" w:lineRule="exact"/>
        <w:ind w:firstLine="538"/>
        <w:jc w:val="both"/>
        <w:rPr>
          <w:sz w:val="24"/>
        </w:rPr>
      </w:pPr>
      <w:r w:rsidRPr="00DE4D08">
        <w:rPr>
          <w:color w:val="000000"/>
          <w:spacing w:val="-7"/>
          <w:sz w:val="24"/>
          <w:szCs w:val="25"/>
        </w:rPr>
        <w:t xml:space="preserve">«4. Документами, подтверждающими стаж муниципальной службы, являются трудовая </w:t>
      </w:r>
      <w:r w:rsidRPr="00DE4D08">
        <w:rPr>
          <w:color w:val="000000"/>
          <w:spacing w:val="-6"/>
          <w:sz w:val="24"/>
          <w:szCs w:val="25"/>
        </w:rPr>
        <w:t xml:space="preserve">книжка и (или) сведения о трудовой деятельности, оформленные в установленном законодательством порядке, военный. билет, справка военного комиссариата и иные </w:t>
      </w:r>
      <w:r w:rsidRPr="00DE4D08">
        <w:rPr>
          <w:color w:val="000000"/>
          <w:spacing w:val="-9"/>
          <w:sz w:val="24"/>
          <w:szCs w:val="25"/>
        </w:rPr>
        <w:t xml:space="preserve">документы соответствующих государственных и муниципальных органов, архивных </w:t>
      </w:r>
      <w:r w:rsidRPr="00DE4D08">
        <w:rPr>
          <w:color w:val="000000"/>
          <w:spacing w:val="-10"/>
          <w:sz w:val="24"/>
          <w:szCs w:val="25"/>
        </w:rPr>
        <w:t>учреждений, установленные законодательством Российской Федерации.»</w:t>
      </w:r>
    </w:p>
    <w:p w:rsidR="00DE4D08" w:rsidRPr="00DE4D08" w:rsidRDefault="00DE4D08" w:rsidP="000F7BE8">
      <w:pPr>
        <w:shd w:val="clear" w:color="auto" w:fill="FFFFFF"/>
        <w:spacing w:before="816"/>
        <w:rPr>
          <w:sz w:val="24"/>
        </w:rPr>
      </w:pPr>
      <w:r w:rsidRPr="00DE4D08">
        <w:rPr>
          <w:color w:val="000000"/>
          <w:spacing w:val="-11"/>
          <w:sz w:val="24"/>
          <w:szCs w:val="25"/>
        </w:rPr>
        <w:t>Глава Морачевского</w:t>
      </w:r>
    </w:p>
    <w:p w:rsidR="003434B7" w:rsidRPr="00DE4D08" w:rsidRDefault="00DE4D08" w:rsidP="000F7BE8">
      <w:pPr>
        <w:shd w:val="clear" w:color="auto" w:fill="FFFFFF"/>
        <w:tabs>
          <w:tab w:val="left" w:pos="5842"/>
        </w:tabs>
        <w:rPr>
          <w:sz w:val="24"/>
        </w:rPr>
      </w:pPr>
      <w:r w:rsidRPr="00DE4D08">
        <w:rPr>
          <w:color w:val="000000"/>
          <w:spacing w:val="-8"/>
          <w:sz w:val="24"/>
          <w:szCs w:val="25"/>
        </w:rPr>
        <w:t>сельского поселения</w:t>
      </w:r>
      <w:r w:rsidRPr="00DE4D08">
        <w:rPr>
          <w:color w:val="000000"/>
          <w:spacing w:val="-8"/>
          <w:sz w:val="24"/>
          <w:szCs w:val="25"/>
        </w:rPr>
        <w:tab/>
        <w:t>.                                В.И. Хатюшин</w:t>
      </w:r>
    </w:p>
    <w:sectPr w:rsidR="003434B7" w:rsidRPr="00DE4D08" w:rsidSect="00B85702">
      <w:pgSz w:w="11907" w:h="16840" w:code="9"/>
      <w:pgMar w:top="851" w:right="851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206" w:rsidRDefault="00E33206" w:rsidP="007E6E5B">
      <w:r>
        <w:separator/>
      </w:r>
    </w:p>
  </w:endnote>
  <w:endnote w:type="continuationSeparator" w:id="0">
    <w:p w:rsidR="00E33206" w:rsidRDefault="00E33206" w:rsidP="007E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206" w:rsidRDefault="00E33206" w:rsidP="007E6E5B">
      <w:r>
        <w:separator/>
      </w:r>
    </w:p>
  </w:footnote>
  <w:footnote w:type="continuationSeparator" w:id="0">
    <w:p w:rsidR="00E33206" w:rsidRDefault="00E33206" w:rsidP="007E6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B7"/>
    <w:rsid w:val="000F7BE8"/>
    <w:rsid w:val="00253F35"/>
    <w:rsid w:val="003434B7"/>
    <w:rsid w:val="003E4813"/>
    <w:rsid w:val="007E6E5B"/>
    <w:rsid w:val="00B51C98"/>
    <w:rsid w:val="00B85702"/>
    <w:rsid w:val="00DE4D08"/>
    <w:rsid w:val="00E3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E05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6E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6E5B"/>
  </w:style>
  <w:style w:type="paragraph" w:styleId="a5">
    <w:name w:val="footer"/>
    <w:basedOn w:val="a"/>
    <w:link w:val="a6"/>
    <w:rsid w:val="007E6E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6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2023-05-29T13:57:00Z</dcterms:created>
  <dcterms:modified xsi:type="dcterms:W3CDTF">2023-05-29T13:59:00Z</dcterms:modified>
</cp:coreProperties>
</file>