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3" w:rsidRPr="007C4A8F" w:rsidRDefault="00FD69C3" w:rsidP="007C4A8F">
      <w:pPr>
        <w:pStyle w:val="ConsPlusNormal"/>
        <w:jc w:val="both"/>
        <w:outlineLvl w:val="0"/>
      </w:pPr>
      <w:r w:rsidRPr="007C4A8F">
        <w:t>Зарегистрировано в Минюсте России 18 июля 2022 г. № 69286</w:t>
      </w:r>
    </w:p>
    <w:p w:rsidR="00FD69C3" w:rsidRPr="007C4A8F" w:rsidRDefault="00FD69C3" w:rsidP="007C4A8F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FD69C3" w:rsidRPr="007C4A8F" w:rsidRDefault="00FD69C3" w:rsidP="007C4A8F">
      <w:pPr>
        <w:pStyle w:val="ConsPlusNormal"/>
        <w:jc w:val="both"/>
      </w:pP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ПРИКАЗ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от 31 мая 2022 г. № 330н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 ВНЕСЕНИИ ИЗМЕНЕНИЙ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В ПРАВИЛА ФИНАНСОВОГО ОБЕСПЕЧЕНИЯ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ПРЕДУПРЕДИТЕЛЬНЫХ МЕР ПО СОКРАЩЕНИЮ ПРОИЗВОДСТВЕННОГО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ТРАВМАТИЗМА И ПРОФЕССИОНАЛЬНЫХ ЗАБОЛЕВАНИЙ РАБОТНИКОВ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САНАТОРНО-КУРОРТНОГО ЛЕЧЕНИЯ РАБОТНИКОВ, ЗАНЯТЫХ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НА РАБОТАХ С ВРЕДНЫМИ И (ИЛИ) ОПАСНЫМИ ПРОИЗВОДСТВЕННЫМИ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ФАКТОРАМИ, УТВЕРЖДЁННЫЕ ПРИКАЗОМ МИНИСТЕРСТВА ТРУДА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СОЦИАЛЬНОЙ ЗАЩИТЫ РОССИЙСКОЙ ФЕДЕРАЦИИ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ОТ 14 ИЮЛЯ 2021 Г. № 467Н</w:t>
      </w:r>
    </w:p>
    <w:p w:rsidR="00FD69C3" w:rsidRPr="007C4A8F" w:rsidRDefault="00FD69C3" w:rsidP="007C4A8F">
      <w:pPr>
        <w:pStyle w:val="ConsPlusNormal"/>
        <w:jc w:val="both"/>
      </w:pP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В соответствии с подпунктом 6 пункта 1 статьи 18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№ 31, ст. 3803; 2021, № 18, ст. 3070) и подпунктом 5.2.35 пункта 5 Положения о Министерстве труда и социальной защиты Российской Федерации, утверждённого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утверждённые приказом Министерства труда и социальной защиты Российской Федерации от 14 июля 2021 г. № 467н (зарегистрирован Министерством юстиции Российской Федерации 8 сентября 2021 г., регистрационный № 64932), согласно приложению.</w:t>
      </w:r>
    </w:p>
    <w:p w:rsidR="00FD69C3" w:rsidRPr="007C4A8F" w:rsidRDefault="00FD69C3" w:rsidP="007C4A8F">
      <w:pPr>
        <w:pStyle w:val="ConsPlusNormal"/>
        <w:jc w:val="both"/>
      </w:pPr>
    </w:p>
    <w:p w:rsidR="00FD69C3" w:rsidRPr="007C4A8F" w:rsidRDefault="00FD69C3" w:rsidP="007C4A8F">
      <w:pPr>
        <w:pStyle w:val="ConsPlusNormal"/>
        <w:jc w:val="right"/>
      </w:pPr>
      <w:r w:rsidRPr="007C4A8F">
        <w:t>Министр</w:t>
      </w:r>
    </w:p>
    <w:p w:rsidR="00FD69C3" w:rsidRPr="007C4A8F" w:rsidRDefault="00FD69C3" w:rsidP="007C4A8F">
      <w:pPr>
        <w:pStyle w:val="ConsPlusNormal"/>
        <w:jc w:val="right"/>
      </w:pPr>
      <w:r w:rsidRPr="007C4A8F">
        <w:t>А.О.КОТЯКОВ</w:t>
      </w:r>
    </w:p>
    <w:p w:rsidR="00FD69C3" w:rsidRPr="007C4A8F" w:rsidRDefault="00FD69C3" w:rsidP="007C4A8F">
      <w:pPr>
        <w:pStyle w:val="ConsPlusNormal"/>
        <w:jc w:val="both"/>
      </w:pPr>
    </w:p>
    <w:p w:rsidR="00FD69C3" w:rsidRPr="007C4A8F" w:rsidRDefault="00FD69C3" w:rsidP="007C4A8F">
      <w:pPr>
        <w:pStyle w:val="ConsPlusNormal"/>
        <w:jc w:val="both"/>
        <w:sectPr w:rsidR="00FD69C3" w:rsidRPr="007C4A8F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D69C3" w:rsidRPr="007C4A8F" w:rsidRDefault="00FD69C3" w:rsidP="007C4A8F">
      <w:pPr>
        <w:pStyle w:val="ConsPlusNormal"/>
        <w:jc w:val="right"/>
        <w:outlineLvl w:val="0"/>
      </w:pPr>
      <w:r w:rsidRPr="007C4A8F">
        <w:t>Приложение</w:t>
      </w:r>
    </w:p>
    <w:p w:rsidR="00FD69C3" w:rsidRPr="007C4A8F" w:rsidRDefault="00FD69C3" w:rsidP="007C4A8F">
      <w:pPr>
        <w:pStyle w:val="ConsPlusNormal"/>
        <w:jc w:val="right"/>
      </w:pPr>
      <w:r w:rsidRPr="007C4A8F">
        <w:t>к приказу Министерства труда</w:t>
      </w:r>
    </w:p>
    <w:p w:rsidR="00FD69C3" w:rsidRPr="007C4A8F" w:rsidRDefault="00FD69C3" w:rsidP="007C4A8F">
      <w:pPr>
        <w:pStyle w:val="ConsPlusNormal"/>
        <w:jc w:val="right"/>
      </w:pPr>
      <w:r w:rsidRPr="007C4A8F">
        <w:t>и социальной защиты</w:t>
      </w:r>
    </w:p>
    <w:p w:rsidR="00FD69C3" w:rsidRPr="007C4A8F" w:rsidRDefault="00FD69C3" w:rsidP="007C4A8F">
      <w:pPr>
        <w:pStyle w:val="ConsPlusNormal"/>
        <w:jc w:val="right"/>
      </w:pPr>
      <w:r w:rsidRPr="007C4A8F">
        <w:t>Российской Федерации</w:t>
      </w:r>
    </w:p>
    <w:p w:rsidR="00FD69C3" w:rsidRPr="007C4A8F" w:rsidRDefault="00FD69C3" w:rsidP="007C4A8F">
      <w:pPr>
        <w:pStyle w:val="ConsPlusNormal"/>
        <w:jc w:val="right"/>
      </w:pPr>
      <w:r w:rsidRPr="007C4A8F">
        <w:t>от 31 мая 2022 г. № 330н</w:t>
      </w:r>
    </w:p>
    <w:p w:rsidR="00FD69C3" w:rsidRPr="007C4A8F" w:rsidRDefault="00FD69C3" w:rsidP="007C4A8F">
      <w:pPr>
        <w:pStyle w:val="ConsPlusNormal"/>
        <w:jc w:val="both"/>
      </w:pP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bookmarkStart w:id="0" w:name="Par35"/>
      <w:bookmarkEnd w:id="0"/>
      <w:r w:rsidRPr="007C4A8F">
        <w:rPr>
          <w:rFonts w:ascii="Times New Roman" w:hAnsi="Times New Roman" w:cs="Times New Roman"/>
        </w:rPr>
        <w:t>ИЗМЕНЕНИЯ,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КОТОРЫЕ ВНОСЯТСЯ В ПРАВИЛА ФИНАНСОВОГО ОБЕСПЕЧЕНИЯ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ПРЕДУПРЕДИТЕЛЬНЫХ МЕР ПО СОКРАЩЕНИЮ ПРОИЗВОДСТВЕННОГО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ТРАВМАТИЗМА И ПРОФЕССИОНАЛЬНЫХ ЗАБОЛЕВАНИЙ РАБОТНИКОВ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САНАТОРНО-КУРОРТНОГО ЛЕЧЕНИЯ РАБОТНИКОВ, ЗАНЯТЫХ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НА РАБОТАХ С ВРЕДНЫМИ И (ИЛИ) ОПАСНЫМИ ПРОИЗВОДСТВЕННЫМИ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ФАКТОРАМИ, УТВЕРЖДЕННЫЕ ПРИКАЗОМ МИНИСТЕРСТВА ТРУДА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И СОЦИАЛЬНОЙ ЗАЩИТЫ РОССИЙСКОЙ ФЕДЕРАЦИИ</w:t>
      </w:r>
    </w:p>
    <w:p w:rsidR="00FD69C3" w:rsidRPr="007C4A8F" w:rsidRDefault="00FD69C3" w:rsidP="007C4A8F">
      <w:pPr>
        <w:pStyle w:val="ConsPlusTitle"/>
        <w:jc w:val="center"/>
        <w:rPr>
          <w:rFonts w:ascii="Times New Roman" w:hAnsi="Times New Roman" w:cs="Times New Roman"/>
        </w:rPr>
      </w:pPr>
      <w:r w:rsidRPr="007C4A8F">
        <w:rPr>
          <w:rFonts w:ascii="Times New Roman" w:hAnsi="Times New Roman" w:cs="Times New Roman"/>
        </w:rPr>
        <w:t>ОТ 14 ИЮЛЯ 2021 Г. № 467Н</w:t>
      </w:r>
    </w:p>
    <w:p w:rsidR="00FD69C3" w:rsidRPr="007C4A8F" w:rsidRDefault="00FD69C3" w:rsidP="007C4A8F">
      <w:pPr>
        <w:pStyle w:val="ConsPlusNormal"/>
        <w:jc w:val="both"/>
      </w:pP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1. В пункте 3.1 слова "в 2021 году" заменить словами "в 2022 году".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2. В пункте 5: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а) подпункт "а" после слов "представительным органом работников)" дополнить словами "и (или) перечня реализуемых страхователем мероприятий по улучшению условий и охраны труда, утверждённого локальным нормативным актом";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б) абзац первый подпункта "б" после слов "представительным органом работников)" дополнить словами "и (или) копия или выписка из локального нормативного акта о реализуемых страхователем мероприятиях по улучшению условий и охраны труда".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3. В пункте 6: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а) в подпункте "в":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абзацы четвёртый, пятый и седьмой признать утратившими силу;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в абзаце девятом слова "справку о средней численности работников организации малого предпринимательства за прошедший календарный год;" исключить;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б) в подпункте "д" абзацы четвёртый и десятый признать утратившими силу;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в) в подпункте "е" абзац четвёртый признать утратившим силу;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г) в подпункте "ж" абзац четвёртый признать утратившим силу;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д) в подпункте "з":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в абзаце третьем слова "сведения о лицензии страхователя на осуществление медицинской деятельности, включающей работы (услуги) по медицинским осмотрам (предрейсовым, послерейсовым); по медицинским осмотрам (предсменным, послесменным), или" и слова ", с приложением сведений о лицензии данной организации на право осуществления указанного вида деятельности" исключить;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е) в подпункте "и" абзацы второй и четвёртый признать утратившими силу;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ж) в подпункте "л" абзац четвёртый признать утратившим силу.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4. В пункте 16 слова ", и ежеквартально представляет в территориальный орган Фонда отчёт об их использовании" исключить.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5. Абзац первый пункта 17 дополнить словами "Одновременно с заявлением предоставляется отчёт о произведённых расходах на указанные цели.".</w:t>
      </w:r>
    </w:p>
    <w:p w:rsidR="00FD69C3" w:rsidRPr="007C4A8F" w:rsidRDefault="00FD69C3" w:rsidP="007C4A8F">
      <w:pPr>
        <w:pStyle w:val="ConsPlusNormal"/>
        <w:ind w:firstLine="540"/>
        <w:jc w:val="both"/>
      </w:pPr>
      <w:r w:rsidRPr="007C4A8F">
        <w:t>6. В приложении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графы 8 - 11 признать утратившими силу.</w:t>
      </w:r>
    </w:p>
    <w:p w:rsidR="00FD69C3" w:rsidRPr="007C4A8F" w:rsidRDefault="00FD69C3" w:rsidP="007C4A8F">
      <w:pPr>
        <w:pStyle w:val="ConsPlusNormal"/>
        <w:jc w:val="both"/>
      </w:pPr>
    </w:p>
    <w:sectPr w:rsidR="00FD69C3" w:rsidRPr="007C4A8F" w:rsidSect="00B16E5B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C3" w:rsidRDefault="00FD69C3" w:rsidP="00B16E5B">
      <w:pPr>
        <w:spacing w:after="0" w:line="240" w:lineRule="auto"/>
      </w:pPr>
      <w:r>
        <w:separator/>
      </w:r>
    </w:p>
  </w:endnote>
  <w:endnote w:type="continuationSeparator" w:id="0">
    <w:p w:rsidR="00FD69C3" w:rsidRDefault="00FD69C3" w:rsidP="00B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C3" w:rsidRDefault="00FD69C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C3" w:rsidRDefault="00FD69C3" w:rsidP="00B16E5B">
      <w:pPr>
        <w:spacing w:after="0" w:line="240" w:lineRule="auto"/>
      </w:pPr>
      <w:r>
        <w:separator/>
      </w:r>
    </w:p>
  </w:footnote>
  <w:footnote w:type="continuationSeparator" w:id="0">
    <w:p w:rsidR="00FD69C3" w:rsidRDefault="00FD69C3" w:rsidP="00B1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C3" w:rsidRDefault="00FD69C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0C8"/>
    <w:rsid w:val="00113D9D"/>
    <w:rsid w:val="001200C8"/>
    <w:rsid w:val="001661B0"/>
    <w:rsid w:val="00251520"/>
    <w:rsid w:val="002F05C6"/>
    <w:rsid w:val="00677461"/>
    <w:rsid w:val="007C4A8F"/>
    <w:rsid w:val="00B16E5B"/>
    <w:rsid w:val="00D55C48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C8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00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200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200C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632</Words>
  <Characters>3605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18 июля 2022 г</dc:title>
  <dc:subject/>
  <dc:creator>Блог—Инженера</dc:creator>
  <cp:keywords/>
  <dc:description/>
  <cp:lastModifiedBy>Piu</cp:lastModifiedBy>
  <cp:revision>2</cp:revision>
  <cp:lastPrinted>2022-07-20T08:51:00Z</cp:lastPrinted>
  <dcterms:created xsi:type="dcterms:W3CDTF">2022-08-01T10:42:00Z</dcterms:created>
  <dcterms:modified xsi:type="dcterms:W3CDTF">2022-08-01T10:42:00Z</dcterms:modified>
</cp:coreProperties>
</file>