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B8" w:rsidRPr="00A10866" w:rsidRDefault="00AC51B8" w:rsidP="00A01B44">
      <w:pPr>
        <w:pStyle w:val="1"/>
        <w:tabs>
          <w:tab w:val="left" w:pos="4820"/>
        </w:tabs>
        <w:jc w:val="center"/>
      </w:pPr>
      <w:bookmarkStart w:id="0" w:name="_GoBack"/>
      <w:bookmarkEnd w:id="0"/>
      <w:r w:rsidRPr="00A10866">
        <w:t>ЖИРЯТИНСКИЙ РАЙОННЫЙ СОВЕТ НАРОДНЫХ ДЕПУТАТОВ</w:t>
      </w:r>
    </w:p>
    <w:p w:rsidR="00AC51B8" w:rsidRDefault="00AC51B8" w:rsidP="00AC51B8">
      <w:pPr>
        <w:pStyle w:val="4"/>
        <w:jc w:val="left"/>
        <w:rPr>
          <w:sz w:val="22"/>
        </w:rPr>
      </w:pPr>
    </w:p>
    <w:p w:rsidR="00AB4F3E" w:rsidRPr="00AB4F3E" w:rsidRDefault="00AB4F3E" w:rsidP="00AB4F3E"/>
    <w:p w:rsidR="00AC51B8" w:rsidRPr="00A10866" w:rsidRDefault="00AC51B8" w:rsidP="00AC51B8">
      <w:pPr>
        <w:pStyle w:val="4"/>
        <w:rPr>
          <w:i w:val="0"/>
          <w:sz w:val="28"/>
        </w:rPr>
      </w:pPr>
      <w:r w:rsidRPr="00A10866">
        <w:rPr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1C4354" w:rsidP="00AC51B8">
      <w:pPr>
        <w:rPr>
          <w:u w:val="single"/>
        </w:rPr>
      </w:pPr>
      <w:r>
        <w:rPr>
          <w:sz w:val="24"/>
          <w:szCs w:val="24"/>
        </w:rPr>
        <w:t>от 19.06.</w:t>
      </w:r>
      <w:r w:rsidR="00AC51B8" w:rsidRPr="00A90514">
        <w:rPr>
          <w:sz w:val="24"/>
          <w:szCs w:val="24"/>
        </w:rPr>
        <w:t>20</w:t>
      </w:r>
      <w:r w:rsidR="001E7950">
        <w:rPr>
          <w:sz w:val="24"/>
          <w:szCs w:val="24"/>
        </w:rPr>
        <w:t>20</w:t>
      </w:r>
      <w:r w:rsidR="00AC51B8" w:rsidRPr="00FA2E4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6-77</w:t>
      </w:r>
      <w:r w:rsidR="00AC51B8">
        <w:rPr>
          <w:sz w:val="24"/>
          <w:szCs w:val="24"/>
        </w:rPr>
        <w:t xml:space="preserve"> 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</w:p>
    <w:p w:rsidR="00BC287F" w:rsidRDefault="00AC51B8" w:rsidP="00AC51B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C287F">
        <w:rPr>
          <w:sz w:val="24"/>
          <w:szCs w:val="24"/>
        </w:rPr>
        <w:t>б утверждении порядк</w:t>
      </w:r>
      <w:r w:rsidR="003C3BE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B4F3E">
        <w:rPr>
          <w:sz w:val="24"/>
          <w:szCs w:val="24"/>
        </w:rPr>
        <w:t>предоставлени</w:t>
      </w:r>
      <w:r w:rsidR="00BC287F">
        <w:rPr>
          <w:sz w:val="24"/>
          <w:szCs w:val="24"/>
        </w:rPr>
        <w:t>я</w:t>
      </w:r>
    </w:p>
    <w:p w:rsidR="00AB4F3E" w:rsidRDefault="00AB4F3E" w:rsidP="00AC51B8">
      <w:pPr>
        <w:rPr>
          <w:sz w:val="24"/>
          <w:szCs w:val="24"/>
        </w:rPr>
      </w:pPr>
      <w:r>
        <w:rPr>
          <w:sz w:val="24"/>
          <w:szCs w:val="24"/>
        </w:rPr>
        <w:t>межбюджетных трансфертов из бюджета</w:t>
      </w:r>
    </w:p>
    <w:p w:rsidR="00AC51B8" w:rsidRPr="00392107" w:rsidRDefault="00AB4F3E" w:rsidP="001E7950">
      <w:pPr>
        <w:rPr>
          <w:sz w:val="24"/>
          <w:szCs w:val="24"/>
        </w:rPr>
      </w:pPr>
      <w:r>
        <w:rPr>
          <w:sz w:val="24"/>
          <w:szCs w:val="24"/>
        </w:rPr>
        <w:t xml:space="preserve">Жирятинского </w:t>
      </w:r>
      <w:r w:rsidR="001E795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</w:t>
      </w:r>
    </w:p>
    <w:p w:rsidR="001D2695" w:rsidRDefault="001E7950" w:rsidP="003C3BE7">
      <w:pPr>
        <w:rPr>
          <w:sz w:val="24"/>
          <w:szCs w:val="24"/>
        </w:rPr>
      </w:pPr>
      <w:r>
        <w:rPr>
          <w:sz w:val="24"/>
          <w:szCs w:val="24"/>
        </w:rPr>
        <w:t xml:space="preserve">Брянской </w:t>
      </w:r>
      <w:proofErr w:type="gramStart"/>
      <w:r>
        <w:rPr>
          <w:sz w:val="24"/>
          <w:szCs w:val="24"/>
        </w:rPr>
        <w:t>области</w:t>
      </w:r>
      <w:r w:rsidR="0012535F">
        <w:rPr>
          <w:sz w:val="24"/>
          <w:szCs w:val="24"/>
        </w:rPr>
        <w:t>,</w:t>
      </w:r>
      <w:r w:rsidR="00AC51B8" w:rsidRPr="00392107">
        <w:rPr>
          <w:sz w:val="24"/>
          <w:szCs w:val="24"/>
        </w:rPr>
        <w:t xml:space="preserve">  </w:t>
      </w:r>
      <w:r w:rsidR="001D2695">
        <w:rPr>
          <w:sz w:val="24"/>
          <w:szCs w:val="24"/>
        </w:rPr>
        <w:t>источником</w:t>
      </w:r>
      <w:proofErr w:type="gramEnd"/>
      <w:r w:rsidR="001D2695">
        <w:rPr>
          <w:sz w:val="24"/>
          <w:szCs w:val="24"/>
        </w:rPr>
        <w:t xml:space="preserve"> финансового </w:t>
      </w:r>
    </w:p>
    <w:p w:rsidR="001D2695" w:rsidRDefault="00073D55" w:rsidP="003C3BE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D2695">
        <w:rPr>
          <w:sz w:val="24"/>
          <w:szCs w:val="24"/>
        </w:rPr>
        <w:t xml:space="preserve">беспечения которых являются субсидии, субвенции </w:t>
      </w:r>
    </w:p>
    <w:p w:rsidR="001D2695" w:rsidRDefault="001D2695" w:rsidP="003C3BE7">
      <w:pPr>
        <w:rPr>
          <w:sz w:val="24"/>
          <w:szCs w:val="24"/>
        </w:rPr>
      </w:pPr>
      <w:r>
        <w:rPr>
          <w:sz w:val="24"/>
          <w:szCs w:val="24"/>
        </w:rPr>
        <w:t>и иные межбюджетные трансферты, имеющие целевое назначение</w:t>
      </w:r>
    </w:p>
    <w:p w:rsidR="003C3BE7" w:rsidRDefault="001D2695" w:rsidP="003C3BE7">
      <w:pPr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proofErr w:type="gramStart"/>
      <w:r>
        <w:rPr>
          <w:sz w:val="24"/>
          <w:szCs w:val="24"/>
        </w:rPr>
        <w:t>областного  бюджета</w:t>
      </w:r>
      <w:proofErr w:type="gramEnd"/>
      <w:r>
        <w:rPr>
          <w:sz w:val="24"/>
          <w:szCs w:val="24"/>
        </w:rPr>
        <w:t xml:space="preserve"> </w:t>
      </w:r>
      <w:r w:rsidR="003C3BE7">
        <w:rPr>
          <w:sz w:val="24"/>
          <w:szCs w:val="24"/>
        </w:rPr>
        <w:t>бюджетам сельских поселений</w:t>
      </w:r>
    </w:p>
    <w:p w:rsidR="00AC51B8" w:rsidRDefault="00AC51B8" w:rsidP="00AC51B8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         </w:t>
      </w: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Pr="00392107" w:rsidRDefault="00AC51B8" w:rsidP="00AC51B8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       </w:t>
      </w:r>
      <w:r w:rsidR="003C3BE7">
        <w:rPr>
          <w:sz w:val="24"/>
          <w:szCs w:val="24"/>
        </w:rPr>
        <w:t>В</w:t>
      </w:r>
      <w:r w:rsidRPr="00392107">
        <w:rPr>
          <w:sz w:val="24"/>
          <w:szCs w:val="24"/>
        </w:rPr>
        <w:t xml:space="preserve"> </w:t>
      </w:r>
      <w:proofErr w:type="gramStart"/>
      <w:r w:rsidRPr="00392107">
        <w:rPr>
          <w:sz w:val="24"/>
          <w:szCs w:val="24"/>
        </w:rPr>
        <w:t xml:space="preserve">соответствии </w:t>
      </w:r>
      <w:r w:rsidR="00B5189E">
        <w:rPr>
          <w:sz w:val="24"/>
          <w:szCs w:val="24"/>
        </w:rPr>
        <w:t xml:space="preserve"> </w:t>
      </w:r>
      <w:r w:rsidRPr="00130E39">
        <w:rPr>
          <w:sz w:val="24"/>
          <w:szCs w:val="24"/>
        </w:rPr>
        <w:t>с</w:t>
      </w:r>
      <w:proofErr w:type="gramEnd"/>
      <w:r w:rsidR="003C3BE7">
        <w:rPr>
          <w:sz w:val="24"/>
          <w:szCs w:val="24"/>
        </w:rPr>
        <w:t xml:space="preserve"> Бюджетным кодексом Российской Федерации, </w:t>
      </w:r>
      <w:r w:rsidRPr="00130E39">
        <w:rPr>
          <w:sz w:val="24"/>
          <w:szCs w:val="24"/>
        </w:rPr>
        <w:t>Закон</w:t>
      </w:r>
      <w:r w:rsidR="003C3BE7">
        <w:rPr>
          <w:sz w:val="24"/>
          <w:szCs w:val="24"/>
        </w:rPr>
        <w:t>ом</w:t>
      </w:r>
      <w:r w:rsidR="006323F1" w:rsidRPr="00130E39">
        <w:rPr>
          <w:sz w:val="24"/>
          <w:szCs w:val="24"/>
        </w:rPr>
        <w:t xml:space="preserve"> Брянской области от 02.11</w:t>
      </w:r>
      <w:r w:rsidR="00AB4F3E" w:rsidRPr="00130E39">
        <w:rPr>
          <w:sz w:val="24"/>
          <w:szCs w:val="24"/>
        </w:rPr>
        <w:t>.20</w:t>
      </w:r>
      <w:r w:rsidR="006323F1" w:rsidRPr="00130E39">
        <w:rPr>
          <w:sz w:val="24"/>
          <w:szCs w:val="24"/>
        </w:rPr>
        <w:t>16</w:t>
      </w:r>
      <w:r w:rsidR="00AB4F3E" w:rsidRPr="00130E39">
        <w:rPr>
          <w:sz w:val="24"/>
          <w:szCs w:val="24"/>
        </w:rPr>
        <w:t xml:space="preserve"> г №</w:t>
      </w:r>
      <w:r w:rsidR="006323F1" w:rsidRPr="00130E39">
        <w:rPr>
          <w:sz w:val="24"/>
          <w:szCs w:val="24"/>
        </w:rPr>
        <w:t>89</w:t>
      </w:r>
      <w:r w:rsidR="00AB4F3E" w:rsidRPr="00130E39">
        <w:rPr>
          <w:sz w:val="24"/>
          <w:szCs w:val="24"/>
        </w:rPr>
        <w:t>-З «О межбюджетных</w:t>
      </w:r>
      <w:r w:rsidR="00AB4F3E">
        <w:rPr>
          <w:sz w:val="24"/>
          <w:szCs w:val="24"/>
        </w:rPr>
        <w:t xml:space="preserve"> отношениях в Брянской области»</w:t>
      </w:r>
      <w:r w:rsidRPr="00392107">
        <w:rPr>
          <w:sz w:val="24"/>
          <w:szCs w:val="24"/>
        </w:rPr>
        <w:t xml:space="preserve">   Жирятинский районный  Совет народных депутатов</w:t>
      </w:r>
    </w:p>
    <w:p w:rsidR="00AC51B8" w:rsidRPr="00392107" w:rsidRDefault="00AC51B8" w:rsidP="00AC51B8">
      <w:pPr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AC51B8" w:rsidRPr="00392107" w:rsidRDefault="00AC51B8" w:rsidP="00AC51B8">
      <w:pPr>
        <w:rPr>
          <w:sz w:val="24"/>
          <w:szCs w:val="24"/>
        </w:rPr>
      </w:pPr>
    </w:p>
    <w:p w:rsidR="001E7950" w:rsidRDefault="00AC51B8" w:rsidP="00073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4D40CB">
        <w:rPr>
          <w:sz w:val="24"/>
          <w:szCs w:val="24"/>
        </w:rPr>
        <w:t xml:space="preserve">. </w:t>
      </w:r>
      <w:r w:rsidR="003355EF" w:rsidRPr="003355EF">
        <w:rPr>
          <w:sz w:val="24"/>
          <w:szCs w:val="24"/>
        </w:rPr>
        <w:t xml:space="preserve">Утвердить прилагаемый </w:t>
      </w:r>
      <w:r w:rsidR="004B4C46">
        <w:rPr>
          <w:sz w:val="24"/>
          <w:szCs w:val="24"/>
        </w:rPr>
        <w:t>п</w:t>
      </w:r>
      <w:r w:rsidR="003355EF" w:rsidRPr="003355EF">
        <w:rPr>
          <w:sz w:val="24"/>
          <w:szCs w:val="24"/>
        </w:rPr>
        <w:t xml:space="preserve">орядок предоставления межбюджетных трансфертов из бюджета Жирятинского </w:t>
      </w:r>
      <w:r w:rsidR="001E7950">
        <w:rPr>
          <w:sz w:val="24"/>
          <w:szCs w:val="24"/>
        </w:rPr>
        <w:t xml:space="preserve">муниципального </w:t>
      </w:r>
      <w:r w:rsidR="003355EF" w:rsidRPr="003355EF">
        <w:rPr>
          <w:sz w:val="24"/>
          <w:szCs w:val="24"/>
        </w:rPr>
        <w:t>района</w:t>
      </w:r>
      <w:r w:rsidR="001E7950">
        <w:rPr>
          <w:sz w:val="24"/>
          <w:szCs w:val="24"/>
        </w:rPr>
        <w:t xml:space="preserve"> Брянской области</w:t>
      </w:r>
      <w:r w:rsidR="0012535F">
        <w:rPr>
          <w:sz w:val="24"/>
          <w:szCs w:val="24"/>
        </w:rPr>
        <w:t>,</w:t>
      </w:r>
      <w:r w:rsidR="003C3BE7">
        <w:rPr>
          <w:sz w:val="24"/>
          <w:szCs w:val="24"/>
        </w:rPr>
        <w:t xml:space="preserve"> </w:t>
      </w:r>
      <w:r w:rsidR="00073D55">
        <w:rPr>
          <w:sz w:val="24"/>
          <w:szCs w:val="24"/>
        </w:rPr>
        <w:t xml:space="preserve">источником финансового обеспечения которых являются субсидии, субвенции и иные межбюджетные трансферты, имеющие целевое назначение из </w:t>
      </w:r>
      <w:proofErr w:type="gramStart"/>
      <w:r w:rsidR="00073D55">
        <w:rPr>
          <w:sz w:val="24"/>
          <w:szCs w:val="24"/>
        </w:rPr>
        <w:t>областного  бюджета</w:t>
      </w:r>
      <w:proofErr w:type="gramEnd"/>
      <w:r w:rsidR="00073D55">
        <w:rPr>
          <w:sz w:val="24"/>
          <w:szCs w:val="24"/>
        </w:rPr>
        <w:t xml:space="preserve"> </w:t>
      </w:r>
      <w:r w:rsidR="003C3BE7" w:rsidRPr="003355EF">
        <w:rPr>
          <w:sz w:val="24"/>
          <w:szCs w:val="24"/>
        </w:rPr>
        <w:t>бюджет</w:t>
      </w:r>
      <w:r w:rsidR="003C3BE7">
        <w:rPr>
          <w:sz w:val="24"/>
          <w:szCs w:val="24"/>
        </w:rPr>
        <w:t>ам</w:t>
      </w:r>
      <w:r w:rsidR="003C3BE7" w:rsidRPr="003355EF">
        <w:rPr>
          <w:sz w:val="24"/>
          <w:szCs w:val="24"/>
        </w:rPr>
        <w:t xml:space="preserve"> сельск</w:t>
      </w:r>
      <w:r w:rsidR="003C3BE7">
        <w:rPr>
          <w:sz w:val="24"/>
          <w:szCs w:val="24"/>
        </w:rPr>
        <w:t xml:space="preserve">их </w:t>
      </w:r>
      <w:r w:rsidR="003C3BE7" w:rsidRPr="003355EF">
        <w:rPr>
          <w:sz w:val="24"/>
          <w:szCs w:val="24"/>
        </w:rPr>
        <w:t>поселени</w:t>
      </w:r>
      <w:r w:rsidR="003C3BE7">
        <w:rPr>
          <w:sz w:val="24"/>
          <w:szCs w:val="24"/>
        </w:rPr>
        <w:t>й.</w:t>
      </w:r>
    </w:p>
    <w:p w:rsidR="00AB4F3E" w:rsidRDefault="00A91101" w:rsidP="00073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322E3B" w:rsidRDefault="00322E3B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                         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FC541D" w:rsidRDefault="00FC541D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24E9" w:rsidRDefault="00B624E9" w:rsidP="00B624E9">
      <w:pPr>
        <w:jc w:val="center"/>
      </w:pPr>
      <w:r>
        <w:lastRenderedPageBreak/>
        <w:t>ПОРЯДОК</w:t>
      </w:r>
    </w:p>
    <w:p w:rsidR="00B624E9" w:rsidRDefault="00B624E9" w:rsidP="00B624E9">
      <w:pPr>
        <w:jc w:val="center"/>
      </w:pPr>
      <w:r>
        <w:t xml:space="preserve">предоставления межбюджетных трансфертов из бюджета </w:t>
      </w:r>
    </w:p>
    <w:p w:rsidR="00B624E9" w:rsidRDefault="00B624E9" w:rsidP="00B624E9">
      <w:pPr>
        <w:jc w:val="center"/>
      </w:pPr>
      <w:r>
        <w:t>Жирятинского муниципального района Брянской области, источником</w:t>
      </w:r>
    </w:p>
    <w:p w:rsidR="00B624E9" w:rsidRDefault="00B624E9" w:rsidP="00B624E9">
      <w:pPr>
        <w:jc w:val="center"/>
      </w:pPr>
      <w:r>
        <w:t xml:space="preserve">финансового обеспечения которых являются субсидии, субвенции и </w:t>
      </w:r>
    </w:p>
    <w:p w:rsidR="00B624E9" w:rsidRDefault="00B624E9" w:rsidP="00B624E9">
      <w:pPr>
        <w:jc w:val="center"/>
      </w:pPr>
      <w:r>
        <w:t xml:space="preserve">иные межбюджетные трансферты, имеющие целевое назначение </w:t>
      </w:r>
    </w:p>
    <w:p w:rsidR="00B624E9" w:rsidRDefault="00B624E9" w:rsidP="00B624E9">
      <w:pPr>
        <w:jc w:val="center"/>
      </w:pPr>
      <w:r>
        <w:t xml:space="preserve">из областного бюджета бюджетам сельских поселений </w:t>
      </w:r>
    </w:p>
    <w:p w:rsidR="00B624E9" w:rsidRDefault="00B624E9" w:rsidP="00B624E9">
      <w:pPr>
        <w:jc w:val="center"/>
      </w:pPr>
    </w:p>
    <w:p w:rsidR="00B624E9" w:rsidRDefault="00B624E9" w:rsidP="00B624E9">
      <w:pPr>
        <w:ind w:firstLine="708"/>
        <w:jc w:val="both"/>
      </w:pPr>
      <w:r>
        <w:t xml:space="preserve">1. Настоящий Порядок разработан в целях предоставления межбюджетных трансфертов из бюджета Жирятинского муниципального района Брянской области (далее – бюджет района), источником финансового обеспечения которых являются субсидии, субвенции и иные межбюджетные трансферты, имеющие целевое назначение из областного бюджета (далее – межбюджетные трансферты) бюджетам сельских поселений и определяет цели и условия их предоставления. </w:t>
      </w:r>
    </w:p>
    <w:p w:rsidR="00B624E9" w:rsidRDefault="00B624E9" w:rsidP="00B624E9">
      <w:pPr>
        <w:ind w:firstLine="708"/>
        <w:jc w:val="both"/>
      </w:pPr>
      <w:r>
        <w:t>2. Предоставление межбюджетных трансфертов из бюджета района осуществляется в пределах суммы, необходимой для оплаты денежных обязательств по расходам получателей средств бюджетов сельских поселений, источником финансового обеспечения которых являются данные межбюджетные трансферты.</w:t>
      </w:r>
    </w:p>
    <w:p w:rsidR="00B624E9" w:rsidRDefault="00B624E9" w:rsidP="00B624E9">
      <w:pPr>
        <w:ind w:firstLine="708"/>
        <w:jc w:val="both"/>
      </w:pPr>
      <w:r>
        <w:t>Перечень межбюджетных трансфертов, предоставление которых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утверждается Правительством Брянской области.</w:t>
      </w:r>
    </w:p>
    <w:p w:rsidR="00B624E9" w:rsidRDefault="00B624E9" w:rsidP="00B624E9">
      <w:pPr>
        <w:ind w:firstLine="708"/>
        <w:jc w:val="both"/>
      </w:pPr>
      <w:r>
        <w:t>Целями предоставления межбюджетных трансфертов является осуществление переданных государственных полномочий Российской Федерации и Брянской области, решение вопросов местного значения муниципальных образований.</w:t>
      </w:r>
    </w:p>
    <w:p w:rsidR="00B624E9" w:rsidRDefault="00B624E9" w:rsidP="00B624E9">
      <w:pPr>
        <w:ind w:firstLine="708"/>
        <w:jc w:val="both"/>
      </w:pPr>
      <w:r>
        <w:t>Межбюджетные трансферты предоставляются при условии соблюдения органами местного самоуправления сельских поселений бюджетного законодательства Российской Федерации.</w:t>
      </w:r>
    </w:p>
    <w:p w:rsidR="00B624E9" w:rsidRDefault="00B624E9" w:rsidP="00B624E9">
      <w:pPr>
        <w:ind w:firstLine="708"/>
        <w:jc w:val="both"/>
      </w:pPr>
      <w:r>
        <w:t xml:space="preserve">3. Предоставление межбюджетных трансфертов бюджетам сельских </w:t>
      </w:r>
      <w:proofErr w:type="gramStart"/>
      <w:r>
        <w:t>поселений  утверждается</w:t>
      </w:r>
      <w:proofErr w:type="gramEnd"/>
      <w:r>
        <w:t xml:space="preserve"> решением Жирятинского районного Совета народных депутатов о бюджете района на текущий финансовый год.</w:t>
      </w:r>
    </w:p>
    <w:p w:rsidR="00B624E9" w:rsidRDefault="00B624E9" w:rsidP="00B624E9">
      <w:pPr>
        <w:ind w:firstLine="708"/>
        <w:jc w:val="both"/>
      </w:pPr>
      <w:r>
        <w:t xml:space="preserve">4. Главным распорядителем средств по указанным расходам </w:t>
      </w:r>
      <w:proofErr w:type="gramStart"/>
      <w:r>
        <w:t>является  администрация</w:t>
      </w:r>
      <w:proofErr w:type="gramEnd"/>
      <w:r>
        <w:t xml:space="preserve"> Жирятинского района.</w:t>
      </w:r>
    </w:p>
    <w:p w:rsidR="00B624E9" w:rsidRDefault="00B624E9" w:rsidP="00B624E9">
      <w:pPr>
        <w:ind w:firstLine="708"/>
        <w:jc w:val="both"/>
      </w:pPr>
      <w:r>
        <w:t>5. Перечисление межбюджетных трансфертов бюджетам сельских поселений производится в соответствии со сводной бюджетной росписью бюджета района и кассовым планом выплат в пределах утвержденных лимитов бюджетных обязательств.</w:t>
      </w:r>
    </w:p>
    <w:p w:rsidR="00B624E9" w:rsidRDefault="00B624E9" w:rsidP="00B624E9">
      <w:pPr>
        <w:ind w:firstLine="708"/>
        <w:jc w:val="both"/>
      </w:pPr>
      <w:r>
        <w:t>6. Межбюджетные трансферты зачисляются в доход бюджетов сельских поселений на счета, открытые для кассового обслуживания исполнения местного бюджета в органе Федерального казначейства.</w:t>
      </w:r>
    </w:p>
    <w:p w:rsidR="00B624E9" w:rsidRDefault="00B624E9" w:rsidP="00B624E9">
      <w:pPr>
        <w:ind w:firstLine="708"/>
        <w:jc w:val="both"/>
      </w:pPr>
      <w:r>
        <w:t xml:space="preserve">7. Учет операций по использованию межбюджетных трансфертов осуществляется на лицевых счетах получателей средств </w:t>
      </w:r>
      <w:proofErr w:type="gramStart"/>
      <w:r>
        <w:t>бюджетов  сельских</w:t>
      </w:r>
      <w:proofErr w:type="gramEnd"/>
      <w:r>
        <w:t xml:space="preserve"> поселений, открытых  в органе Федерального казначейства для осуществления кассового обслуживания исполнения местных бюджетов.</w:t>
      </w:r>
    </w:p>
    <w:p w:rsidR="00B624E9" w:rsidRDefault="00B624E9" w:rsidP="00B624E9">
      <w:pPr>
        <w:ind w:firstLine="708"/>
        <w:jc w:val="both"/>
      </w:pPr>
      <w:r>
        <w:t xml:space="preserve">8. </w:t>
      </w:r>
      <w:r w:rsidRPr="0009226D">
        <w:t>Отчеты</w:t>
      </w:r>
      <w:r>
        <w:t xml:space="preserve"> об использовании межбюджетных трансфертов и (или) о</w:t>
      </w:r>
      <w:r w:rsidRPr="0009226D">
        <w:t>тчеты</w:t>
      </w:r>
      <w:r>
        <w:t xml:space="preserve"> об использовании межбюджетных трансфертов и о выполнении показателей результативности использования данных межбюджетных трансфертов направляются в администрацию Жирятинского района по форме и </w:t>
      </w:r>
      <w:proofErr w:type="gramStart"/>
      <w:r>
        <w:t>в сроки</w:t>
      </w:r>
      <w:proofErr w:type="gramEnd"/>
      <w:r>
        <w:t xml:space="preserve"> установленные соответствующим главным распорядителем средств областного бюджета. </w:t>
      </w:r>
    </w:p>
    <w:p w:rsidR="00B624E9" w:rsidRDefault="00B624E9" w:rsidP="00B624E9"/>
    <w:p w:rsidR="00FC541D" w:rsidRDefault="00FC541D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FC541D">
      <w:type w:val="continuous"/>
      <w:pgSz w:w="11909" w:h="16834"/>
      <w:pgMar w:top="1133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B"/>
    <w:rsid w:val="00013626"/>
    <w:rsid w:val="0004790B"/>
    <w:rsid w:val="00073D55"/>
    <w:rsid w:val="00097BE1"/>
    <w:rsid w:val="000B141F"/>
    <w:rsid w:val="000B5DF2"/>
    <w:rsid w:val="000C13E0"/>
    <w:rsid w:val="000D1812"/>
    <w:rsid w:val="0012535F"/>
    <w:rsid w:val="00130E39"/>
    <w:rsid w:val="001345AB"/>
    <w:rsid w:val="001803BE"/>
    <w:rsid w:val="001B4A1B"/>
    <w:rsid w:val="001C4354"/>
    <w:rsid w:val="001D2695"/>
    <w:rsid w:val="001E7950"/>
    <w:rsid w:val="0029793E"/>
    <w:rsid w:val="002A550C"/>
    <w:rsid w:val="002C5FD2"/>
    <w:rsid w:val="002D5145"/>
    <w:rsid w:val="00322E3B"/>
    <w:rsid w:val="003355EF"/>
    <w:rsid w:val="003B403A"/>
    <w:rsid w:val="003C3BE7"/>
    <w:rsid w:val="004219EF"/>
    <w:rsid w:val="0049682B"/>
    <w:rsid w:val="00497F04"/>
    <w:rsid w:val="004B4C46"/>
    <w:rsid w:val="004D40CB"/>
    <w:rsid w:val="004D7517"/>
    <w:rsid w:val="005043AB"/>
    <w:rsid w:val="005301B9"/>
    <w:rsid w:val="00570033"/>
    <w:rsid w:val="00587D7A"/>
    <w:rsid w:val="005D633D"/>
    <w:rsid w:val="005F5D22"/>
    <w:rsid w:val="006323F1"/>
    <w:rsid w:val="00660B8A"/>
    <w:rsid w:val="00672ABB"/>
    <w:rsid w:val="006903FE"/>
    <w:rsid w:val="00700BFD"/>
    <w:rsid w:val="00736AC7"/>
    <w:rsid w:val="007771C7"/>
    <w:rsid w:val="007E6896"/>
    <w:rsid w:val="007F1DB4"/>
    <w:rsid w:val="008537DE"/>
    <w:rsid w:val="00924388"/>
    <w:rsid w:val="0092634C"/>
    <w:rsid w:val="00935FE5"/>
    <w:rsid w:val="00A01B44"/>
    <w:rsid w:val="00A10866"/>
    <w:rsid w:val="00A90514"/>
    <w:rsid w:val="00A91101"/>
    <w:rsid w:val="00AB4F3E"/>
    <w:rsid w:val="00AC51B8"/>
    <w:rsid w:val="00AE3622"/>
    <w:rsid w:val="00B232E2"/>
    <w:rsid w:val="00B5189E"/>
    <w:rsid w:val="00B624E9"/>
    <w:rsid w:val="00BC287F"/>
    <w:rsid w:val="00BF5772"/>
    <w:rsid w:val="00C10951"/>
    <w:rsid w:val="00C24E2D"/>
    <w:rsid w:val="00C27188"/>
    <w:rsid w:val="00D219F3"/>
    <w:rsid w:val="00D221B4"/>
    <w:rsid w:val="00D23840"/>
    <w:rsid w:val="00D75D54"/>
    <w:rsid w:val="00D85198"/>
    <w:rsid w:val="00DC093A"/>
    <w:rsid w:val="00E2505A"/>
    <w:rsid w:val="00E86782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3DDEB9-B252-484C-9FFC-9F3BC6B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cp:lastModifiedBy>Администратор</cp:lastModifiedBy>
  <cp:revision>2</cp:revision>
  <cp:lastPrinted>2020-06-15T06:40:00Z</cp:lastPrinted>
  <dcterms:created xsi:type="dcterms:W3CDTF">2021-05-31T09:37:00Z</dcterms:created>
  <dcterms:modified xsi:type="dcterms:W3CDTF">2021-05-31T09:37:00Z</dcterms:modified>
</cp:coreProperties>
</file>