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E1B3" w14:textId="77777777" w:rsidR="009D7417" w:rsidRPr="00AC7C1B" w:rsidRDefault="009D7417" w:rsidP="00057276">
      <w:pPr>
        <w:widowControl/>
        <w:jc w:val="right"/>
        <w:outlineLvl w:val="0"/>
        <w:rPr>
          <w:rFonts w:ascii="Times New Roman" w:hAnsi="Times New Roman"/>
          <w:i/>
          <w:sz w:val="24"/>
          <w:szCs w:val="24"/>
        </w:rPr>
      </w:pPr>
    </w:p>
    <w:p w14:paraId="0E777AF4" w14:textId="77777777" w:rsidR="00603D4D" w:rsidRPr="00AC7C1B" w:rsidRDefault="00603D4D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8B49DD6" w14:textId="77777777" w:rsidR="00185AF6" w:rsidRPr="00AC7C1B" w:rsidRDefault="00185AF6" w:rsidP="00185AF6">
      <w:pPr>
        <w:widowControl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AC7C1B">
        <w:rPr>
          <w:rFonts w:ascii="Times New Roman" w:hAnsi="Times New Roman"/>
          <w:i/>
          <w:sz w:val="24"/>
          <w:szCs w:val="24"/>
        </w:rPr>
        <w:t>ПРОЕКТ</w:t>
      </w:r>
    </w:p>
    <w:p w14:paraId="6417E13F" w14:textId="77777777" w:rsidR="00146F9C" w:rsidRPr="00AC7C1B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7C1B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14:paraId="03292B2C" w14:textId="77777777" w:rsidR="00147F08" w:rsidRPr="00AC7C1B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D69DF12" w14:textId="77777777" w:rsidR="00393D87" w:rsidRPr="00AC7C1B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19F9633" w14:textId="77777777" w:rsidR="00393D87" w:rsidRPr="00AC7C1B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7C1B">
        <w:rPr>
          <w:rFonts w:ascii="Times New Roman" w:hAnsi="Times New Roman"/>
          <w:b/>
          <w:sz w:val="24"/>
          <w:szCs w:val="24"/>
        </w:rPr>
        <w:t>РЕШЕНИЕ</w:t>
      </w:r>
    </w:p>
    <w:p w14:paraId="2251F926" w14:textId="77777777" w:rsidR="00E95806" w:rsidRPr="00AC7C1B" w:rsidRDefault="00E95806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DCFD962" w14:textId="77777777" w:rsidR="00393D87" w:rsidRPr="00AC7C1B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9D34F61" w14:textId="77777777" w:rsidR="00D54849" w:rsidRPr="00AC7C1B" w:rsidRDefault="00D54849" w:rsidP="00D54849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A9920B7" w14:textId="77777777" w:rsidR="00CA5FBA" w:rsidRPr="00AC7C1B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F88FC94" w14:textId="77777777" w:rsidR="00147F08" w:rsidRPr="00AC7C1B" w:rsidRDefault="00185AF6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AC7C1B">
        <w:rPr>
          <w:rFonts w:ascii="Times New Roman" w:hAnsi="Times New Roman"/>
          <w:sz w:val="24"/>
          <w:szCs w:val="24"/>
        </w:rPr>
        <w:t>от ___________</w:t>
      </w:r>
      <w:r w:rsidR="00A02601" w:rsidRPr="00AC7C1B">
        <w:rPr>
          <w:rFonts w:ascii="Times New Roman" w:hAnsi="Times New Roman"/>
          <w:sz w:val="24"/>
          <w:szCs w:val="24"/>
        </w:rPr>
        <w:t xml:space="preserve"> </w:t>
      </w:r>
      <w:r w:rsidRPr="00AC7C1B">
        <w:rPr>
          <w:rFonts w:ascii="Times New Roman" w:hAnsi="Times New Roman"/>
          <w:sz w:val="24"/>
          <w:szCs w:val="24"/>
        </w:rPr>
        <w:t>2023</w:t>
      </w:r>
      <w:r w:rsidR="00252FE7" w:rsidRPr="00AC7C1B">
        <w:rPr>
          <w:rFonts w:ascii="Times New Roman" w:hAnsi="Times New Roman"/>
          <w:sz w:val="24"/>
          <w:szCs w:val="24"/>
        </w:rPr>
        <w:t xml:space="preserve"> г.</w:t>
      </w:r>
      <w:r w:rsidR="005B63FB" w:rsidRPr="00AC7C1B">
        <w:rPr>
          <w:rFonts w:ascii="Times New Roman" w:hAnsi="Times New Roman"/>
          <w:sz w:val="24"/>
          <w:szCs w:val="24"/>
        </w:rPr>
        <w:t xml:space="preserve"> </w:t>
      </w:r>
      <w:r w:rsidR="00147F08" w:rsidRPr="00AC7C1B">
        <w:rPr>
          <w:rFonts w:ascii="Times New Roman" w:hAnsi="Times New Roman"/>
          <w:sz w:val="24"/>
          <w:szCs w:val="24"/>
        </w:rPr>
        <w:t xml:space="preserve"> №</w:t>
      </w:r>
      <w:r w:rsidRPr="00AC7C1B">
        <w:rPr>
          <w:rFonts w:ascii="Times New Roman" w:hAnsi="Times New Roman"/>
          <w:sz w:val="24"/>
          <w:szCs w:val="24"/>
        </w:rPr>
        <w:t xml:space="preserve"> ____</w:t>
      </w:r>
    </w:p>
    <w:p w14:paraId="154E630E" w14:textId="77777777" w:rsidR="00891B73" w:rsidRPr="00AC7C1B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AC7C1B">
        <w:rPr>
          <w:rFonts w:ascii="Times New Roman" w:hAnsi="Times New Roman"/>
          <w:sz w:val="24"/>
          <w:szCs w:val="24"/>
        </w:rPr>
        <w:t>с.</w:t>
      </w:r>
      <w:r w:rsidR="0029127B" w:rsidRPr="00AC7C1B">
        <w:rPr>
          <w:rFonts w:ascii="Times New Roman" w:hAnsi="Times New Roman"/>
          <w:sz w:val="24"/>
          <w:szCs w:val="24"/>
        </w:rPr>
        <w:t xml:space="preserve"> </w:t>
      </w:r>
      <w:r w:rsidRPr="00AC7C1B">
        <w:rPr>
          <w:rFonts w:ascii="Times New Roman" w:hAnsi="Times New Roman"/>
          <w:sz w:val="24"/>
          <w:szCs w:val="24"/>
        </w:rPr>
        <w:t xml:space="preserve">Жирятино </w:t>
      </w:r>
    </w:p>
    <w:p w14:paraId="7B3AC6C8" w14:textId="77777777" w:rsidR="00147F08" w:rsidRPr="00AC7C1B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14:paraId="18E8D76D" w14:textId="77777777" w:rsidR="009803F8" w:rsidRPr="00AC7C1B" w:rsidRDefault="00146F9C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AC7C1B">
        <w:rPr>
          <w:rFonts w:ascii="Times New Roman" w:hAnsi="Times New Roman"/>
          <w:sz w:val="24"/>
          <w:szCs w:val="24"/>
        </w:rPr>
        <w:t>О бюджете</w:t>
      </w:r>
      <w:r w:rsidR="00147F08" w:rsidRPr="00AC7C1B">
        <w:rPr>
          <w:rFonts w:ascii="Times New Roman" w:hAnsi="Times New Roman"/>
          <w:sz w:val="24"/>
          <w:szCs w:val="24"/>
        </w:rPr>
        <w:t xml:space="preserve"> </w:t>
      </w:r>
      <w:r w:rsidR="009803F8" w:rsidRPr="00AC7C1B">
        <w:rPr>
          <w:rFonts w:ascii="Times New Roman" w:hAnsi="Times New Roman"/>
          <w:sz w:val="24"/>
          <w:szCs w:val="24"/>
        </w:rPr>
        <w:t xml:space="preserve">Жирятинского муниципального </w:t>
      </w:r>
    </w:p>
    <w:p w14:paraId="379D3250" w14:textId="77777777" w:rsidR="00E62D77" w:rsidRPr="00AC7C1B" w:rsidRDefault="009803F8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AC7C1B">
        <w:rPr>
          <w:rFonts w:ascii="Times New Roman" w:hAnsi="Times New Roman"/>
          <w:sz w:val="24"/>
          <w:szCs w:val="24"/>
        </w:rPr>
        <w:t>района Брянской</w:t>
      </w:r>
      <w:r w:rsidR="000376D1" w:rsidRPr="00AC7C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6D1" w:rsidRPr="00AC7C1B">
        <w:rPr>
          <w:rFonts w:ascii="Times New Roman" w:hAnsi="Times New Roman"/>
          <w:sz w:val="24"/>
          <w:szCs w:val="24"/>
        </w:rPr>
        <w:t>области</w:t>
      </w:r>
      <w:r w:rsidRPr="00AC7C1B">
        <w:rPr>
          <w:rFonts w:ascii="Times New Roman" w:hAnsi="Times New Roman"/>
          <w:sz w:val="24"/>
          <w:szCs w:val="24"/>
        </w:rPr>
        <w:t xml:space="preserve"> </w:t>
      </w:r>
      <w:r w:rsidR="00E62D77" w:rsidRPr="00AC7C1B">
        <w:rPr>
          <w:rFonts w:ascii="Times New Roman" w:hAnsi="Times New Roman"/>
          <w:sz w:val="24"/>
          <w:szCs w:val="24"/>
        </w:rPr>
        <w:t xml:space="preserve"> </w:t>
      </w:r>
      <w:r w:rsidR="00FC1F4C" w:rsidRPr="00AC7C1B">
        <w:rPr>
          <w:rFonts w:ascii="Times New Roman" w:hAnsi="Times New Roman"/>
          <w:sz w:val="24"/>
          <w:szCs w:val="24"/>
        </w:rPr>
        <w:t>на</w:t>
      </w:r>
      <w:proofErr w:type="gramEnd"/>
      <w:r w:rsidR="00FC1F4C" w:rsidRPr="00AC7C1B">
        <w:rPr>
          <w:rFonts w:ascii="Times New Roman" w:hAnsi="Times New Roman"/>
          <w:sz w:val="24"/>
          <w:szCs w:val="24"/>
        </w:rPr>
        <w:t xml:space="preserve"> 20</w:t>
      </w:r>
      <w:r w:rsidR="00185AF6" w:rsidRPr="00AC7C1B">
        <w:rPr>
          <w:rFonts w:ascii="Times New Roman" w:hAnsi="Times New Roman"/>
          <w:sz w:val="24"/>
          <w:szCs w:val="24"/>
        </w:rPr>
        <w:t>24</w:t>
      </w:r>
      <w:r w:rsidR="00057276" w:rsidRPr="00AC7C1B">
        <w:rPr>
          <w:rFonts w:ascii="Times New Roman" w:hAnsi="Times New Roman"/>
          <w:sz w:val="24"/>
          <w:szCs w:val="24"/>
        </w:rPr>
        <w:t xml:space="preserve"> год</w:t>
      </w:r>
      <w:r w:rsidR="009D7417" w:rsidRPr="00AC7C1B">
        <w:rPr>
          <w:rFonts w:ascii="Times New Roman" w:hAnsi="Times New Roman"/>
          <w:sz w:val="24"/>
          <w:szCs w:val="24"/>
        </w:rPr>
        <w:t xml:space="preserve"> и на </w:t>
      </w:r>
    </w:p>
    <w:p w14:paraId="249FE601" w14:textId="77777777" w:rsidR="00146F9C" w:rsidRPr="00AC7C1B" w:rsidRDefault="00185AF6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AC7C1B">
        <w:rPr>
          <w:rFonts w:ascii="Times New Roman" w:hAnsi="Times New Roman"/>
          <w:sz w:val="24"/>
          <w:szCs w:val="24"/>
        </w:rPr>
        <w:t>плановый период 2025 и 2026</w:t>
      </w:r>
      <w:r w:rsidR="00AB407F" w:rsidRPr="00AC7C1B">
        <w:rPr>
          <w:rFonts w:ascii="Times New Roman" w:hAnsi="Times New Roman"/>
          <w:sz w:val="24"/>
          <w:szCs w:val="24"/>
        </w:rPr>
        <w:t xml:space="preserve"> годов</w:t>
      </w:r>
    </w:p>
    <w:p w14:paraId="25477E05" w14:textId="77777777" w:rsidR="00146F9C" w:rsidRPr="00AC7C1B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14:paraId="42BA4E7F" w14:textId="77777777" w:rsidR="00146F9C" w:rsidRPr="00AC7C1B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14:paraId="00623F53" w14:textId="77777777" w:rsidR="00146F9C" w:rsidRPr="00AC7C1B" w:rsidRDefault="001D3C1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AC7C1B">
        <w:rPr>
          <w:rFonts w:ascii="Times New Roman" w:hAnsi="Times New Roman"/>
          <w:snapToGrid/>
          <w:sz w:val="24"/>
          <w:szCs w:val="24"/>
        </w:rPr>
        <w:t>1. Утвердить основные хар</w:t>
      </w:r>
      <w:r w:rsidR="0085397F" w:rsidRPr="00AC7C1B">
        <w:rPr>
          <w:rFonts w:ascii="Times New Roman" w:hAnsi="Times New Roman"/>
          <w:snapToGrid/>
          <w:sz w:val="24"/>
          <w:szCs w:val="24"/>
        </w:rPr>
        <w:t>актеристики бюджета Жирятинского</w:t>
      </w:r>
      <w:r w:rsidR="00147F08"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="0085397F" w:rsidRPr="00AC7C1B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146F9C" w:rsidRPr="00AC7C1B">
        <w:rPr>
          <w:rFonts w:ascii="Times New Roman" w:hAnsi="Times New Roman"/>
          <w:snapToGrid/>
          <w:sz w:val="24"/>
          <w:szCs w:val="24"/>
        </w:rPr>
        <w:t xml:space="preserve"> на 2</w:t>
      </w:r>
      <w:r w:rsidR="00185AF6" w:rsidRPr="00AC7C1B">
        <w:rPr>
          <w:rFonts w:ascii="Times New Roman" w:hAnsi="Times New Roman"/>
          <w:snapToGrid/>
          <w:sz w:val="24"/>
          <w:szCs w:val="24"/>
        </w:rPr>
        <w:t>024</w:t>
      </w:r>
      <w:r w:rsidR="0021168D"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AC7C1B">
        <w:rPr>
          <w:rFonts w:ascii="Times New Roman" w:hAnsi="Times New Roman"/>
          <w:snapToGrid/>
          <w:sz w:val="24"/>
          <w:szCs w:val="24"/>
        </w:rPr>
        <w:t>год:</w:t>
      </w:r>
    </w:p>
    <w:p w14:paraId="5423F6D1" w14:textId="77777777" w:rsidR="00146F9C" w:rsidRPr="00AC7C1B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</w:t>
      </w:r>
      <w:proofErr w:type="gramStart"/>
      <w:r w:rsidRPr="00AC7C1B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B06417" w:rsidRPr="00AC7C1B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393D87" w:rsidRPr="00AC7C1B">
        <w:rPr>
          <w:rFonts w:ascii="Times New Roman" w:hAnsi="Times New Roman"/>
          <w:snapToGrid/>
          <w:sz w:val="24"/>
          <w:szCs w:val="24"/>
        </w:rPr>
        <w:t>района</w:t>
      </w:r>
      <w:r w:rsidR="00B06417" w:rsidRPr="00AC7C1B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185AF6" w:rsidRPr="00AC7C1B">
        <w:rPr>
          <w:rFonts w:ascii="Times New Roman" w:hAnsi="Times New Roman"/>
          <w:snapToGrid/>
          <w:sz w:val="24"/>
          <w:szCs w:val="24"/>
        </w:rPr>
        <w:t>230 347 994,80</w:t>
      </w:r>
      <w:r w:rsidR="00A96EA2"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Pr="00AC7C1B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AC7C1B">
        <w:rPr>
          <w:rFonts w:ascii="Times New Roman" w:hAnsi="Times New Roman"/>
          <w:snapToGrid/>
          <w:sz w:val="24"/>
          <w:szCs w:val="24"/>
        </w:rPr>
        <w:t>я</w:t>
      </w:r>
      <w:r w:rsidRPr="00AC7C1B">
        <w:rPr>
          <w:rFonts w:ascii="Times New Roman" w:hAnsi="Times New Roman"/>
          <w:snapToGrid/>
          <w:sz w:val="24"/>
          <w:szCs w:val="24"/>
        </w:rPr>
        <w:t>;</w:t>
      </w:r>
    </w:p>
    <w:p w14:paraId="02C09B74" w14:textId="77777777" w:rsidR="00146F9C" w:rsidRPr="00AC7C1B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AC7C1B">
        <w:rPr>
          <w:rFonts w:ascii="Times New Roman" w:hAnsi="Times New Roman"/>
          <w:snapToGrid/>
          <w:sz w:val="24"/>
          <w:szCs w:val="24"/>
        </w:rPr>
        <w:t>расходов  бюджета</w:t>
      </w:r>
      <w:proofErr w:type="gramEnd"/>
      <w:r w:rsidR="00B06417" w:rsidRPr="00AC7C1B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393D87"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185AF6" w:rsidRPr="00AC7C1B">
        <w:rPr>
          <w:rFonts w:ascii="Times New Roman" w:hAnsi="Times New Roman"/>
          <w:snapToGrid/>
          <w:sz w:val="24"/>
          <w:szCs w:val="24"/>
        </w:rPr>
        <w:t xml:space="preserve">230 347 994,80 </w:t>
      </w:r>
      <w:r w:rsidR="00B06417"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Pr="00AC7C1B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AC7C1B">
        <w:rPr>
          <w:rFonts w:ascii="Times New Roman" w:hAnsi="Times New Roman"/>
          <w:snapToGrid/>
          <w:sz w:val="24"/>
          <w:szCs w:val="24"/>
        </w:rPr>
        <w:t>я</w:t>
      </w:r>
      <w:r w:rsidRPr="00AC7C1B">
        <w:rPr>
          <w:rFonts w:ascii="Times New Roman" w:hAnsi="Times New Roman"/>
          <w:snapToGrid/>
          <w:sz w:val="24"/>
          <w:szCs w:val="24"/>
        </w:rPr>
        <w:t>;</w:t>
      </w:r>
    </w:p>
    <w:p w14:paraId="321865BE" w14:textId="77777777" w:rsidR="00FE7137" w:rsidRPr="00AC7C1B" w:rsidRDefault="00FE7137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 xml:space="preserve">прогнозируемый </w:t>
      </w:r>
      <w:r w:rsidR="00B528AB" w:rsidRPr="00AC7C1B">
        <w:rPr>
          <w:rFonts w:ascii="Times New Roman" w:hAnsi="Times New Roman"/>
          <w:snapToGrid/>
          <w:sz w:val="24"/>
          <w:szCs w:val="24"/>
        </w:rPr>
        <w:t xml:space="preserve">дефицит бюджета </w:t>
      </w:r>
      <w:r w:rsidR="00B06417" w:rsidRPr="00AC7C1B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185AF6" w:rsidRPr="00AC7C1B">
        <w:rPr>
          <w:rFonts w:ascii="Times New Roman" w:hAnsi="Times New Roman"/>
          <w:snapToGrid/>
          <w:sz w:val="24"/>
          <w:szCs w:val="24"/>
        </w:rPr>
        <w:t xml:space="preserve"> в сумме 0 рублей</w:t>
      </w:r>
      <w:r w:rsidRPr="00AC7C1B">
        <w:rPr>
          <w:rFonts w:ascii="Times New Roman" w:hAnsi="Times New Roman"/>
          <w:snapToGrid/>
          <w:sz w:val="24"/>
          <w:szCs w:val="24"/>
        </w:rPr>
        <w:t>;</w:t>
      </w:r>
    </w:p>
    <w:p w14:paraId="6D03F121" w14:textId="77777777" w:rsidR="007314DC" w:rsidRPr="00AC7C1B" w:rsidRDefault="00463AD8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AC7C1B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AC7C1B">
        <w:rPr>
          <w:rFonts w:ascii="Times New Roman" w:hAnsi="Times New Roman"/>
          <w:snapToGrid/>
          <w:sz w:val="24"/>
          <w:szCs w:val="24"/>
        </w:rPr>
        <w:t>долга Жирятинского</w:t>
      </w:r>
      <w:r w:rsidR="00B773BB" w:rsidRPr="00AC7C1B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Pr="00AC7C1B">
        <w:rPr>
          <w:rFonts w:ascii="Times New Roman" w:hAnsi="Times New Roman"/>
          <w:snapToGrid/>
          <w:sz w:val="24"/>
          <w:szCs w:val="24"/>
        </w:rPr>
        <w:t>района</w:t>
      </w:r>
      <w:r w:rsidR="00051993" w:rsidRPr="00AC7C1B">
        <w:rPr>
          <w:rFonts w:ascii="Times New Roman" w:hAnsi="Times New Roman"/>
          <w:snapToGrid/>
          <w:sz w:val="24"/>
          <w:szCs w:val="24"/>
        </w:rPr>
        <w:t xml:space="preserve">  на</w:t>
      </w:r>
      <w:proofErr w:type="gramEnd"/>
      <w:r w:rsidR="00185AF6" w:rsidRPr="00AC7C1B">
        <w:rPr>
          <w:rFonts w:ascii="Times New Roman" w:hAnsi="Times New Roman"/>
          <w:snapToGrid/>
          <w:sz w:val="24"/>
          <w:szCs w:val="24"/>
        </w:rPr>
        <w:t xml:space="preserve"> 1 января 2025</w:t>
      </w:r>
      <w:r w:rsidR="007314DC" w:rsidRPr="00AC7C1B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AC7C1B">
        <w:rPr>
          <w:rFonts w:ascii="Times New Roman" w:hAnsi="Times New Roman"/>
          <w:snapToGrid/>
          <w:sz w:val="24"/>
          <w:szCs w:val="24"/>
        </w:rPr>
        <w:t>0</w:t>
      </w:r>
      <w:r w:rsidR="009E38DE" w:rsidRPr="00AC7C1B">
        <w:rPr>
          <w:rFonts w:ascii="Times New Roman" w:hAnsi="Times New Roman"/>
          <w:snapToGrid/>
          <w:sz w:val="24"/>
          <w:szCs w:val="24"/>
        </w:rPr>
        <w:t>,00</w:t>
      </w:r>
      <w:r w:rsidR="001B48DC" w:rsidRPr="00AC7C1B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14:paraId="4B467E4B" w14:textId="77777777" w:rsidR="00A70B91" w:rsidRPr="00AC7C1B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 xml:space="preserve">        2. Утвердить основные характеристики бюд</w:t>
      </w:r>
      <w:r w:rsidR="009D7417" w:rsidRPr="00AC7C1B">
        <w:rPr>
          <w:rFonts w:ascii="Times New Roman" w:hAnsi="Times New Roman"/>
          <w:snapToGrid/>
          <w:sz w:val="24"/>
          <w:szCs w:val="24"/>
        </w:rPr>
        <w:t>жета</w:t>
      </w:r>
      <w:r w:rsidR="002D4637" w:rsidRPr="00AC7C1B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2D4637" w:rsidRPr="00AC7C1B">
        <w:rPr>
          <w:rFonts w:ascii="Times New Roman" w:hAnsi="Times New Roman"/>
          <w:snapToGrid/>
          <w:sz w:val="24"/>
          <w:szCs w:val="24"/>
        </w:rPr>
        <w:t>области</w:t>
      </w:r>
      <w:r w:rsidR="009D7417"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="00185AF6" w:rsidRPr="00AC7C1B">
        <w:rPr>
          <w:rFonts w:ascii="Times New Roman" w:hAnsi="Times New Roman"/>
          <w:snapToGrid/>
          <w:sz w:val="24"/>
          <w:szCs w:val="24"/>
        </w:rPr>
        <w:t xml:space="preserve"> на</w:t>
      </w:r>
      <w:proofErr w:type="gramEnd"/>
      <w:r w:rsidR="00185AF6" w:rsidRPr="00AC7C1B">
        <w:rPr>
          <w:rFonts w:ascii="Times New Roman" w:hAnsi="Times New Roman"/>
          <w:snapToGrid/>
          <w:sz w:val="24"/>
          <w:szCs w:val="24"/>
        </w:rPr>
        <w:t xml:space="preserve"> 2025</w:t>
      </w:r>
      <w:r w:rsidR="00003D5A" w:rsidRPr="00AC7C1B">
        <w:rPr>
          <w:rFonts w:ascii="Times New Roman" w:hAnsi="Times New Roman"/>
          <w:snapToGrid/>
          <w:sz w:val="24"/>
          <w:szCs w:val="24"/>
        </w:rPr>
        <w:t xml:space="preserve"> год и на</w:t>
      </w:r>
      <w:r w:rsidR="00185AF6" w:rsidRPr="00AC7C1B">
        <w:rPr>
          <w:rFonts w:ascii="Times New Roman" w:hAnsi="Times New Roman"/>
          <w:snapToGrid/>
          <w:sz w:val="24"/>
          <w:szCs w:val="24"/>
        </w:rPr>
        <w:t xml:space="preserve"> 2026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год:</w:t>
      </w:r>
    </w:p>
    <w:p w14:paraId="6A67CE19" w14:textId="77777777" w:rsidR="00A70B91" w:rsidRPr="00AC7C1B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B06417" w:rsidRPr="00AC7C1B">
        <w:rPr>
          <w:rFonts w:ascii="Times New Roman" w:hAnsi="Times New Roman"/>
          <w:snapToGrid/>
          <w:sz w:val="24"/>
          <w:szCs w:val="24"/>
        </w:rPr>
        <w:t xml:space="preserve"> доходов бюджета Жирятинского муниципального района Брянской области</w:t>
      </w:r>
      <w:r w:rsidR="00185AF6" w:rsidRPr="00AC7C1B">
        <w:rPr>
          <w:rFonts w:ascii="Times New Roman" w:hAnsi="Times New Roman"/>
          <w:snapToGrid/>
          <w:sz w:val="24"/>
          <w:szCs w:val="24"/>
        </w:rPr>
        <w:t xml:space="preserve"> на 2025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B06417"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="00185AF6" w:rsidRPr="00AC7C1B">
        <w:rPr>
          <w:rFonts w:ascii="Times New Roman" w:hAnsi="Times New Roman"/>
          <w:snapToGrid/>
          <w:sz w:val="24"/>
          <w:szCs w:val="24"/>
        </w:rPr>
        <w:t>231 794 309,97</w:t>
      </w:r>
      <w:r w:rsidR="009D7417" w:rsidRPr="00AC7C1B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185AF6" w:rsidRPr="00AC7C1B">
        <w:rPr>
          <w:rFonts w:ascii="Times New Roman" w:hAnsi="Times New Roman"/>
          <w:snapToGrid/>
          <w:sz w:val="24"/>
          <w:szCs w:val="24"/>
        </w:rPr>
        <w:t xml:space="preserve"> на 2026</w:t>
      </w:r>
      <w:r w:rsidR="00B773BB" w:rsidRPr="00AC7C1B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D77872" w:rsidRPr="00AC7C1B">
        <w:rPr>
          <w:rFonts w:ascii="Times New Roman" w:hAnsi="Times New Roman"/>
          <w:snapToGrid/>
          <w:sz w:val="24"/>
          <w:szCs w:val="24"/>
        </w:rPr>
        <w:t xml:space="preserve">   </w:t>
      </w:r>
      <w:r w:rsidR="00185AF6" w:rsidRPr="00AC7C1B">
        <w:rPr>
          <w:rFonts w:ascii="Times New Roman" w:hAnsi="Times New Roman"/>
          <w:snapToGrid/>
          <w:sz w:val="24"/>
          <w:szCs w:val="24"/>
        </w:rPr>
        <w:t xml:space="preserve"> 316 730 012,94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14:paraId="2B5A8088" w14:textId="77777777" w:rsidR="00A70B91" w:rsidRPr="00AC7C1B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>общий объем р</w:t>
      </w:r>
      <w:r w:rsidR="00465563" w:rsidRPr="00AC7C1B">
        <w:rPr>
          <w:rFonts w:ascii="Times New Roman" w:hAnsi="Times New Roman"/>
          <w:snapToGrid/>
          <w:sz w:val="24"/>
          <w:szCs w:val="24"/>
        </w:rPr>
        <w:t xml:space="preserve">асходов </w:t>
      </w:r>
      <w:r w:rsidR="00051993" w:rsidRPr="00AC7C1B">
        <w:rPr>
          <w:rFonts w:ascii="Times New Roman" w:hAnsi="Times New Roman"/>
          <w:snapToGrid/>
          <w:sz w:val="24"/>
          <w:szCs w:val="24"/>
        </w:rPr>
        <w:t>бюджета</w:t>
      </w:r>
      <w:r w:rsidR="00B06417" w:rsidRPr="00AC7C1B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185AF6" w:rsidRPr="00AC7C1B">
        <w:rPr>
          <w:rFonts w:ascii="Times New Roman" w:hAnsi="Times New Roman"/>
          <w:snapToGrid/>
          <w:sz w:val="24"/>
          <w:szCs w:val="24"/>
        </w:rPr>
        <w:t xml:space="preserve"> на 2025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AC7C1B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185AF6" w:rsidRPr="00AC7C1B">
        <w:rPr>
          <w:rFonts w:ascii="Times New Roman" w:hAnsi="Times New Roman"/>
          <w:snapToGrid/>
          <w:sz w:val="24"/>
          <w:szCs w:val="24"/>
        </w:rPr>
        <w:t xml:space="preserve"> 231 794 309,97 </w:t>
      </w:r>
      <w:r w:rsidR="00A86D3E" w:rsidRPr="00AC7C1B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AC7C1B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185AF6" w:rsidRPr="00AC7C1B">
        <w:rPr>
          <w:rFonts w:ascii="Times New Roman" w:hAnsi="Times New Roman"/>
          <w:snapToGrid/>
          <w:sz w:val="24"/>
          <w:szCs w:val="24"/>
        </w:rPr>
        <w:t>2 200 000</w:t>
      </w:r>
      <w:r w:rsidR="009E38DE" w:rsidRPr="00AC7C1B">
        <w:rPr>
          <w:rFonts w:ascii="Times New Roman" w:hAnsi="Times New Roman"/>
          <w:snapToGrid/>
          <w:sz w:val="24"/>
          <w:szCs w:val="24"/>
        </w:rPr>
        <w:t>,00</w:t>
      </w:r>
      <w:r w:rsidR="00DA038D"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DA038D" w:rsidRPr="00AC7C1B">
        <w:rPr>
          <w:rFonts w:ascii="Times New Roman" w:hAnsi="Times New Roman"/>
          <w:snapToGrid/>
          <w:sz w:val="24"/>
          <w:szCs w:val="24"/>
        </w:rPr>
        <w:t xml:space="preserve">рублей, </w:t>
      </w:r>
      <w:r w:rsidR="009D7417" w:rsidRPr="00AC7C1B">
        <w:rPr>
          <w:rFonts w:ascii="Times New Roman" w:hAnsi="Times New Roman"/>
          <w:snapToGrid/>
          <w:sz w:val="24"/>
          <w:szCs w:val="24"/>
        </w:rPr>
        <w:t xml:space="preserve"> и</w:t>
      </w:r>
      <w:proofErr w:type="gramEnd"/>
      <w:r w:rsidR="00185AF6" w:rsidRPr="00AC7C1B">
        <w:rPr>
          <w:rFonts w:ascii="Times New Roman" w:hAnsi="Times New Roman"/>
          <w:snapToGrid/>
          <w:sz w:val="24"/>
          <w:szCs w:val="24"/>
        </w:rPr>
        <w:t xml:space="preserve"> на 2026</w:t>
      </w:r>
      <w:r w:rsidR="00DC4BE6" w:rsidRPr="00AC7C1B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185AF6" w:rsidRPr="00AC7C1B">
        <w:rPr>
          <w:rFonts w:ascii="Times New Roman" w:hAnsi="Times New Roman"/>
          <w:snapToGrid/>
          <w:sz w:val="24"/>
          <w:szCs w:val="24"/>
        </w:rPr>
        <w:t xml:space="preserve">в сумме 316 730 012,94 </w:t>
      </w:r>
      <w:r w:rsidR="00A86D3E" w:rsidRPr="00AC7C1B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AC7C1B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185AF6" w:rsidRPr="00AC7C1B">
        <w:rPr>
          <w:rFonts w:ascii="Times New Roman" w:hAnsi="Times New Roman"/>
          <w:snapToGrid/>
          <w:sz w:val="24"/>
          <w:szCs w:val="24"/>
        </w:rPr>
        <w:t>4 500 000</w:t>
      </w:r>
      <w:r w:rsidR="009E38DE" w:rsidRPr="00AC7C1B">
        <w:rPr>
          <w:rFonts w:ascii="Times New Roman" w:hAnsi="Times New Roman"/>
          <w:snapToGrid/>
          <w:sz w:val="24"/>
          <w:szCs w:val="24"/>
        </w:rPr>
        <w:t>,00</w:t>
      </w:r>
      <w:r w:rsidR="00DA038D" w:rsidRPr="00AC7C1B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Pr="00AC7C1B">
        <w:rPr>
          <w:rFonts w:ascii="Times New Roman" w:hAnsi="Times New Roman"/>
          <w:snapToGrid/>
          <w:sz w:val="24"/>
          <w:szCs w:val="24"/>
        </w:rPr>
        <w:t>;</w:t>
      </w:r>
    </w:p>
    <w:p w14:paraId="4A01A704" w14:textId="77777777" w:rsidR="00FE7137" w:rsidRPr="00AC7C1B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>прогнозируемый дефицит бюд</w:t>
      </w:r>
      <w:r w:rsidR="00051993" w:rsidRPr="00AC7C1B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D53D3E" w:rsidRPr="00AC7C1B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6A5065" w:rsidRPr="00AC7C1B">
        <w:rPr>
          <w:rFonts w:ascii="Times New Roman" w:hAnsi="Times New Roman"/>
          <w:snapToGrid/>
          <w:sz w:val="24"/>
          <w:szCs w:val="24"/>
        </w:rPr>
        <w:t xml:space="preserve"> на 202</w:t>
      </w:r>
      <w:r w:rsidR="00185AF6" w:rsidRPr="00AC7C1B">
        <w:rPr>
          <w:rFonts w:ascii="Times New Roman" w:hAnsi="Times New Roman"/>
          <w:snapToGrid/>
          <w:sz w:val="24"/>
          <w:szCs w:val="24"/>
        </w:rPr>
        <w:t>5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AC7C1B">
        <w:rPr>
          <w:rFonts w:ascii="Times New Roman" w:hAnsi="Times New Roman"/>
          <w:snapToGrid/>
          <w:sz w:val="24"/>
          <w:szCs w:val="24"/>
        </w:rPr>
        <w:t>,00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51993" w:rsidRPr="00AC7C1B">
        <w:rPr>
          <w:rFonts w:ascii="Times New Roman" w:hAnsi="Times New Roman"/>
          <w:snapToGrid/>
          <w:sz w:val="24"/>
          <w:szCs w:val="24"/>
        </w:rPr>
        <w:t xml:space="preserve"> и</w:t>
      </w:r>
      <w:r w:rsidR="00185AF6" w:rsidRPr="00AC7C1B">
        <w:rPr>
          <w:rFonts w:ascii="Times New Roman" w:hAnsi="Times New Roman"/>
          <w:snapToGrid/>
          <w:sz w:val="24"/>
          <w:szCs w:val="24"/>
        </w:rPr>
        <w:t xml:space="preserve"> на 2026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AC7C1B">
        <w:rPr>
          <w:rFonts w:ascii="Times New Roman" w:hAnsi="Times New Roman"/>
          <w:snapToGrid/>
          <w:sz w:val="24"/>
          <w:szCs w:val="24"/>
        </w:rPr>
        <w:t>,00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рублей;</w:t>
      </w:r>
    </w:p>
    <w:p w14:paraId="3C71147A" w14:textId="77777777" w:rsidR="00A70B91" w:rsidRPr="00AC7C1B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AC7C1B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AC7C1B">
        <w:rPr>
          <w:rFonts w:ascii="Times New Roman" w:hAnsi="Times New Roman"/>
          <w:snapToGrid/>
          <w:sz w:val="24"/>
          <w:szCs w:val="24"/>
        </w:rPr>
        <w:t>долга Жирят</w:t>
      </w:r>
      <w:r w:rsidR="00185AF6" w:rsidRPr="00AC7C1B">
        <w:rPr>
          <w:rFonts w:ascii="Times New Roman" w:hAnsi="Times New Roman"/>
          <w:snapToGrid/>
          <w:sz w:val="24"/>
          <w:szCs w:val="24"/>
        </w:rPr>
        <w:t xml:space="preserve">инского </w:t>
      </w:r>
      <w:proofErr w:type="gramStart"/>
      <w:r w:rsidR="00185AF6" w:rsidRPr="00AC7C1B">
        <w:rPr>
          <w:rFonts w:ascii="Times New Roman" w:hAnsi="Times New Roman"/>
          <w:snapToGrid/>
          <w:sz w:val="24"/>
          <w:szCs w:val="24"/>
        </w:rPr>
        <w:t>района  на</w:t>
      </w:r>
      <w:proofErr w:type="gramEnd"/>
      <w:r w:rsidR="00185AF6" w:rsidRPr="00AC7C1B">
        <w:rPr>
          <w:rFonts w:ascii="Times New Roman" w:hAnsi="Times New Roman"/>
          <w:snapToGrid/>
          <w:sz w:val="24"/>
          <w:szCs w:val="24"/>
        </w:rPr>
        <w:t xml:space="preserve"> 1 января 2026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AC7C1B">
        <w:rPr>
          <w:rFonts w:ascii="Times New Roman" w:hAnsi="Times New Roman"/>
          <w:snapToGrid/>
          <w:sz w:val="24"/>
          <w:szCs w:val="24"/>
        </w:rPr>
        <w:t>ме 0</w:t>
      </w:r>
      <w:r w:rsidR="005C389C" w:rsidRPr="00AC7C1B">
        <w:rPr>
          <w:rFonts w:ascii="Times New Roman" w:hAnsi="Times New Roman"/>
          <w:snapToGrid/>
          <w:sz w:val="24"/>
          <w:szCs w:val="24"/>
        </w:rPr>
        <w:t>,00</w:t>
      </w:r>
      <w:r w:rsidR="004177A0" w:rsidRPr="00AC7C1B">
        <w:rPr>
          <w:rFonts w:ascii="Times New Roman" w:hAnsi="Times New Roman"/>
          <w:snapToGrid/>
          <w:sz w:val="24"/>
          <w:szCs w:val="24"/>
        </w:rPr>
        <w:t xml:space="preserve"> рублей </w:t>
      </w:r>
      <w:r w:rsidR="00185AF6" w:rsidRPr="00AC7C1B">
        <w:rPr>
          <w:rFonts w:ascii="Times New Roman" w:hAnsi="Times New Roman"/>
          <w:snapToGrid/>
          <w:sz w:val="24"/>
          <w:szCs w:val="24"/>
        </w:rPr>
        <w:t xml:space="preserve"> и  на 1 января 2027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5C389C" w:rsidRPr="00AC7C1B">
        <w:rPr>
          <w:rFonts w:ascii="Times New Roman" w:hAnsi="Times New Roman"/>
          <w:snapToGrid/>
          <w:sz w:val="24"/>
          <w:szCs w:val="24"/>
        </w:rPr>
        <w:t>,00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14:paraId="592B65DC" w14:textId="77777777" w:rsidR="00E534A8" w:rsidRPr="00AC7C1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lastRenderedPageBreak/>
        <w:t xml:space="preserve">          </w:t>
      </w:r>
      <w:r w:rsidR="00A70B91" w:rsidRPr="00AC7C1B">
        <w:rPr>
          <w:rFonts w:ascii="Times New Roman" w:hAnsi="Times New Roman"/>
          <w:snapToGrid/>
          <w:sz w:val="24"/>
          <w:szCs w:val="24"/>
        </w:rPr>
        <w:t>3</w:t>
      </w:r>
      <w:r w:rsidR="00146F9C" w:rsidRPr="00AC7C1B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F57CB0" w:rsidRPr="00AC7C1B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F57CB0" w:rsidRPr="00AC7C1B">
        <w:rPr>
          <w:rFonts w:ascii="Times New Roman" w:hAnsi="Times New Roman"/>
          <w:snapToGrid/>
          <w:sz w:val="24"/>
          <w:szCs w:val="24"/>
        </w:rPr>
        <w:t>области</w:t>
      </w:r>
      <w:r w:rsidR="00BA1AB3"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AC7C1B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7417" w:rsidRPr="00AC7C1B">
        <w:rPr>
          <w:rFonts w:ascii="Times New Roman" w:hAnsi="Times New Roman"/>
          <w:snapToGrid/>
          <w:sz w:val="24"/>
          <w:szCs w:val="24"/>
        </w:rPr>
        <w:t xml:space="preserve"> 2</w:t>
      </w:r>
      <w:r w:rsidR="00185AF6" w:rsidRPr="00AC7C1B">
        <w:rPr>
          <w:rFonts w:ascii="Times New Roman" w:hAnsi="Times New Roman"/>
          <w:snapToGrid/>
          <w:sz w:val="24"/>
          <w:szCs w:val="24"/>
        </w:rPr>
        <w:t>024</w:t>
      </w:r>
      <w:r w:rsidR="00463AD8" w:rsidRPr="00AC7C1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185AF6" w:rsidRPr="00AC7C1B">
        <w:rPr>
          <w:rFonts w:ascii="Times New Roman" w:hAnsi="Times New Roman"/>
          <w:snapToGrid/>
          <w:sz w:val="24"/>
          <w:szCs w:val="24"/>
        </w:rPr>
        <w:t xml:space="preserve"> и на плановый период 2025 и 2026</w:t>
      </w:r>
      <w:r w:rsidR="009D7417" w:rsidRPr="00AC7C1B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AC7C1B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AC7C1B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14:paraId="70EF8515" w14:textId="77777777" w:rsidR="003C03CC" w:rsidRPr="00AC7C1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AC7C1B">
        <w:rPr>
          <w:rFonts w:ascii="Times New Roman" w:hAnsi="Times New Roman"/>
          <w:snapToGrid/>
          <w:sz w:val="24"/>
          <w:szCs w:val="24"/>
        </w:rPr>
        <w:t>4</w:t>
      </w:r>
      <w:r w:rsidR="007E57B5" w:rsidRPr="00AC7C1B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AC7C1B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BE2FED" w:rsidRPr="00AC7C1B">
        <w:rPr>
          <w:rFonts w:ascii="Times New Roman" w:hAnsi="Times New Roman"/>
          <w:snapToGrid/>
          <w:sz w:val="24"/>
          <w:szCs w:val="24"/>
        </w:rPr>
        <w:t>вы распределения доходов на 2024</w:t>
      </w:r>
      <w:r w:rsidR="00A70B91"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AC7C1B">
        <w:rPr>
          <w:rFonts w:ascii="Times New Roman" w:hAnsi="Times New Roman"/>
          <w:snapToGrid/>
          <w:sz w:val="24"/>
          <w:szCs w:val="24"/>
        </w:rPr>
        <w:t>год</w:t>
      </w:r>
      <w:r w:rsidR="006A5065" w:rsidRPr="00AC7C1B">
        <w:rPr>
          <w:rFonts w:ascii="Times New Roman" w:hAnsi="Times New Roman"/>
          <w:snapToGrid/>
          <w:sz w:val="24"/>
          <w:szCs w:val="24"/>
        </w:rPr>
        <w:t xml:space="preserve"> и на плановый период 20</w:t>
      </w:r>
      <w:r w:rsidR="00BE2FED" w:rsidRPr="00AC7C1B">
        <w:rPr>
          <w:rFonts w:ascii="Times New Roman" w:hAnsi="Times New Roman"/>
          <w:snapToGrid/>
          <w:sz w:val="24"/>
          <w:szCs w:val="24"/>
        </w:rPr>
        <w:t>25 и 2026</w:t>
      </w:r>
      <w:r w:rsidR="00A70B91"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A70B91" w:rsidRPr="00AC7C1B">
        <w:rPr>
          <w:rFonts w:ascii="Times New Roman" w:hAnsi="Times New Roman"/>
          <w:snapToGrid/>
          <w:sz w:val="24"/>
          <w:szCs w:val="24"/>
        </w:rPr>
        <w:t xml:space="preserve">годов </w:t>
      </w:r>
      <w:r w:rsidR="003C03CC" w:rsidRPr="00AC7C1B">
        <w:rPr>
          <w:rFonts w:ascii="Times New Roman" w:hAnsi="Times New Roman"/>
          <w:snapToGrid/>
          <w:sz w:val="24"/>
          <w:szCs w:val="24"/>
        </w:rPr>
        <w:t xml:space="preserve"> в</w:t>
      </w:r>
      <w:proofErr w:type="gramEnd"/>
      <w:r w:rsidR="003C03CC" w:rsidRPr="00AC7C1B">
        <w:rPr>
          <w:rFonts w:ascii="Times New Roman" w:hAnsi="Times New Roman"/>
          <w:snapToGrid/>
          <w:sz w:val="24"/>
          <w:szCs w:val="24"/>
        </w:rPr>
        <w:t xml:space="preserve"> бюджет </w:t>
      </w:r>
      <w:r w:rsidR="003D7726" w:rsidRPr="00AC7C1B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D7417" w:rsidRPr="00AC7C1B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AC7C1B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14:paraId="2FD16081" w14:textId="77777777" w:rsidR="00BF1FA8" w:rsidRPr="00AC7C1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AC7C1B">
        <w:rPr>
          <w:rFonts w:ascii="Times New Roman" w:hAnsi="Times New Roman"/>
          <w:snapToGrid/>
          <w:sz w:val="24"/>
          <w:szCs w:val="24"/>
        </w:rPr>
        <w:t>5</w:t>
      </w:r>
      <w:r w:rsidR="00D259F0" w:rsidRPr="00AC7C1B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AC7C1B">
        <w:rPr>
          <w:rFonts w:ascii="Times New Roman" w:hAnsi="Times New Roman"/>
          <w:snapToGrid/>
          <w:sz w:val="24"/>
          <w:szCs w:val="24"/>
        </w:rPr>
        <w:t>ить следующий порядок определения части прибыли муниципальных унитарных предприятий, подлежащ</w:t>
      </w:r>
      <w:r w:rsidR="003D7726" w:rsidRPr="00AC7C1B">
        <w:rPr>
          <w:rFonts w:ascii="Times New Roman" w:hAnsi="Times New Roman"/>
          <w:snapToGrid/>
          <w:sz w:val="24"/>
          <w:szCs w:val="24"/>
        </w:rPr>
        <w:t xml:space="preserve">ей перечислению в доход бюджета Жирятинского </w:t>
      </w:r>
      <w:proofErr w:type="gramStart"/>
      <w:r w:rsidR="003D7726" w:rsidRPr="00AC7C1B">
        <w:rPr>
          <w:rFonts w:ascii="Times New Roman" w:hAnsi="Times New Roman"/>
          <w:snapToGrid/>
          <w:sz w:val="24"/>
          <w:szCs w:val="24"/>
        </w:rPr>
        <w:t>муниципального</w:t>
      </w:r>
      <w:r w:rsidR="005774F8" w:rsidRPr="00AC7C1B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AC7C1B">
        <w:rPr>
          <w:rFonts w:ascii="Times New Roman" w:hAnsi="Times New Roman"/>
          <w:snapToGrid/>
          <w:sz w:val="24"/>
          <w:szCs w:val="24"/>
        </w:rPr>
        <w:t>райо</w:t>
      </w:r>
      <w:r w:rsidR="003D7726" w:rsidRPr="00AC7C1B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3D7726" w:rsidRPr="00AC7C1B">
        <w:rPr>
          <w:rFonts w:ascii="Times New Roman" w:hAnsi="Times New Roman"/>
          <w:snapToGrid/>
          <w:sz w:val="24"/>
          <w:szCs w:val="24"/>
        </w:rPr>
        <w:t xml:space="preserve"> Брянской</w:t>
      </w:r>
      <w:r w:rsidR="009E79BE" w:rsidRPr="00AC7C1B">
        <w:rPr>
          <w:rFonts w:ascii="Times New Roman" w:hAnsi="Times New Roman"/>
          <w:snapToGrid/>
          <w:sz w:val="24"/>
          <w:szCs w:val="24"/>
        </w:rPr>
        <w:t xml:space="preserve"> области на 2</w:t>
      </w:r>
      <w:r w:rsidR="00BE2FED" w:rsidRPr="00AC7C1B">
        <w:rPr>
          <w:rFonts w:ascii="Times New Roman" w:hAnsi="Times New Roman"/>
          <w:snapToGrid/>
          <w:sz w:val="24"/>
          <w:szCs w:val="24"/>
        </w:rPr>
        <w:t>024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AC7C1B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AC7C1B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AC7C1B">
        <w:rPr>
          <w:rFonts w:ascii="Times New Roman" w:hAnsi="Times New Roman"/>
          <w:snapToGrid/>
          <w:sz w:val="24"/>
          <w:szCs w:val="24"/>
        </w:rPr>
        <w:t>новы</w:t>
      </w:r>
      <w:r w:rsidR="00BE2FED" w:rsidRPr="00AC7C1B">
        <w:rPr>
          <w:rFonts w:ascii="Times New Roman" w:hAnsi="Times New Roman"/>
          <w:snapToGrid/>
          <w:sz w:val="24"/>
          <w:szCs w:val="24"/>
        </w:rPr>
        <w:t>й период 2025 и 2026</w:t>
      </w:r>
      <w:r w:rsidR="00A70B91" w:rsidRPr="00AC7C1B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AC7C1B">
        <w:rPr>
          <w:rFonts w:ascii="Times New Roman" w:hAnsi="Times New Roman"/>
          <w:snapToGrid/>
          <w:sz w:val="24"/>
          <w:szCs w:val="24"/>
        </w:rPr>
        <w:t>.</w:t>
      </w:r>
      <w:r w:rsidR="00BF1FA8" w:rsidRPr="00AC7C1B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AC7C1B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3D7726" w:rsidRPr="00AC7C1B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D27F5C" w:rsidRPr="00AC7C1B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AC7C1B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BF1FA8" w:rsidRPr="00AC7C1B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AC7C1B">
        <w:rPr>
          <w:rFonts w:ascii="Times New Roman" w:hAnsi="Times New Roman"/>
          <w:snapToGrid/>
          <w:sz w:val="24"/>
          <w:szCs w:val="24"/>
        </w:rPr>
        <w:t>2</w:t>
      </w:r>
      <w:r w:rsidR="00BF1FA8" w:rsidRPr="00AC7C1B">
        <w:rPr>
          <w:rFonts w:ascii="Times New Roman" w:hAnsi="Times New Roman"/>
          <w:snapToGrid/>
          <w:sz w:val="24"/>
          <w:szCs w:val="24"/>
        </w:rPr>
        <w:t>5 процентов.</w:t>
      </w:r>
    </w:p>
    <w:p w14:paraId="0E7001AB" w14:textId="77777777" w:rsidR="00133A08" w:rsidRPr="00AC7C1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0" w:name="_Toc164233573"/>
      <w:r w:rsidRPr="00AC7C1B">
        <w:rPr>
          <w:rFonts w:ascii="Times New Roman" w:hAnsi="Times New Roman"/>
          <w:snapToGrid/>
          <w:sz w:val="24"/>
          <w:szCs w:val="24"/>
        </w:rPr>
        <w:t xml:space="preserve">         </w:t>
      </w:r>
      <w:bookmarkEnd w:id="0"/>
      <w:r w:rsidR="009E79BE" w:rsidRPr="00AC7C1B">
        <w:rPr>
          <w:rFonts w:ascii="Times New Roman" w:hAnsi="Times New Roman"/>
          <w:snapToGrid/>
          <w:sz w:val="24"/>
          <w:szCs w:val="24"/>
        </w:rPr>
        <w:t>6</w:t>
      </w:r>
      <w:r w:rsidR="009D76E5" w:rsidRPr="00AC7C1B">
        <w:rPr>
          <w:rFonts w:ascii="Times New Roman" w:hAnsi="Times New Roman"/>
          <w:snapToGrid/>
          <w:sz w:val="24"/>
          <w:szCs w:val="24"/>
        </w:rPr>
        <w:t>.</w:t>
      </w:r>
      <w:r w:rsidR="00133A08" w:rsidRPr="00AC7C1B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AC7C1B">
        <w:rPr>
          <w:rFonts w:ascii="Times New Roman" w:hAnsi="Times New Roman"/>
          <w:snapToGrid/>
          <w:sz w:val="24"/>
          <w:szCs w:val="24"/>
        </w:rPr>
        <w:t>инят</w:t>
      </w:r>
      <w:r w:rsidR="00BE2FED" w:rsidRPr="00AC7C1B">
        <w:rPr>
          <w:rFonts w:ascii="Times New Roman" w:hAnsi="Times New Roman"/>
          <w:snapToGrid/>
          <w:sz w:val="24"/>
          <w:szCs w:val="24"/>
        </w:rPr>
        <w:t>ых, но не исполненных в 2023</w:t>
      </w:r>
      <w:r w:rsidR="00465563" w:rsidRPr="00AC7C1B">
        <w:rPr>
          <w:rFonts w:ascii="Times New Roman" w:hAnsi="Times New Roman"/>
          <w:snapToGrid/>
          <w:sz w:val="24"/>
          <w:szCs w:val="24"/>
        </w:rPr>
        <w:t xml:space="preserve"> финансовом году обязательств </w:t>
      </w:r>
      <w:r w:rsidR="00133A08" w:rsidRPr="00AC7C1B">
        <w:rPr>
          <w:rFonts w:ascii="Times New Roman" w:hAnsi="Times New Roman"/>
          <w:snapToGrid/>
          <w:sz w:val="24"/>
          <w:szCs w:val="24"/>
        </w:rPr>
        <w:t>бюджета</w:t>
      </w:r>
      <w:r w:rsidR="00465563" w:rsidRPr="00AC7C1B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465563" w:rsidRPr="00AC7C1B">
        <w:rPr>
          <w:rFonts w:ascii="Times New Roman" w:hAnsi="Times New Roman"/>
          <w:snapToGrid/>
          <w:sz w:val="24"/>
          <w:szCs w:val="24"/>
        </w:rPr>
        <w:t xml:space="preserve">области </w:t>
      </w:r>
      <w:r w:rsidR="00133A08" w:rsidRPr="00AC7C1B">
        <w:rPr>
          <w:rFonts w:ascii="Times New Roman" w:hAnsi="Times New Roman"/>
          <w:snapToGrid/>
          <w:sz w:val="24"/>
          <w:szCs w:val="24"/>
        </w:rPr>
        <w:t xml:space="preserve"> осуществляется</w:t>
      </w:r>
      <w:proofErr w:type="gramEnd"/>
      <w:r w:rsidR="00133A08" w:rsidRPr="00AC7C1B">
        <w:rPr>
          <w:rFonts w:ascii="Times New Roman" w:hAnsi="Times New Roman"/>
          <w:snapToGrid/>
          <w:sz w:val="24"/>
          <w:szCs w:val="24"/>
        </w:rPr>
        <w:t xml:space="preserve"> за счет средств  бюджета </w:t>
      </w:r>
      <w:r w:rsidR="00465563" w:rsidRPr="00AC7C1B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133A08" w:rsidRPr="00AC7C1B">
        <w:rPr>
          <w:rFonts w:ascii="Times New Roman" w:hAnsi="Times New Roman"/>
          <w:snapToGrid/>
          <w:sz w:val="24"/>
          <w:szCs w:val="24"/>
        </w:rPr>
        <w:t>, предусмотренных на финансировани</w:t>
      </w:r>
      <w:r w:rsidR="006444BF" w:rsidRPr="00AC7C1B">
        <w:rPr>
          <w:rFonts w:ascii="Times New Roman" w:hAnsi="Times New Roman"/>
          <w:snapToGrid/>
          <w:sz w:val="24"/>
          <w:szCs w:val="24"/>
        </w:rPr>
        <w:t>е</w:t>
      </w:r>
      <w:r w:rsidR="00BE2FED" w:rsidRPr="00AC7C1B">
        <w:rPr>
          <w:rFonts w:ascii="Times New Roman" w:hAnsi="Times New Roman"/>
          <w:snapToGrid/>
          <w:sz w:val="24"/>
          <w:szCs w:val="24"/>
        </w:rPr>
        <w:t xml:space="preserve"> аналогичных мероприятий в 2024</w:t>
      </w:r>
      <w:r w:rsidR="00D259F0"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AC7C1B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14:paraId="79FCB790" w14:textId="77777777" w:rsidR="00222569" w:rsidRPr="00AC7C1B" w:rsidRDefault="009E79BE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 xml:space="preserve">       7</w:t>
      </w:r>
      <w:r w:rsidR="00222569" w:rsidRPr="00AC7C1B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</w:t>
      </w:r>
      <w:proofErr w:type="gramStart"/>
      <w:r w:rsidR="00222569" w:rsidRPr="00AC7C1B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D601B1"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="00E84208" w:rsidRPr="00AC7C1B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E84208" w:rsidRPr="00AC7C1B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EA09FC" w:rsidRPr="00AC7C1B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E84208" w:rsidRPr="00AC7C1B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222569" w:rsidRPr="00AC7C1B">
        <w:rPr>
          <w:rFonts w:ascii="Times New Roman" w:hAnsi="Times New Roman"/>
          <w:snapToGrid/>
          <w:sz w:val="24"/>
          <w:szCs w:val="24"/>
        </w:rPr>
        <w:t xml:space="preserve"> на</w:t>
      </w:r>
      <w:r w:rsidR="00930B54" w:rsidRPr="00AC7C1B">
        <w:rPr>
          <w:rFonts w:ascii="Times New Roman" w:hAnsi="Times New Roman"/>
          <w:snapToGrid/>
          <w:sz w:val="24"/>
          <w:szCs w:val="24"/>
        </w:rPr>
        <w:t xml:space="preserve"> 2024</w:t>
      </w:r>
      <w:r w:rsidR="00CD37E1" w:rsidRPr="00AC7C1B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930B54" w:rsidRPr="00AC7C1B">
        <w:rPr>
          <w:rFonts w:ascii="Times New Roman" w:hAnsi="Times New Roman"/>
          <w:snapToGrid/>
          <w:sz w:val="24"/>
          <w:szCs w:val="24"/>
        </w:rPr>
        <w:t>и на плановый период 2025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="00930B54" w:rsidRPr="00AC7C1B">
        <w:rPr>
          <w:rFonts w:ascii="Times New Roman" w:hAnsi="Times New Roman"/>
          <w:snapToGrid/>
          <w:sz w:val="24"/>
          <w:szCs w:val="24"/>
        </w:rPr>
        <w:t>и 2026</w:t>
      </w:r>
      <w:r w:rsidR="009D7417" w:rsidRPr="00AC7C1B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D37E1" w:rsidRPr="00AC7C1B">
        <w:rPr>
          <w:rFonts w:ascii="Times New Roman" w:hAnsi="Times New Roman"/>
          <w:snapToGrid/>
          <w:sz w:val="24"/>
          <w:szCs w:val="24"/>
        </w:rPr>
        <w:t>согласн</w:t>
      </w:r>
      <w:r w:rsidRPr="00AC7C1B">
        <w:rPr>
          <w:rFonts w:ascii="Times New Roman" w:hAnsi="Times New Roman"/>
          <w:snapToGrid/>
          <w:sz w:val="24"/>
          <w:szCs w:val="24"/>
        </w:rPr>
        <w:t>о Приложению 3</w:t>
      </w:r>
      <w:r w:rsidR="009D7417" w:rsidRPr="00AC7C1B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14:paraId="6F1B0339" w14:textId="77777777" w:rsidR="003A2285" w:rsidRPr="00AC7C1B" w:rsidRDefault="009E79BE" w:rsidP="003A228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 xml:space="preserve">       8</w:t>
      </w:r>
      <w:r w:rsidR="003A2285" w:rsidRPr="00AC7C1B">
        <w:rPr>
          <w:rFonts w:ascii="Times New Roman" w:hAnsi="Times New Roman"/>
          <w:snapToGrid/>
          <w:sz w:val="24"/>
          <w:szCs w:val="24"/>
        </w:rPr>
        <w:t>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бюджета Жирятинского муниципального</w:t>
      </w:r>
      <w:r w:rsidR="0001426F" w:rsidRPr="00AC7C1B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</w:t>
      </w:r>
      <w:r w:rsidR="00BE2FED" w:rsidRPr="00AC7C1B">
        <w:rPr>
          <w:rFonts w:ascii="Times New Roman" w:hAnsi="Times New Roman"/>
          <w:snapToGrid/>
          <w:sz w:val="24"/>
          <w:szCs w:val="24"/>
        </w:rPr>
        <w:t>4 год  и на плановый период 2025 и 2026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годов согласно Приложению 4</w:t>
      </w:r>
      <w:r w:rsidR="003A2285" w:rsidRPr="00AC7C1B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14:paraId="7A57A1E8" w14:textId="77777777" w:rsidR="0031131A" w:rsidRPr="00AC7C1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86"/>
      <w:r w:rsidRPr="00AC7C1B">
        <w:rPr>
          <w:rFonts w:ascii="Times New Roman" w:hAnsi="Times New Roman"/>
          <w:snapToGrid/>
          <w:sz w:val="24"/>
          <w:szCs w:val="24"/>
        </w:rPr>
        <w:t xml:space="preserve">       </w:t>
      </w:r>
      <w:r w:rsidR="002B5564" w:rsidRPr="00AC7C1B">
        <w:rPr>
          <w:rFonts w:ascii="Times New Roman" w:hAnsi="Times New Roman"/>
          <w:snapToGrid/>
          <w:sz w:val="24"/>
          <w:szCs w:val="24"/>
        </w:rPr>
        <w:t>9</w:t>
      </w:r>
      <w:r w:rsidR="004C707F" w:rsidRPr="00AC7C1B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AC7C1B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3A2285" w:rsidRPr="00AC7C1B">
        <w:rPr>
          <w:rFonts w:ascii="Times New Roman" w:hAnsi="Times New Roman"/>
          <w:snapToGrid/>
          <w:sz w:val="24"/>
          <w:szCs w:val="24"/>
        </w:rPr>
        <w:t xml:space="preserve">расходов бюджета Жирятинского муниципального района Брянской области </w:t>
      </w:r>
      <w:r w:rsidR="00EA09FC" w:rsidRPr="00AC7C1B">
        <w:rPr>
          <w:rFonts w:ascii="Times New Roman" w:hAnsi="Times New Roman"/>
          <w:snapToGrid/>
          <w:sz w:val="24"/>
          <w:szCs w:val="24"/>
        </w:rPr>
        <w:t xml:space="preserve"> по </w:t>
      </w:r>
      <w:r w:rsidR="00146F9C" w:rsidRPr="00AC7C1B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AC7C1B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AC7C1B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AC7C1B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31131A" w:rsidRPr="00AC7C1B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BE2FED" w:rsidRPr="00AC7C1B">
        <w:rPr>
          <w:rFonts w:ascii="Times New Roman" w:hAnsi="Times New Roman"/>
          <w:snapToGrid/>
          <w:sz w:val="24"/>
          <w:szCs w:val="24"/>
        </w:rPr>
        <w:t>на 2024</w:t>
      </w:r>
      <w:r w:rsidR="006A5065" w:rsidRPr="00AC7C1B">
        <w:rPr>
          <w:rFonts w:ascii="Times New Roman" w:hAnsi="Times New Roman"/>
          <w:snapToGrid/>
          <w:sz w:val="24"/>
          <w:szCs w:val="24"/>
        </w:rPr>
        <w:t xml:space="preserve"> год  и на плановый </w:t>
      </w:r>
      <w:r w:rsidR="00BE2FED" w:rsidRPr="00AC7C1B">
        <w:rPr>
          <w:rFonts w:ascii="Times New Roman" w:hAnsi="Times New Roman"/>
          <w:snapToGrid/>
          <w:sz w:val="24"/>
          <w:szCs w:val="24"/>
        </w:rPr>
        <w:t>период 2025 и 2026</w:t>
      </w:r>
      <w:r w:rsidR="00CD37E1" w:rsidRPr="00AC7C1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2B5564" w:rsidRPr="00AC7C1B">
        <w:rPr>
          <w:rFonts w:ascii="Times New Roman" w:hAnsi="Times New Roman"/>
          <w:snapToGrid/>
          <w:sz w:val="24"/>
          <w:szCs w:val="24"/>
        </w:rPr>
        <w:t>ов согласно Приложению 5</w:t>
      </w:r>
      <w:r w:rsidR="00CD37E1" w:rsidRPr="00AC7C1B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14:paraId="0EEB3965" w14:textId="77777777" w:rsidR="00146F9C" w:rsidRPr="00AC7C1B" w:rsidRDefault="009803F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 xml:space="preserve">      </w:t>
      </w:r>
      <w:bookmarkEnd w:id="1"/>
      <w:r w:rsidR="00D96B08"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="009D76E5" w:rsidRPr="00AC7C1B">
        <w:rPr>
          <w:rFonts w:ascii="Times New Roman" w:hAnsi="Times New Roman"/>
          <w:snapToGrid/>
          <w:sz w:val="24"/>
          <w:szCs w:val="24"/>
        </w:rPr>
        <w:t>1</w:t>
      </w:r>
      <w:r w:rsidR="002B5564" w:rsidRPr="00AC7C1B">
        <w:rPr>
          <w:rFonts w:ascii="Times New Roman" w:hAnsi="Times New Roman"/>
          <w:snapToGrid/>
          <w:sz w:val="24"/>
          <w:szCs w:val="24"/>
        </w:rPr>
        <w:t>0</w:t>
      </w:r>
      <w:r w:rsidR="00146F9C" w:rsidRPr="00AC7C1B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="00167DF7" w:rsidRPr="00AC7C1B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A70DC2" w:rsidRPr="00AC7C1B">
        <w:rPr>
          <w:rFonts w:ascii="Times New Roman" w:hAnsi="Times New Roman"/>
          <w:snapToGrid/>
          <w:sz w:val="24"/>
          <w:szCs w:val="24"/>
        </w:rPr>
        <w:t xml:space="preserve"> 2024</w:t>
      </w:r>
      <w:r w:rsidR="00146F9C" w:rsidRPr="00AC7C1B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A70DC2" w:rsidRPr="00AC7C1B">
        <w:rPr>
          <w:rFonts w:ascii="Times New Roman" w:hAnsi="Times New Roman"/>
          <w:snapToGrid/>
          <w:sz w:val="24"/>
          <w:szCs w:val="24"/>
        </w:rPr>
        <w:t>3 213 639</w:t>
      </w:r>
      <w:r w:rsidR="00BC337C" w:rsidRPr="00AC7C1B">
        <w:rPr>
          <w:rFonts w:ascii="Times New Roman" w:hAnsi="Times New Roman"/>
          <w:snapToGrid/>
          <w:sz w:val="24"/>
          <w:szCs w:val="24"/>
        </w:rPr>
        <w:t>,</w:t>
      </w:r>
      <w:proofErr w:type="gramStart"/>
      <w:r w:rsidR="00BC337C" w:rsidRPr="00AC7C1B">
        <w:rPr>
          <w:rFonts w:ascii="Times New Roman" w:hAnsi="Times New Roman"/>
          <w:snapToGrid/>
          <w:sz w:val="24"/>
          <w:szCs w:val="24"/>
        </w:rPr>
        <w:t>00</w:t>
      </w:r>
      <w:r w:rsidR="008572AC"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AC7C1B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BC337C" w:rsidRPr="00AC7C1B">
        <w:rPr>
          <w:rFonts w:ascii="Times New Roman" w:hAnsi="Times New Roman"/>
          <w:snapToGrid/>
          <w:sz w:val="24"/>
          <w:szCs w:val="24"/>
        </w:rPr>
        <w:t>ей</w:t>
      </w:r>
      <w:proofErr w:type="gramEnd"/>
      <w:r w:rsidR="002520DE" w:rsidRPr="00AC7C1B">
        <w:rPr>
          <w:rFonts w:ascii="Times New Roman" w:hAnsi="Times New Roman"/>
          <w:snapToGrid/>
          <w:sz w:val="24"/>
          <w:szCs w:val="24"/>
        </w:rPr>
        <w:t xml:space="preserve">, на </w:t>
      </w:r>
      <w:r w:rsidR="00A70DC2" w:rsidRPr="00AC7C1B">
        <w:rPr>
          <w:rFonts w:ascii="Times New Roman" w:hAnsi="Times New Roman"/>
          <w:snapToGrid/>
          <w:sz w:val="24"/>
          <w:szCs w:val="24"/>
        </w:rPr>
        <w:t>2025 год в сумме 3 213 639</w:t>
      </w:r>
      <w:r w:rsidR="00BC337C" w:rsidRPr="00AC7C1B">
        <w:rPr>
          <w:rFonts w:ascii="Times New Roman" w:hAnsi="Times New Roman"/>
          <w:snapToGrid/>
          <w:sz w:val="24"/>
          <w:szCs w:val="24"/>
        </w:rPr>
        <w:t>,00 рублей</w:t>
      </w:r>
      <w:r w:rsidR="000F38E6" w:rsidRPr="00AC7C1B">
        <w:rPr>
          <w:rFonts w:ascii="Times New Roman" w:hAnsi="Times New Roman"/>
          <w:snapToGrid/>
          <w:sz w:val="24"/>
          <w:szCs w:val="24"/>
        </w:rPr>
        <w:t>,</w:t>
      </w:r>
      <w:r w:rsidR="006A5065" w:rsidRPr="00AC7C1B">
        <w:rPr>
          <w:rFonts w:ascii="Times New Roman" w:hAnsi="Times New Roman"/>
          <w:snapToGrid/>
          <w:sz w:val="24"/>
          <w:szCs w:val="24"/>
        </w:rPr>
        <w:t xml:space="preserve"> на 2</w:t>
      </w:r>
      <w:r w:rsidR="00A70DC2" w:rsidRPr="00AC7C1B">
        <w:rPr>
          <w:rFonts w:ascii="Times New Roman" w:hAnsi="Times New Roman"/>
          <w:snapToGrid/>
          <w:sz w:val="24"/>
          <w:szCs w:val="24"/>
        </w:rPr>
        <w:t>026 год в сумме 3 213 639</w:t>
      </w:r>
      <w:r w:rsidR="00BC337C" w:rsidRPr="00AC7C1B">
        <w:rPr>
          <w:rFonts w:ascii="Times New Roman" w:hAnsi="Times New Roman"/>
          <w:snapToGrid/>
          <w:sz w:val="24"/>
          <w:szCs w:val="24"/>
        </w:rPr>
        <w:t>,00 рублей</w:t>
      </w:r>
      <w:r w:rsidR="00547554" w:rsidRPr="00AC7C1B">
        <w:rPr>
          <w:rFonts w:ascii="Times New Roman" w:hAnsi="Times New Roman"/>
          <w:snapToGrid/>
          <w:sz w:val="24"/>
          <w:szCs w:val="24"/>
        </w:rPr>
        <w:t>.</w:t>
      </w:r>
    </w:p>
    <w:p w14:paraId="710591C2" w14:textId="77777777" w:rsidR="00CC1798" w:rsidRPr="00AC7C1B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 xml:space="preserve">    </w:t>
      </w:r>
      <w:r w:rsidR="00BC337C" w:rsidRPr="00AC7C1B">
        <w:rPr>
          <w:rFonts w:ascii="Times New Roman" w:hAnsi="Times New Roman"/>
          <w:snapToGrid/>
          <w:sz w:val="24"/>
          <w:szCs w:val="24"/>
        </w:rPr>
        <w:t xml:space="preserve">  11</w:t>
      </w:r>
      <w:r w:rsidR="007F5F01" w:rsidRPr="00AC7C1B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A70DC2" w:rsidRPr="00AC7C1B">
        <w:rPr>
          <w:rFonts w:ascii="Times New Roman" w:hAnsi="Times New Roman"/>
          <w:snapToGrid/>
          <w:sz w:val="24"/>
          <w:szCs w:val="24"/>
        </w:rPr>
        <w:t>онда Жирятинского района на 2024</w:t>
      </w:r>
      <w:r w:rsidR="00652DC7" w:rsidRPr="00AC7C1B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A70DC2" w:rsidRPr="00AC7C1B">
        <w:rPr>
          <w:rFonts w:ascii="Times New Roman" w:hAnsi="Times New Roman"/>
          <w:snapToGrid/>
          <w:sz w:val="24"/>
          <w:szCs w:val="24"/>
        </w:rPr>
        <w:t>12 782 665,00</w:t>
      </w:r>
      <w:r w:rsidR="008711D5" w:rsidRPr="00AC7C1B">
        <w:rPr>
          <w:rFonts w:ascii="Times New Roman" w:hAnsi="Times New Roman"/>
          <w:snapToGrid/>
          <w:sz w:val="24"/>
          <w:szCs w:val="24"/>
        </w:rPr>
        <w:t xml:space="preserve"> рублей,</w:t>
      </w:r>
      <w:r w:rsidR="00A70DC2" w:rsidRPr="00AC7C1B">
        <w:rPr>
          <w:rFonts w:ascii="Times New Roman" w:hAnsi="Times New Roman"/>
          <w:snapToGrid/>
          <w:sz w:val="24"/>
          <w:szCs w:val="24"/>
        </w:rPr>
        <w:t xml:space="preserve"> на 2025</w:t>
      </w:r>
      <w:r w:rsidR="00CC1798" w:rsidRPr="00AC7C1B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14:paraId="7DB5B6E9" w14:textId="77777777" w:rsidR="007F5F01" w:rsidRPr="00AC7C1B" w:rsidRDefault="00A70DC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>17 132 064</w:t>
      </w:r>
      <w:r w:rsidR="00C6118F" w:rsidRPr="00AC7C1B">
        <w:rPr>
          <w:rFonts w:ascii="Times New Roman" w:hAnsi="Times New Roman"/>
          <w:snapToGrid/>
          <w:sz w:val="24"/>
          <w:szCs w:val="24"/>
        </w:rPr>
        <w:t>,00</w:t>
      </w:r>
      <w:r w:rsidR="00A603A0" w:rsidRPr="00AC7C1B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AC7C1B">
        <w:rPr>
          <w:rFonts w:ascii="Times New Roman" w:hAnsi="Times New Roman"/>
          <w:snapToGrid/>
          <w:sz w:val="24"/>
          <w:szCs w:val="24"/>
        </w:rPr>
        <w:t>й, н</w:t>
      </w:r>
      <w:r w:rsidRPr="00AC7C1B">
        <w:rPr>
          <w:rFonts w:ascii="Times New Roman" w:hAnsi="Times New Roman"/>
          <w:snapToGrid/>
          <w:sz w:val="24"/>
          <w:szCs w:val="24"/>
        </w:rPr>
        <w:t>а 2026 год в сумме 17 182 488</w:t>
      </w:r>
      <w:r w:rsidR="008711D5" w:rsidRPr="00AC7C1B">
        <w:rPr>
          <w:rFonts w:ascii="Times New Roman" w:hAnsi="Times New Roman"/>
          <w:snapToGrid/>
          <w:sz w:val="24"/>
          <w:szCs w:val="24"/>
        </w:rPr>
        <w:t>,00 рублей</w:t>
      </w:r>
      <w:r w:rsidR="00A603A0" w:rsidRPr="00AC7C1B">
        <w:rPr>
          <w:rFonts w:ascii="Times New Roman" w:hAnsi="Times New Roman"/>
          <w:snapToGrid/>
          <w:sz w:val="24"/>
          <w:szCs w:val="24"/>
        </w:rPr>
        <w:t>.</w:t>
      </w:r>
    </w:p>
    <w:p w14:paraId="3F36F72A" w14:textId="77777777" w:rsidR="00146F9C" w:rsidRPr="00AC7C1B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lastRenderedPageBreak/>
        <w:t xml:space="preserve">    </w:t>
      </w:r>
      <w:bookmarkStart w:id="2" w:name="_Toc164233669"/>
      <w:r w:rsidR="00167DF7" w:rsidRPr="00AC7C1B">
        <w:rPr>
          <w:rFonts w:ascii="Times New Roman" w:hAnsi="Times New Roman"/>
          <w:snapToGrid/>
          <w:sz w:val="24"/>
          <w:szCs w:val="24"/>
        </w:rPr>
        <w:t xml:space="preserve">  </w:t>
      </w:r>
      <w:r w:rsidR="00103F5D" w:rsidRPr="00AC7C1B">
        <w:rPr>
          <w:rFonts w:ascii="Times New Roman" w:hAnsi="Times New Roman"/>
          <w:snapToGrid/>
          <w:sz w:val="24"/>
          <w:szCs w:val="24"/>
        </w:rPr>
        <w:t>1</w:t>
      </w:r>
      <w:r w:rsidR="00C6118F" w:rsidRPr="00AC7C1B">
        <w:rPr>
          <w:rFonts w:ascii="Times New Roman" w:hAnsi="Times New Roman"/>
          <w:snapToGrid/>
          <w:sz w:val="24"/>
          <w:szCs w:val="24"/>
        </w:rPr>
        <w:t>2</w:t>
      </w:r>
      <w:r w:rsidR="00146F9C" w:rsidRPr="00AC7C1B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AC7C1B">
        <w:rPr>
          <w:rFonts w:ascii="Times New Roman" w:hAnsi="Times New Roman"/>
          <w:snapToGrid/>
          <w:sz w:val="24"/>
          <w:szCs w:val="24"/>
        </w:rPr>
        <w:t>ем</w:t>
      </w:r>
      <w:r w:rsidR="002520DE" w:rsidRPr="00AC7C1B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C44815" w:rsidRPr="00AC7C1B">
        <w:rPr>
          <w:rFonts w:ascii="Times New Roman" w:hAnsi="Times New Roman"/>
          <w:snapToGrid/>
          <w:sz w:val="24"/>
          <w:szCs w:val="24"/>
        </w:rPr>
        <w:t xml:space="preserve"> бюджетной системы Российской Федерации</w:t>
      </w:r>
      <w:r w:rsidR="00D853EA" w:rsidRPr="00AC7C1B">
        <w:rPr>
          <w:rFonts w:ascii="Times New Roman" w:hAnsi="Times New Roman"/>
          <w:snapToGrid/>
          <w:sz w:val="24"/>
          <w:szCs w:val="24"/>
        </w:rPr>
        <w:t xml:space="preserve">, </w:t>
      </w:r>
      <w:r w:rsidR="0020707D" w:rsidRPr="00AC7C1B">
        <w:rPr>
          <w:rFonts w:ascii="Times New Roman" w:hAnsi="Times New Roman"/>
          <w:snapToGrid/>
          <w:sz w:val="24"/>
          <w:szCs w:val="24"/>
        </w:rPr>
        <w:t>на 2024</w:t>
      </w:r>
      <w:r w:rsidR="006D6AEC" w:rsidRPr="00AC7C1B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20707D" w:rsidRPr="00AC7C1B">
        <w:rPr>
          <w:rFonts w:ascii="Times New Roman" w:hAnsi="Times New Roman"/>
          <w:snapToGrid/>
          <w:sz w:val="24"/>
          <w:szCs w:val="24"/>
        </w:rPr>
        <w:t xml:space="preserve"> 150 369 867,80</w:t>
      </w:r>
      <w:r w:rsidR="002B698F"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="00AC2C31" w:rsidRPr="00AC7C1B">
        <w:rPr>
          <w:rFonts w:ascii="Times New Roman" w:hAnsi="Times New Roman"/>
          <w:snapToGrid/>
          <w:sz w:val="24"/>
          <w:szCs w:val="24"/>
        </w:rPr>
        <w:t>рубля</w:t>
      </w:r>
      <w:r w:rsidR="0032163B" w:rsidRPr="00AC7C1B">
        <w:rPr>
          <w:rFonts w:ascii="Times New Roman" w:hAnsi="Times New Roman"/>
          <w:snapToGrid/>
          <w:sz w:val="24"/>
          <w:szCs w:val="24"/>
        </w:rPr>
        <w:t>,</w:t>
      </w:r>
      <w:r w:rsidR="0020707D" w:rsidRPr="00AC7C1B">
        <w:rPr>
          <w:rFonts w:ascii="Times New Roman" w:hAnsi="Times New Roman"/>
          <w:snapToGrid/>
          <w:sz w:val="24"/>
          <w:szCs w:val="24"/>
        </w:rPr>
        <w:t xml:space="preserve"> на 2025 год в сумме 150 181 813,97</w:t>
      </w:r>
      <w:r w:rsidR="0032163B" w:rsidRPr="00AC7C1B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20707D" w:rsidRPr="00AC7C1B">
        <w:rPr>
          <w:rFonts w:ascii="Times New Roman" w:hAnsi="Times New Roman"/>
          <w:snapToGrid/>
          <w:sz w:val="24"/>
          <w:szCs w:val="24"/>
        </w:rPr>
        <w:t xml:space="preserve"> на 2026 год в сумме 231 710 461,94</w:t>
      </w:r>
      <w:r w:rsidR="00063F07" w:rsidRPr="00AC7C1B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14:paraId="3AB4DD1A" w14:textId="77777777" w:rsidR="00146F9C" w:rsidRPr="00AC7C1B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 xml:space="preserve">      </w:t>
      </w:r>
      <w:r w:rsidR="00AC2C31" w:rsidRPr="00AC7C1B">
        <w:rPr>
          <w:rFonts w:ascii="Times New Roman" w:hAnsi="Times New Roman"/>
          <w:snapToGrid/>
          <w:sz w:val="24"/>
          <w:szCs w:val="24"/>
        </w:rPr>
        <w:t>13</w:t>
      </w:r>
      <w:r w:rsidR="00146F9C" w:rsidRPr="00AC7C1B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AC7C1B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127397" w:rsidRPr="00AC7C1B">
        <w:rPr>
          <w:rFonts w:ascii="Times New Roman" w:hAnsi="Times New Roman"/>
          <w:snapToGrid/>
          <w:sz w:val="24"/>
          <w:szCs w:val="24"/>
        </w:rPr>
        <w:t>поселений на 2024</w:t>
      </w:r>
      <w:r w:rsidR="00146F9C" w:rsidRPr="00AC7C1B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127397" w:rsidRPr="00AC7C1B">
        <w:rPr>
          <w:rFonts w:ascii="Times New Roman" w:hAnsi="Times New Roman"/>
          <w:snapToGrid/>
          <w:sz w:val="24"/>
          <w:szCs w:val="24"/>
        </w:rPr>
        <w:t>13 141 665,00 рублей, на 2025 год в сумме 17 491 064</w:t>
      </w:r>
      <w:r w:rsidR="009047DF" w:rsidRPr="00AC7C1B">
        <w:rPr>
          <w:rFonts w:ascii="Times New Roman" w:hAnsi="Times New Roman"/>
          <w:snapToGrid/>
          <w:sz w:val="24"/>
          <w:szCs w:val="24"/>
        </w:rPr>
        <w:t>,00</w:t>
      </w:r>
      <w:r w:rsidR="0032163B" w:rsidRPr="00AC7C1B">
        <w:rPr>
          <w:rFonts w:ascii="Times New Roman" w:hAnsi="Times New Roman"/>
          <w:snapToGrid/>
          <w:sz w:val="24"/>
          <w:szCs w:val="24"/>
        </w:rPr>
        <w:t xml:space="preserve"> руб</w:t>
      </w:r>
      <w:r w:rsidR="00127397" w:rsidRPr="00AC7C1B">
        <w:rPr>
          <w:rFonts w:ascii="Times New Roman" w:hAnsi="Times New Roman"/>
          <w:snapToGrid/>
          <w:sz w:val="24"/>
          <w:szCs w:val="24"/>
        </w:rPr>
        <w:t>лей и на 2026 год в сумме 17 541 488</w:t>
      </w:r>
      <w:r w:rsidR="00D77872" w:rsidRPr="00AC7C1B">
        <w:rPr>
          <w:rFonts w:ascii="Times New Roman" w:hAnsi="Times New Roman"/>
          <w:snapToGrid/>
          <w:sz w:val="24"/>
          <w:szCs w:val="24"/>
        </w:rPr>
        <w:t>,00</w:t>
      </w:r>
      <w:r w:rsidR="009047DF" w:rsidRPr="00AC7C1B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32163B" w:rsidRPr="00AC7C1B">
        <w:rPr>
          <w:rFonts w:ascii="Times New Roman" w:hAnsi="Times New Roman"/>
          <w:snapToGrid/>
          <w:sz w:val="24"/>
          <w:szCs w:val="24"/>
        </w:rPr>
        <w:t>.</w:t>
      </w:r>
    </w:p>
    <w:p w14:paraId="4792F5ED" w14:textId="77777777" w:rsidR="008F77D3" w:rsidRPr="00AC7C1B" w:rsidRDefault="007B53B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 xml:space="preserve">       14</w:t>
      </w:r>
      <w:r w:rsidR="0046051D" w:rsidRPr="00AC7C1B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AC7C1B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AC7C1B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AC7C1B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AC7C1B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AC7C1B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proofErr w:type="gramStart"/>
      <w:r w:rsidR="00127397" w:rsidRPr="00AC7C1B">
        <w:rPr>
          <w:rFonts w:ascii="Times New Roman" w:hAnsi="Times New Roman"/>
          <w:snapToGrid/>
          <w:sz w:val="24"/>
          <w:szCs w:val="24"/>
        </w:rPr>
        <w:t>бюджета  на</w:t>
      </w:r>
      <w:proofErr w:type="gramEnd"/>
      <w:r w:rsidR="00127397" w:rsidRPr="00AC7C1B">
        <w:rPr>
          <w:rFonts w:ascii="Times New Roman" w:hAnsi="Times New Roman"/>
          <w:snapToGrid/>
          <w:sz w:val="24"/>
          <w:szCs w:val="24"/>
        </w:rPr>
        <w:t xml:space="preserve"> 2024</w:t>
      </w:r>
      <w:r w:rsidR="005E39FB" w:rsidRPr="00AC7C1B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AC7C1B">
        <w:rPr>
          <w:rFonts w:ascii="Times New Roman" w:hAnsi="Times New Roman"/>
          <w:snapToGrid/>
          <w:sz w:val="24"/>
          <w:szCs w:val="24"/>
        </w:rPr>
        <w:t>д</w:t>
      </w:r>
      <w:r w:rsidR="00127397" w:rsidRPr="00AC7C1B">
        <w:rPr>
          <w:rFonts w:ascii="Times New Roman" w:hAnsi="Times New Roman"/>
          <w:snapToGrid/>
          <w:sz w:val="24"/>
          <w:szCs w:val="24"/>
        </w:rPr>
        <w:t xml:space="preserve"> в сумме 359 000</w:t>
      </w:r>
      <w:r w:rsidR="00D77872" w:rsidRPr="00AC7C1B">
        <w:rPr>
          <w:rFonts w:ascii="Times New Roman" w:hAnsi="Times New Roman"/>
          <w:snapToGrid/>
          <w:sz w:val="24"/>
          <w:szCs w:val="24"/>
        </w:rPr>
        <w:t>,00</w:t>
      </w:r>
      <w:r w:rsidR="00127397" w:rsidRPr="00AC7C1B">
        <w:rPr>
          <w:rFonts w:ascii="Times New Roman" w:hAnsi="Times New Roman"/>
          <w:snapToGrid/>
          <w:sz w:val="24"/>
          <w:szCs w:val="24"/>
        </w:rPr>
        <w:t xml:space="preserve"> рублей, на 2025</w:t>
      </w:r>
      <w:r w:rsidR="00E4314F" w:rsidRPr="00AC7C1B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127397" w:rsidRPr="00AC7C1B">
        <w:rPr>
          <w:rFonts w:ascii="Times New Roman" w:hAnsi="Times New Roman"/>
          <w:snapToGrid/>
          <w:sz w:val="24"/>
          <w:szCs w:val="24"/>
        </w:rPr>
        <w:t>в сумме 359 000</w:t>
      </w:r>
      <w:r w:rsidR="00D77872" w:rsidRPr="00AC7C1B">
        <w:rPr>
          <w:rFonts w:ascii="Times New Roman" w:hAnsi="Times New Roman"/>
          <w:snapToGrid/>
          <w:sz w:val="24"/>
          <w:szCs w:val="24"/>
        </w:rPr>
        <w:t>,00</w:t>
      </w:r>
      <w:r w:rsidR="00127397" w:rsidRPr="00AC7C1B">
        <w:rPr>
          <w:rFonts w:ascii="Times New Roman" w:hAnsi="Times New Roman"/>
          <w:snapToGrid/>
          <w:sz w:val="24"/>
          <w:szCs w:val="24"/>
        </w:rPr>
        <w:t xml:space="preserve"> рублей и на 2026</w:t>
      </w:r>
      <w:r w:rsidR="008F77D3" w:rsidRPr="00AC7C1B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14:paraId="6BF169E0" w14:textId="77777777" w:rsidR="003B52DF" w:rsidRPr="00AC7C1B" w:rsidRDefault="0012739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>359 000</w:t>
      </w:r>
      <w:r w:rsidR="00D77872" w:rsidRPr="00AC7C1B">
        <w:rPr>
          <w:rFonts w:ascii="Times New Roman" w:hAnsi="Times New Roman"/>
          <w:snapToGrid/>
          <w:sz w:val="24"/>
          <w:szCs w:val="24"/>
        </w:rPr>
        <w:t>,00</w:t>
      </w:r>
      <w:r w:rsidR="008F77D3" w:rsidRPr="00AC7C1B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14:paraId="27779BFB" w14:textId="77777777" w:rsidR="00AB7C22" w:rsidRPr="00AC7C1B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03F5D" w:rsidRPr="00AC7C1B">
        <w:rPr>
          <w:rFonts w:ascii="Times New Roman" w:hAnsi="Times New Roman"/>
          <w:snapToGrid/>
          <w:sz w:val="24"/>
          <w:szCs w:val="24"/>
        </w:rPr>
        <w:t>1</w:t>
      </w:r>
      <w:r w:rsidR="00574CC5" w:rsidRPr="00AC7C1B">
        <w:rPr>
          <w:rFonts w:ascii="Times New Roman" w:hAnsi="Times New Roman"/>
          <w:snapToGrid/>
          <w:sz w:val="24"/>
          <w:szCs w:val="24"/>
        </w:rPr>
        <w:t>5</w:t>
      </w:r>
      <w:r w:rsidR="00146F9C" w:rsidRPr="00AC7C1B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AC7C1B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AC7C1B">
        <w:rPr>
          <w:rFonts w:ascii="Times New Roman" w:hAnsi="Times New Roman"/>
          <w:snapToGrid/>
          <w:sz w:val="24"/>
          <w:szCs w:val="24"/>
        </w:rPr>
        <w:t>,</w:t>
      </w:r>
      <w:r w:rsidR="004B48BF" w:rsidRPr="00AC7C1B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AC7C1B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AC7C1B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="00127397" w:rsidRPr="00AC7C1B">
        <w:rPr>
          <w:rFonts w:ascii="Times New Roman" w:hAnsi="Times New Roman"/>
          <w:snapToGrid/>
          <w:sz w:val="24"/>
          <w:szCs w:val="24"/>
        </w:rPr>
        <w:t>на 2024</w:t>
      </w:r>
      <w:r w:rsidR="00C47928" w:rsidRPr="00AC7C1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127397" w:rsidRPr="00AC7C1B">
        <w:rPr>
          <w:rFonts w:ascii="Times New Roman" w:hAnsi="Times New Roman"/>
          <w:snapToGrid/>
          <w:sz w:val="24"/>
          <w:szCs w:val="24"/>
        </w:rPr>
        <w:t xml:space="preserve"> и на плановый период 2025 и 2026</w:t>
      </w:r>
      <w:r w:rsidR="00E4314F" w:rsidRPr="00AC7C1B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AC7C1B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AC7C1B">
        <w:rPr>
          <w:rFonts w:ascii="Times New Roman" w:hAnsi="Times New Roman"/>
          <w:snapToGrid/>
          <w:sz w:val="24"/>
          <w:szCs w:val="24"/>
        </w:rPr>
        <w:t>ям</w:t>
      </w:r>
      <w:r w:rsidR="00127397"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127397" w:rsidRPr="00AC7C1B">
        <w:rPr>
          <w:rFonts w:ascii="Times New Roman" w:hAnsi="Times New Roman"/>
          <w:snapToGrid/>
          <w:sz w:val="24"/>
          <w:szCs w:val="24"/>
        </w:rPr>
        <w:t>6-7</w:t>
      </w:r>
      <w:proofErr w:type="gramEnd"/>
      <w:r w:rsidR="002E1A07" w:rsidRPr="00AC7C1B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AC7C1B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2"/>
    <w:p w14:paraId="32A7AB59" w14:textId="77777777" w:rsidR="00146F9C" w:rsidRPr="00AC7C1B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AC7C1B">
        <w:rPr>
          <w:rFonts w:ascii="Times New Roman" w:hAnsi="Times New Roman"/>
          <w:snapToGrid/>
          <w:sz w:val="24"/>
          <w:szCs w:val="24"/>
        </w:rPr>
        <w:t>1</w:t>
      </w:r>
      <w:r w:rsidR="00574CC5" w:rsidRPr="00AC7C1B">
        <w:rPr>
          <w:rFonts w:ascii="Times New Roman" w:hAnsi="Times New Roman"/>
          <w:snapToGrid/>
          <w:sz w:val="24"/>
          <w:szCs w:val="24"/>
        </w:rPr>
        <w:t>6</w:t>
      </w:r>
      <w:r w:rsidR="00146F9C" w:rsidRPr="00AC7C1B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</w:t>
      </w:r>
      <w:proofErr w:type="gramStart"/>
      <w:r w:rsidR="00146F9C" w:rsidRPr="00AC7C1B">
        <w:rPr>
          <w:rFonts w:ascii="Times New Roman" w:hAnsi="Times New Roman"/>
          <w:snapToGrid/>
          <w:sz w:val="24"/>
          <w:szCs w:val="24"/>
        </w:rPr>
        <w:t xml:space="preserve">администрации  </w:t>
      </w:r>
      <w:r w:rsidR="00B856E6" w:rsidRPr="00AC7C1B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B856E6" w:rsidRPr="00AC7C1B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127397" w:rsidRPr="00AC7C1B">
        <w:rPr>
          <w:rFonts w:ascii="Times New Roman" w:hAnsi="Times New Roman"/>
          <w:snapToGrid/>
          <w:sz w:val="24"/>
          <w:szCs w:val="24"/>
        </w:rPr>
        <w:t xml:space="preserve"> на 2024</w:t>
      </w:r>
      <w:r w:rsidR="00146F9C" w:rsidRPr="00AC7C1B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574CC5" w:rsidRPr="00AC7C1B">
        <w:rPr>
          <w:rFonts w:ascii="Times New Roman" w:hAnsi="Times New Roman"/>
          <w:snapToGrid/>
          <w:sz w:val="24"/>
          <w:szCs w:val="24"/>
        </w:rPr>
        <w:t>100</w:t>
      </w:r>
      <w:r w:rsidR="00D77872" w:rsidRPr="00AC7C1B">
        <w:rPr>
          <w:rFonts w:ascii="Times New Roman" w:hAnsi="Times New Roman"/>
          <w:snapToGrid/>
          <w:sz w:val="24"/>
          <w:szCs w:val="24"/>
        </w:rPr>
        <w:t> </w:t>
      </w:r>
      <w:r w:rsidR="00574CC5" w:rsidRPr="00AC7C1B">
        <w:rPr>
          <w:rFonts w:ascii="Times New Roman" w:hAnsi="Times New Roman"/>
          <w:snapToGrid/>
          <w:sz w:val="24"/>
          <w:szCs w:val="24"/>
        </w:rPr>
        <w:t>000</w:t>
      </w:r>
      <w:r w:rsidR="00D77872" w:rsidRPr="00AC7C1B">
        <w:rPr>
          <w:rFonts w:ascii="Times New Roman" w:hAnsi="Times New Roman"/>
          <w:snapToGrid/>
          <w:sz w:val="24"/>
          <w:szCs w:val="24"/>
        </w:rPr>
        <w:t>,00</w:t>
      </w:r>
      <w:r w:rsidR="007D45EF"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="00127397" w:rsidRPr="00AC7C1B">
        <w:rPr>
          <w:rFonts w:ascii="Times New Roman" w:hAnsi="Times New Roman"/>
          <w:snapToGrid/>
          <w:sz w:val="24"/>
          <w:szCs w:val="24"/>
        </w:rPr>
        <w:t xml:space="preserve"> рублей, на 2025</w:t>
      </w:r>
      <w:r w:rsidR="002E1A07" w:rsidRPr="00AC7C1B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AC7C1B">
        <w:rPr>
          <w:rFonts w:ascii="Times New Roman" w:hAnsi="Times New Roman"/>
          <w:snapToGrid/>
          <w:sz w:val="24"/>
          <w:szCs w:val="24"/>
        </w:rPr>
        <w:t>в сумме 100</w:t>
      </w:r>
      <w:r w:rsidR="00D77872" w:rsidRPr="00AC7C1B">
        <w:rPr>
          <w:rFonts w:ascii="Times New Roman" w:hAnsi="Times New Roman"/>
          <w:snapToGrid/>
          <w:sz w:val="24"/>
          <w:szCs w:val="24"/>
        </w:rPr>
        <w:t> </w:t>
      </w:r>
      <w:r w:rsidR="00D96B08" w:rsidRPr="00AC7C1B">
        <w:rPr>
          <w:rFonts w:ascii="Times New Roman" w:hAnsi="Times New Roman"/>
          <w:snapToGrid/>
          <w:sz w:val="24"/>
          <w:szCs w:val="24"/>
        </w:rPr>
        <w:t>000</w:t>
      </w:r>
      <w:r w:rsidR="00D77872" w:rsidRPr="00AC7C1B">
        <w:rPr>
          <w:rFonts w:ascii="Times New Roman" w:hAnsi="Times New Roman"/>
          <w:snapToGrid/>
          <w:sz w:val="24"/>
          <w:szCs w:val="24"/>
        </w:rPr>
        <w:t>,00</w:t>
      </w:r>
      <w:r w:rsidR="00D96B08" w:rsidRPr="00AC7C1B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127397" w:rsidRPr="00AC7C1B">
        <w:rPr>
          <w:rFonts w:ascii="Times New Roman" w:hAnsi="Times New Roman"/>
          <w:snapToGrid/>
          <w:sz w:val="24"/>
          <w:szCs w:val="24"/>
        </w:rPr>
        <w:t>й и на 2026</w:t>
      </w:r>
      <w:r w:rsidR="002E1A07" w:rsidRPr="00AC7C1B">
        <w:rPr>
          <w:rFonts w:ascii="Times New Roman" w:hAnsi="Times New Roman"/>
          <w:snapToGrid/>
          <w:sz w:val="24"/>
          <w:szCs w:val="24"/>
        </w:rPr>
        <w:t xml:space="preserve"> год в сумме 100</w:t>
      </w:r>
      <w:r w:rsidR="00D77872" w:rsidRPr="00AC7C1B">
        <w:rPr>
          <w:rFonts w:ascii="Times New Roman" w:hAnsi="Times New Roman"/>
          <w:snapToGrid/>
          <w:sz w:val="24"/>
          <w:szCs w:val="24"/>
        </w:rPr>
        <w:t> </w:t>
      </w:r>
      <w:r w:rsidR="002E1A07" w:rsidRPr="00AC7C1B">
        <w:rPr>
          <w:rFonts w:ascii="Times New Roman" w:hAnsi="Times New Roman"/>
          <w:snapToGrid/>
          <w:sz w:val="24"/>
          <w:szCs w:val="24"/>
        </w:rPr>
        <w:t>000</w:t>
      </w:r>
      <w:r w:rsidR="00D77872" w:rsidRPr="00AC7C1B">
        <w:rPr>
          <w:rFonts w:ascii="Times New Roman" w:hAnsi="Times New Roman"/>
          <w:snapToGrid/>
          <w:sz w:val="24"/>
          <w:szCs w:val="24"/>
        </w:rPr>
        <w:t>,00</w:t>
      </w:r>
      <w:r w:rsidR="002E1A07" w:rsidRPr="00AC7C1B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14:paraId="656553E4" w14:textId="77777777" w:rsidR="00777079" w:rsidRPr="00AC7C1B" w:rsidRDefault="00574CC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 xml:space="preserve">        17</w:t>
      </w:r>
      <w:r w:rsidR="00777079" w:rsidRPr="00AC7C1B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</w:t>
      </w:r>
      <w:r w:rsidR="00D96B08" w:rsidRPr="00AC7C1B">
        <w:rPr>
          <w:rFonts w:ascii="Times New Roman" w:hAnsi="Times New Roman"/>
          <w:snapToGrid/>
          <w:sz w:val="24"/>
          <w:szCs w:val="24"/>
        </w:rPr>
        <w:t>финансирования дефицита бюджета Жирятинского муниципального</w:t>
      </w:r>
      <w:r w:rsidR="00127397" w:rsidRPr="00AC7C1B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2024</w:t>
      </w:r>
      <w:r w:rsidR="00777079" w:rsidRPr="00AC7C1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AC7C1B">
        <w:rPr>
          <w:rFonts w:ascii="Times New Roman" w:hAnsi="Times New Roman"/>
          <w:snapToGrid/>
          <w:sz w:val="24"/>
          <w:szCs w:val="24"/>
        </w:rPr>
        <w:t xml:space="preserve"> и н</w:t>
      </w:r>
      <w:r w:rsidR="00127397" w:rsidRPr="00AC7C1B">
        <w:rPr>
          <w:rFonts w:ascii="Times New Roman" w:hAnsi="Times New Roman"/>
          <w:snapToGrid/>
          <w:sz w:val="24"/>
          <w:szCs w:val="24"/>
        </w:rPr>
        <w:t>а плановый период 2025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и 2</w:t>
      </w:r>
      <w:r w:rsidR="00127397" w:rsidRPr="00AC7C1B">
        <w:rPr>
          <w:rFonts w:ascii="Times New Roman" w:hAnsi="Times New Roman"/>
          <w:snapToGrid/>
          <w:sz w:val="24"/>
          <w:szCs w:val="24"/>
        </w:rPr>
        <w:t>026</w:t>
      </w:r>
      <w:r w:rsidR="00D853EA" w:rsidRPr="00AC7C1B">
        <w:rPr>
          <w:rFonts w:ascii="Times New Roman" w:hAnsi="Times New Roman"/>
          <w:snapToGrid/>
          <w:sz w:val="24"/>
          <w:szCs w:val="24"/>
        </w:rPr>
        <w:t xml:space="preserve"> годов   </w:t>
      </w:r>
      <w:r w:rsidR="00127397" w:rsidRPr="00AC7C1B">
        <w:rPr>
          <w:rFonts w:ascii="Times New Roman" w:hAnsi="Times New Roman"/>
          <w:snapToGrid/>
          <w:sz w:val="24"/>
          <w:szCs w:val="24"/>
        </w:rPr>
        <w:t>согласно приложению 8</w:t>
      </w:r>
      <w:r w:rsidR="00777079" w:rsidRPr="00AC7C1B">
        <w:rPr>
          <w:rFonts w:ascii="Times New Roman" w:hAnsi="Times New Roman"/>
          <w:snapToGrid/>
          <w:sz w:val="24"/>
          <w:szCs w:val="24"/>
        </w:rPr>
        <w:t xml:space="preserve"> к настоящему Решению. </w:t>
      </w:r>
    </w:p>
    <w:p w14:paraId="7B503481" w14:textId="77777777" w:rsidR="00B37BF7" w:rsidRPr="00AC7C1B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 xml:space="preserve">  </w:t>
      </w:r>
      <w:r w:rsidR="00DE0BDD" w:rsidRPr="00AC7C1B">
        <w:rPr>
          <w:rFonts w:ascii="Times New Roman" w:hAnsi="Times New Roman"/>
          <w:snapToGrid/>
          <w:sz w:val="24"/>
          <w:szCs w:val="24"/>
        </w:rPr>
        <w:t>18</w:t>
      </w:r>
      <w:r w:rsidR="00DA192D" w:rsidRPr="00AC7C1B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AC7C1B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AC7C1B">
        <w:rPr>
          <w:rFonts w:ascii="Times New Roman" w:hAnsi="Times New Roman"/>
          <w:sz w:val="24"/>
          <w:szCs w:val="24"/>
        </w:rPr>
        <w:t xml:space="preserve">, </w:t>
      </w:r>
      <w:r w:rsidR="00497AB5" w:rsidRPr="00AC7C1B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AC7C1B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14:paraId="4EFB4188" w14:textId="77777777" w:rsidR="003441AB" w:rsidRPr="00AC7C1B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7C1B">
        <w:rPr>
          <w:rFonts w:ascii="Times New Roman" w:hAnsi="Times New Roman"/>
          <w:sz w:val="24"/>
          <w:szCs w:val="24"/>
        </w:rPr>
        <w:t xml:space="preserve"> 19. Установить, что в соответствии со статьей 242.26 Бюджетного кодекса Российской Федерации казначейскому сопровожд</w:t>
      </w:r>
      <w:r w:rsidR="006D6BFE" w:rsidRPr="00AC7C1B">
        <w:rPr>
          <w:rFonts w:ascii="Times New Roman" w:hAnsi="Times New Roman"/>
          <w:sz w:val="24"/>
          <w:szCs w:val="24"/>
        </w:rPr>
        <w:t xml:space="preserve">ению подлежат следующие </w:t>
      </w:r>
      <w:r w:rsidRPr="00AC7C1B">
        <w:rPr>
          <w:rFonts w:ascii="Times New Roman" w:hAnsi="Times New Roman"/>
          <w:sz w:val="24"/>
          <w:szCs w:val="24"/>
        </w:rPr>
        <w:t>средства:</w:t>
      </w:r>
    </w:p>
    <w:p w14:paraId="180DE43D" w14:textId="77777777" w:rsidR="003441AB" w:rsidRPr="00AC7C1B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7C1B">
        <w:rPr>
          <w:rFonts w:ascii="Times New Roman" w:hAnsi="Times New Roman"/>
          <w:sz w:val="24"/>
          <w:szCs w:val="24"/>
        </w:rPr>
        <w:t>1) авансы и расчеты по муниципальным контрактам о поставке товаров, выполнении работ, оказан</w:t>
      </w:r>
      <w:r w:rsidR="00B81E41" w:rsidRPr="00AC7C1B">
        <w:rPr>
          <w:rFonts w:ascii="Times New Roman" w:hAnsi="Times New Roman"/>
          <w:sz w:val="24"/>
          <w:szCs w:val="24"/>
        </w:rPr>
        <w:t>ии услуг, заключаемым на сумму 1</w:t>
      </w:r>
      <w:r w:rsidRPr="00AC7C1B">
        <w:rPr>
          <w:rFonts w:ascii="Times New Roman" w:hAnsi="Times New Roman"/>
          <w:sz w:val="24"/>
          <w:szCs w:val="24"/>
        </w:rPr>
        <w:t>0 000 тысяч рублей и более;</w:t>
      </w:r>
    </w:p>
    <w:p w14:paraId="67F9A5DD" w14:textId="77777777" w:rsidR="00B81E41" w:rsidRPr="00AC7C1B" w:rsidRDefault="00B81E41" w:rsidP="00B81E41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7C1B">
        <w:rPr>
          <w:rFonts w:ascii="Times New Roman" w:hAnsi="Times New Roman"/>
          <w:sz w:val="24"/>
          <w:szCs w:val="24"/>
        </w:rPr>
        <w:t xml:space="preserve">2) авансы и расчеты по контрактам (договорам) о поставке товаров, выполнении работ, оказании услуг, заключаемым исполнителями и соисполнителями на сумму более 3 000,0 тысяч рублей </w:t>
      </w:r>
      <w:proofErr w:type="gramStart"/>
      <w:r w:rsidRPr="00AC7C1B">
        <w:rPr>
          <w:rFonts w:ascii="Times New Roman" w:hAnsi="Times New Roman"/>
          <w:sz w:val="24"/>
          <w:szCs w:val="24"/>
        </w:rPr>
        <w:t>в рамках исполнения</w:t>
      </w:r>
      <w:proofErr w:type="gramEnd"/>
      <w:r w:rsidRPr="00AC7C1B">
        <w:rPr>
          <w:rFonts w:ascii="Times New Roman" w:hAnsi="Times New Roman"/>
          <w:sz w:val="24"/>
          <w:szCs w:val="24"/>
        </w:rPr>
        <w:t xml:space="preserve"> указанных в подпункте 1 настоящего пункта муниципальных контрактов (контрактов, договоров) о поставке товаров, выполнении работ, оказании услуг.</w:t>
      </w:r>
    </w:p>
    <w:p w14:paraId="6F5D07D8" w14:textId="77777777" w:rsidR="00B81E41" w:rsidRPr="00AC7C1B" w:rsidRDefault="00B81E41" w:rsidP="00B81E41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7C1B">
        <w:rPr>
          <w:rFonts w:ascii="Times New Roman" w:hAnsi="Times New Roman"/>
          <w:sz w:val="24"/>
          <w:szCs w:val="24"/>
        </w:rPr>
        <w:t xml:space="preserve">Санкционирование расходов, источником финансового обеспечения которых являются данные средства, при казначейском сопровождении средств, в случаях, предусмотренных </w:t>
      </w:r>
      <w:proofErr w:type="gramStart"/>
      <w:r w:rsidRPr="00AC7C1B">
        <w:rPr>
          <w:rFonts w:ascii="Times New Roman" w:hAnsi="Times New Roman"/>
          <w:sz w:val="24"/>
          <w:szCs w:val="24"/>
        </w:rPr>
        <w:t>настоящим пунктом</w:t>
      </w:r>
      <w:proofErr w:type="gramEnd"/>
      <w:r w:rsidRPr="00AC7C1B">
        <w:rPr>
          <w:rFonts w:ascii="Times New Roman" w:hAnsi="Times New Roman"/>
          <w:sz w:val="24"/>
          <w:szCs w:val="24"/>
        </w:rPr>
        <w:t xml:space="preserve"> осуществляется территориальным органом Федерального казначейства в порядке, установленном Министерством финансов Российской Федерации.  </w:t>
      </w:r>
    </w:p>
    <w:p w14:paraId="5F02CD46" w14:textId="77777777" w:rsidR="00146F9C" w:rsidRPr="00AC7C1B" w:rsidRDefault="00B37BF7" w:rsidP="00175D42">
      <w:p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z w:val="24"/>
          <w:szCs w:val="24"/>
        </w:rPr>
        <w:t xml:space="preserve">       </w:t>
      </w:r>
      <w:r w:rsidR="003441AB" w:rsidRPr="00AC7C1B">
        <w:rPr>
          <w:rFonts w:ascii="Times New Roman" w:hAnsi="Times New Roman"/>
          <w:snapToGrid/>
          <w:sz w:val="24"/>
          <w:szCs w:val="24"/>
        </w:rPr>
        <w:t>20</w:t>
      </w:r>
      <w:r w:rsidR="00440421" w:rsidRPr="00AC7C1B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AC7C1B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AC7C1B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BB4AAD" w:rsidRPr="00AC7C1B">
        <w:rPr>
          <w:rFonts w:ascii="Times New Roman" w:hAnsi="Times New Roman"/>
          <w:snapToGrid/>
          <w:sz w:val="24"/>
          <w:szCs w:val="24"/>
        </w:rPr>
        <w:lastRenderedPageBreak/>
        <w:t>района</w:t>
      </w:r>
      <w:r w:rsidR="00F97D69" w:rsidRPr="00AC7C1B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AC7C1B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AC7C1B">
        <w:rPr>
          <w:rFonts w:ascii="Times New Roman" w:hAnsi="Times New Roman"/>
          <w:snapToGrid/>
          <w:sz w:val="24"/>
          <w:szCs w:val="24"/>
        </w:rPr>
        <w:t>не вправ</w:t>
      </w:r>
      <w:r w:rsidR="00127397" w:rsidRPr="00AC7C1B">
        <w:rPr>
          <w:rFonts w:ascii="Times New Roman" w:hAnsi="Times New Roman"/>
          <w:snapToGrid/>
          <w:sz w:val="24"/>
          <w:szCs w:val="24"/>
        </w:rPr>
        <w:t>е принимать в 2024</w:t>
      </w:r>
      <w:r w:rsidR="00146F9C" w:rsidRPr="00AC7C1B">
        <w:rPr>
          <w:rFonts w:ascii="Times New Roman" w:hAnsi="Times New Roman"/>
          <w:snapToGrid/>
          <w:sz w:val="24"/>
          <w:szCs w:val="24"/>
        </w:rPr>
        <w:t xml:space="preserve"> году  решения, 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AC7C1B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AC7C1B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AC7C1B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14:paraId="0989CE2D" w14:textId="77777777" w:rsidR="00A33C36" w:rsidRPr="00AC7C1B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3441AB" w:rsidRPr="00AC7C1B">
        <w:rPr>
          <w:rFonts w:ascii="Times New Roman" w:hAnsi="Times New Roman"/>
          <w:snapToGrid/>
          <w:sz w:val="24"/>
          <w:szCs w:val="24"/>
        </w:rPr>
        <w:t>21</w:t>
      </w:r>
      <w:r w:rsidR="00A33C36" w:rsidRPr="00AC7C1B">
        <w:rPr>
          <w:rFonts w:ascii="Times New Roman" w:hAnsi="Times New Roman"/>
          <w:snapToGrid/>
          <w:sz w:val="24"/>
          <w:szCs w:val="24"/>
        </w:rPr>
        <w:t>.</w:t>
      </w:r>
      <w:r w:rsidR="006C3425" w:rsidRPr="00AC7C1B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AC7C1B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AC7C1B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AC7C1B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AC7C1B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AC7C1B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AC7C1B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AC7C1B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AC7C1B">
        <w:rPr>
          <w:rFonts w:ascii="Times New Roman" w:hAnsi="Times New Roman"/>
          <w:snapToGrid/>
          <w:sz w:val="24"/>
          <w:szCs w:val="24"/>
        </w:rPr>
        <w:t>на 1</w:t>
      </w:r>
      <w:r w:rsidR="006477AA" w:rsidRPr="00AC7C1B">
        <w:rPr>
          <w:rFonts w:ascii="Times New Roman" w:hAnsi="Times New Roman"/>
          <w:snapToGrid/>
          <w:sz w:val="24"/>
          <w:szCs w:val="24"/>
        </w:rPr>
        <w:t xml:space="preserve"> янва</w:t>
      </w:r>
      <w:r w:rsidR="00127397" w:rsidRPr="00AC7C1B">
        <w:rPr>
          <w:rFonts w:ascii="Times New Roman" w:hAnsi="Times New Roman"/>
          <w:snapToGrid/>
          <w:sz w:val="24"/>
          <w:szCs w:val="24"/>
        </w:rPr>
        <w:t>ря 2025</w:t>
      </w:r>
      <w:r w:rsidR="00154852" w:rsidRPr="00AC7C1B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AC7C1B">
        <w:rPr>
          <w:rFonts w:ascii="Times New Roman" w:hAnsi="Times New Roman"/>
          <w:snapToGrid/>
          <w:sz w:val="24"/>
          <w:szCs w:val="24"/>
        </w:rPr>
        <w:t>су</w:t>
      </w:r>
      <w:r w:rsidR="005551E2" w:rsidRPr="00AC7C1B">
        <w:rPr>
          <w:rFonts w:ascii="Times New Roman" w:hAnsi="Times New Roman"/>
          <w:snapToGrid/>
          <w:sz w:val="24"/>
          <w:szCs w:val="24"/>
        </w:rPr>
        <w:t>мме 0</w:t>
      </w:r>
      <w:r w:rsidR="00D77872" w:rsidRPr="00AC7C1B">
        <w:rPr>
          <w:rFonts w:ascii="Times New Roman" w:hAnsi="Times New Roman"/>
          <w:snapToGrid/>
          <w:sz w:val="24"/>
          <w:szCs w:val="24"/>
        </w:rPr>
        <w:t>,00</w:t>
      </w:r>
      <w:r w:rsidR="005551E2" w:rsidRPr="00AC7C1B">
        <w:rPr>
          <w:rFonts w:ascii="Times New Roman" w:hAnsi="Times New Roman"/>
          <w:snapToGrid/>
          <w:sz w:val="24"/>
          <w:szCs w:val="24"/>
        </w:rPr>
        <w:t xml:space="preserve"> рублей,</w:t>
      </w:r>
      <w:r w:rsidR="00DB0490" w:rsidRPr="00AC7C1B">
        <w:rPr>
          <w:rFonts w:ascii="Times New Roman" w:hAnsi="Times New Roman"/>
          <w:snapToGrid/>
          <w:sz w:val="24"/>
          <w:szCs w:val="24"/>
        </w:rPr>
        <w:t xml:space="preserve"> на 1 января</w:t>
      </w:r>
      <w:r w:rsidR="00127397" w:rsidRPr="00AC7C1B">
        <w:rPr>
          <w:rFonts w:ascii="Times New Roman" w:hAnsi="Times New Roman"/>
          <w:snapToGrid/>
          <w:sz w:val="24"/>
          <w:szCs w:val="24"/>
        </w:rPr>
        <w:t xml:space="preserve"> 2026</w:t>
      </w:r>
      <w:r w:rsidR="005551E2" w:rsidRPr="00AC7C1B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D77872" w:rsidRPr="00AC7C1B">
        <w:rPr>
          <w:rFonts w:ascii="Times New Roman" w:hAnsi="Times New Roman"/>
          <w:snapToGrid/>
          <w:sz w:val="24"/>
          <w:szCs w:val="24"/>
        </w:rPr>
        <w:t xml:space="preserve">   </w:t>
      </w:r>
      <w:r w:rsidR="005551E2" w:rsidRPr="00AC7C1B">
        <w:rPr>
          <w:rFonts w:ascii="Times New Roman" w:hAnsi="Times New Roman"/>
          <w:snapToGrid/>
          <w:sz w:val="24"/>
          <w:szCs w:val="24"/>
        </w:rPr>
        <w:t>0</w:t>
      </w:r>
      <w:r w:rsidR="00D77872" w:rsidRPr="00AC7C1B">
        <w:rPr>
          <w:rFonts w:ascii="Times New Roman" w:hAnsi="Times New Roman"/>
          <w:snapToGrid/>
          <w:sz w:val="24"/>
          <w:szCs w:val="24"/>
        </w:rPr>
        <w:t>,00</w:t>
      </w:r>
      <w:r w:rsidR="005551E2" w:rsidRPr="00AC7C1B">
        <w:rPr>
          <w:rFonts w:ascii="Times New Roman" w:hAnsi="Times New Roman"/>
          <w:snapToGrid/>
          <w:sz w:val="24"/>
          <w:szCs w:val="24"/>
        </w:rPr>
        <w:t xml:space="preserve"> рублей, на 1 ян</w:t>
      </w:r>
      <w:r w:rsidR="00127397" w:rsidRPr="00AC7C1B">
        <w:rPr>
          <w:rFonts w:ascii="Times New Roman" w:hAnsi="Times New Roman"/>
          <w:snapToGrid/>
          <w:sz w:val="24"/>
          <w:szCs w:val="24"/>
        </w:rPr>
        <w:t>варя 2027</w:t>
      </w:r>
      <w:r w:rsidR="005551E2" w:rsidRPr="00AC7C1B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D77872" w:rsidRPr="00AC7C1B">
        <w:rPr>
          <w:rFonts w:ascii="Times New Roman" w:hAnsi="Times New Roman"/>
          <w:snapToGrid/>
          <w:sz w:val="24"/>
          <w:szCs w:val="24"/>
        </w:rPr>
        <w:t>,00</w:t>
      </w:r>
      <w:r w:rsidR="005551E2" w:rsidRPr="00AC7C1B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14:paraId="06B73C5D" w14:textId="77777777" w:rsidR="00602380" w:rsidRPr="00AC7C1B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3441AB" w:rsidRPr="00AC7C1B">
        <w:rPr>
          <w:rFonts w:ascii="Times New Roman" w:hAnsi="Times New Roman"/>
          <w:snapToGrid/>
          <w:sz w:val="24"/>
          <w:szCs w:val="24"/>
        </w:rPr>
        <w:t xml:space="preserve"> 22</w:t>
      </w:r>
      <w:r w:rsidR="00FA5725" w:rsidRPr="00AC7C1B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AC7C1B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</w:t>
      </w:r>
      <w:r w:rsidR="00465563" w:rsidRPr="00AC7C1B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 </w:t>
      </w:r>
      <w:r w:rsidR="00602380" w:rsidRPr="00AC7C1B">
        <w:rPr>
          <w:rFonts w:ascii="Times New Roman" w:hAnsi="Times New Roman"/>
          <w:snapToGrid/>
          <w:sz w:val="24"/>
          <w:szCs w:val="24"/>
        </w:rPr>
        <w:t xml:space="preserve"> без внесения изменений в настоящее Решение:</w:t>
      </w:r>
    </w:p>
    <w:p w14:paraId="3E936F1D" w14:textId="77777777" w:rsidR="00602380" w:rsidRPr="00AC7C1B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2937A8" w:rsidRPr="00AC7C1B">
        <w:rPr>
          <w:rFonts w:ascii="Times New Roman" w:hAnsi="Times New Roman"/>
          <w:snapToGrid/>
          <w:sz w:val="24"/>
          <w:szCs w:val="24"/>
        </w:rPr>
        <w:t>у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AC7C1B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AC7C1B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AC7C1B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</w:t>
      </w:r>
      <w:r w:rsidR="00993D92" w:rsidRPr="00AC7C1B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2937A8" w:rsidRPr="00AC7C1B">
        <w:rPr>
          <w:rFonts w:ascii="Times New Roman" w:hAnsi="Times New Roman"/>
          <w:snapToGrid/>
          <w:sz w:val="24"/>
          <w:szCs w:val="24"/>
        </w:rPr>
        <w:t>;</w:t>
      </w:r>
    </w:p>
    <w:p w14:paraId="391A6F45" w14:textId="77777777" w:rsidR="009D40FC" w:rsidRPr="00AC7C1B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AC7C1B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</w:t>
      </w:r>
      <w:r w:rsidR="00185AF6" w:rsidRPr="00AC7C1B">
        <w:rPr>
          <w:rFonts w:ascii="Times New Roman" w:hAnsi="Times New Roman"/>
          <w:snapToGrid/>
          <w:sz w:val="24"/>
          <w:szCs w:val="24"/>
        </w:rPr>
        <w:t>, субвенций</w:t>
      </w:r>
      <w:r w:rsidR="009D40FC" w:rsidRPr="00AC7C1B">
        <w:rPr>
          <w:rFonts w:ascii="Times New Roman" w:hAnsi="Times New Roman"/>
          <w:snapToGrid/>
          <w:sz w:val="24"/>
          <w:szCs w:val="24"/>
        </w:rPr>
        <w:t xml:space="preserve">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14:paraId="462B8BB3" w14:textId="77777777" w:rsidR="002937A8" w:rsidRPr="00AC7C1B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</w:t>
      </w:r>
      <w:r w:rsidR="00993D92" w:rsidRPr="00AC7C1B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AC7C1B">
        <w:rPr>
          <w:rFonts w:ascii="Times New Roman" w:hAnsi="Times New Roman"/>
          <w:snapToGrid/>
          <w:sz w:val="24"/>
          <w:szCs w:val="24"/>
        </w:rPr>
        <w:t>, а также в случае изменения Министерств</w:t>
      </w:r>
      <w:r w:rsidR="004040A7" w:rsidRPr="00AC7C1B">
        <w:rPr>
          <w:rFonts w:ascii="Times New Roman" w:hAnsi="Times New Roman"/>
          <w:snapToGrid/>
          <w:sz w:val="24"/>
          <w:szCs w:val="24"/>
        </w:rPr>
        <w:t>ом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</w:t>
      </w:r>
      <w:r w:rsidR="004A3CD8" w:rsidRPr="00AC7C1B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и </w:t>
      </w:r>
      <w:r w:rsidR="00E62B0E" w:rsidRPr="00AC7C1B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 </w:t>
      </w:r>
    </w:p>
    <w:p w14:paraId="0F9B1F82" w14:textId="77777777" w:rsidR="008B3C6A" w:rsidRPr="00AC7C1B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8B3C6A" w:rsidRPr="00AC7C1B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993D92" w:rsidRPr="00AC7C1B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993D92" w:rsidRPr="00AC7C1B">
        <w:rPr>
          <w:rFonts w:ascii="Times New Roman" w:hAnsi="Times New Roman"/>
          <w:snapToGrid/>
          <w:sz w:val="24"/>
          <w:szCs w:val="24"/>
        </w:rPr>
        <w:lastRenderedPageBreak/>
        <w:t>муниципального района Брянской области</w:t>
      </w:r>
      <w:r w:rsidR="008B3C6A" w:rsidRPr="00AC7C1B">
        <w:rPr>
          <w:rFonts w:ascii="Times New Roman" w:hAnsi="Times New Roman"/>
          <w:snapToGrid/>
          <w:sz w:val="24"/>
          <w:szCs w:val="24"/>
        </w:rPr>
        <w:t xml:space="preserve"> в соответствии с действующим законодательством;</w:t>
      </w:r>
    </w:p>
    <w:p w14:paraId="4D146AA9" w14:textId="77777777" w:rsidR="00E62B0E" w:rsidRPr="00AC7C1B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AC7C1B">
        <w:rPr>
          <w:rFonts w:ascii="Times New Roman" w:hAnsi="Times New Roman"/>
          <w:snapToGrid/>
          <w:sz w:val="24"/>
          <w:szCs w:val="24"/>
        </w:rPr>
        <w:t xml:space="preserve"> </w:t>
      </w:r>
    </w:p>
    <w:p w14:paraId="234CA439" w14:textId="77777777" w:rsidR="008B3C6A" w:rsidRPr="00AC7C1B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</w:t>
      </w:r>
      <w:r w:rsidR="00993D92" w:rsidRPr="00AC7C1B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на предоставление бюджетным учреждениям субсидии на финансовое обеспечение муниципального задания на оказание муниципальных услуг (выполнение</w:t>
      </w:r>
      <w:r w:rsidR="00BA233F" w:rsidRPr="00AC7C1B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цели;</w:t>
      </w:r>
    </w:p>
    <w:p w14:paraId="4E44D57B" w14:textId="77777777" w:rsidR="00436A72" w:rsidRPr="00AC7C1B" w:rsidRDefault="00436A7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 xml:space="preserve">       </w:t>
      </w:r>
      <w:r w:rsidRPr="00AC7C1B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Pr="00AC7C1B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Pr="00AC7C1B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Pr="00AC7C1B">
        <w:rPr>
          <w:rFonts w:ascii="Times New Roman" w:hAnsi="Times New Roman" w:hint="eastAsia"/>
          <w:snapToGrid/>
          <w:sz w:val="24"/>
          <w:szCs w:val="24"/>
        </w:rPr>
        <w:t>между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Pr="00AC7C1B">
        <w:rPr>
          <w:rFonts w:ascii="Times New Roman" w:hAnsi="Times New Roman" w:hint="eastAsia"/>
          <w:snapToGrid/>
          <w:sz w:val="24"/>
          <w:szCs w:val="24"/>
        </w:rPr>
        <w:t>разделами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, </w:t>
      </w:r>
      <w:r w:rsidRPr="00AC7C1B">
        <w:rPr>
          <w:rFonts w:ascii="Times New Roman" w:hAnsi="Times New Roman" w:hint="eastAsia"/>
          <w:snapToGrid/>
          <w:sz w:val="24"/>
          <w:szCs w:val="24"/>
        </w:rPr>
        <w:t>подразделами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, </w:t>
      </w:r>
      <w:r w:rsidRPr="00AC7C1B">
        <w:rPr>
          <w:rFonts w:ascii="Times New Roman" w:hAnsi="Times New Roman" w:hint="eastAsia"/>
          <w:snapToGrid/>
          <w:sz w:val="24"/>
          <w:szCs w:val="24"/>
        </w:rPr>
        <w:t>целевыми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Pr="00AC7C1B">
        <w:rPr>
          <w:rFonts w:ascii="Times New Roman" w:hAnsi="Times New Roman" w:hint="eastAsia"/>
          <w:snapToGrid/>
          <w:sz w:val="24"/>
          <w:szCs w:val="24"/>
        </w:rPr>
        <w:t>статьями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Pr="00AC7C1B">
        <w:rPr>
          <w:rFonts w:ascii="Times New Roman" w:hAnsi="Times New Roman" w:hint="eastAsia"/>
          <w:snapToGrid/>
          <w:sz w:val="24"/>
          <w:szCs w:val="24"/>
        </w:rPr>
        <w:t>и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Pr="00AC7C1B">
        <w:rPr>
          <w:rFonts w:ascii="Times New Roman" w:hAnsi="Times New Roman" w:hint="eastAsia"/>
          <w:snapToGrid/>
          <w:sz w:val="24"/>
          <w:szCs w:val="24"/>
        </w:rPr>
        <w:t>видами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Pr="00AC7C1B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Pr="00AC7C1B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Pr="00AC7C1B">
        <w:rPr>
          <w:rFonts w:ascii="Times New Roman" w:hAnsi="Times New Roman" w:hint="eastAsia"/>
          <w:snapToGrid/>
          <w:sz w:val="24"/>
          <w:szCs w:val="24"/>
        </w:rPr>
        <w:t>в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Pr="00AC7C1B">
        <w:rPr>
          <w:rFonts w:ascii="Times New Roman" w:hAnsi="Times New Roman" w:hint="eastAsia"/>
          <w:snapToGrid/>
          <w:sz w:val="24"/>
          <w:szCs w:val="24"/>
        </w:rPr>
        <w:t>пределах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Pr="00AC7C1B">
        <w:rPr>
          <w:rFonts w:ascii="Times New Roman" w:hAnsi="Times New Roman" w:hint="eastAsia"/>
          <w:snapToGrid/>
          <w:sz w:val="24"/>
          <w:szCs w:val="24"/>
        </w:rPr>
        <w:t>общего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Pr="00AC7C1B">
        <w:rPr>
          <w:rFonts w:ascii="Times New Roman" w:hAnsi="Times New Roman" w:hint="eastAsia"/>
          <w:snapToGrid/>
          <w:sz w:val="24"/>
          <w:szCs w:val="24"/>
        </w:rPr>
        <w:t>объема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Pr="00AC7C1B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Pr="00AC7C1B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, </w:t>
      </w:r>
      <w:r w:rsidRPr="00AC7C1B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Pr="00AC7C1B">
        <w:rPr>
          <w:rFonts w:ascii="Times New Roman" w:hAnsi="Times New Roman" w:hint="eastAsia"/>
          <w:snapToGrid/>
          <w:sz w:val="24"/>
          <w:szCs w:val="24"/>
        </w:rPr>
        <w:t>главному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Pr="00AC7C1B">
        <w:rPr>
          <w:rFonts w:ascii="Times New Roman" w:hAnsi="Times New Roman" w:hint="eastAsia"/>
          <w:snapToGrid/>
          <w:sz w:val="24"/>
          <w:szCs w:val="24"/>
        </w:rPr>
        <w:t>распорядителю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Pr="00AC7C1B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Pr="00AC7C1B">
        <w:rPr>
          <w:rFonts w:ascii="Times New Roman" w:hAnsi="Times New Roman" w:hint="eastAsia"/>
          <w:snapToGrid/>
          <w:sz w:val="24"/>
          <w:szCs w:val="24"/>
        </w:rPr>
        <w:t>средств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Pr="00AC7C1B">
        <w:rPr>
          <w:rFonts w:ascii="Times New Roman" w:hAnsi="Times New Roman" w:hint="eastAsia"/>
          <w:snapToGrid/>
          <w:sz w:val="24"/>
          <w:szCs w:val="24"/>
        </w:rPr>
        <w:t>в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Pr="00AC7C1B">
        <w:rPr>
          <w:rFonts w:ascii="Times New Roman" w:hAnsi="Times New Roman" w:hint="eastAsia"/>
          <w:snapToGrid/>
          <w:sz w:val="24"/>
          <w:szCs w:val="24"/>
        </w:rPr>
        <w:t>текущем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Pr="00AC7C1B">
        <w:rPr>
          <w:rFonts w:ascii="Times New Roman" w:hAnsi="Times New Roman" w:hint="eastAsia"/>
          <w:snapToGrid/>
          <w:sz w:val="24"/>
          <w:szCs w:val="24"/>
        </w:rPr>
        <w:t>финансовом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Pr="00AC7C1B">
        <w:rPr>
          <w:rFonts w:ascii="Times New Roman" w:hAnsi="Times New Roman" w:hint="eastAsia"/>
          <w:snapToGrid/>
          <w:sz w:val="24"/>
          <w:szCs w:val="24"/>
        </w:rPr>
        <w:t>году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Pr="00AC7C1B">
        <w:rPr>
          <w:rFonts w:ascii="Times New Roman" w:hAnsi="Times New Roman" w:hint="eastAsia"/>
          <w:snapToGrid/>
          <w:sz w:val="24"/>
          <w:szCs w:val="24"/>
        </w:rPr>
        <w:t>и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Pr="00AC7C1B">
        <w:rPr>
          <w:rFonts w:ascii="Times New Roman" w:hAnsi="Times New Roman" w:hint="eastAsia"/>
          <w:snapToGrid/>
          <w:sz w:val="24"/>
          <w:szCs w:val="24"/>
        </w:rPr>
        <w:t>плановом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Pr="00AC7C1B">
        <w:rPr>
          <w:rFonts w:ascii="Times New Roman" w:hAnsi="Times New Roman" w:hint="eastAsia"/>
          <w:snapToGrid/>
          <w:sz w:val="24"/>
          <w:szCs w:val="24"/>
        </w:rPr>
        <w:t>периоде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, </w:t>
      </w:r>
      <w:r w:rsidRPr="00AC7C1B">
        <w:rPr>
          <w:rFonts w:ascii="Times New Roman" w:hAnsi="Times New Roman" w:hint="eastAsia"/>
          <w:snapToGrid/>
          <w:sz w:val="24"/>
          <w:szCs w:val="24"/>
        </w:rPr>
        <w:t>в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Pr="00AC7C1B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Pr="00AC7C1B">
        <w:rPr>
          <w:rFonts w:ascii="Times New Roman" w:hAnsi="Times New Roman" w:hint="eastAsia"/>
          <w:snapToGrid/>
          <w:sz w:val="24"/>
          <w:szCs w:val="24"/>
        </w:rPr>
        <w:t>обеспечения</w:t>
      </w:r>
      <w:r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="00185AF6" w:rsidRPr="00AC7C1B">
        <w:rPr>
          <w:rFonts w:ascii="Times New Roman" w:hAnsi="Times New Roman"/>
          <w:snapToGrid/>
          <w:sz w:val="24"/>
          <w:szCs w:val="24"/>
        </w:rPr>
        <w:t>расходных обязательств, на которые предоставляются субсидии и иные межбюджетные трансферты из областного бюджета.</w:t>
      </w:r>
    </w:p>
    <w:p w14:paraId="41BEA10E" w14:textId="77777777" w:rsidR="000F38E6" w:rsidRPr="00AC7C1B" w:rsidRDefault="003441AB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 xml:space="preserve">          23</w:t>
      </w:r>
      <w:r w:rsidR="000F38E6" w:rsidRPr="00AC7C1B">
        <w:rPr>
          <w:rFonts w:ascii="Times New Roman" w:hAnsi="Times New Roman"/>
          <w:snapToGrid/>
          <w:sz w:val="24"/>
          <w:szCs w:val="24"/>
        </w:rPr>
        <w:t xml:space="preserve">. Установить, что остатки средств бюджета </w:t>
      </w:r>
      <w:r w:rsidR="00993D92" w:rsidRPr="00AC7C1B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="000F38E6" w:rsidRPr="00AC7C1B">
        <w:rPr>
          <w:rFonts w:ascii="Times New Roman" w:hAnsi="Times New Roman"/>
          <w:snapToGrid/>
          <w:sz w:val="24"/>
          <w:szCs w:val="24"/>
        </w:rPr>
        <w:t xml:space="preserve"> на начало текущего финансового года, за исключением остатков средств дорожного фонда</w:t>
      </w:r>
      <w:r w:rsidR="004A2322" w:rsidRPr="00AC7C1B">
        <w:rPr>
          <w:rFonts w:ascii="Times New Roman" w:hAnsi="Times New Roman"/>
          <w:snapToGrid/>
          <w:sz w:val="24"/>
          <w:szCs w:val="24"/>
        </w:rPr>
        <w:t xml:space="preserve"> Жирятинского района и остатков неиспользованных межбюджетных трансфертов полученных бюджетом</w:t>
      </w:r>
      <w:r w:rsidR="00D77872" w:rsidRPr="00AC7C1B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4A2322" w:rsidRPr="00AC7C1B">
        <w:rPr>
          <w:rFonts w:ascii="Times New Roman" w:hAnsi="Times New Roman"/>
          <w:snapToGrid/>
          <w:sz w:val="24"/>
          <w:szCs w:val="24"/>
        </w:rPr>
        <w:t>в форме субсидий</w:t>
      </w:r>
      <w:r w:rsidR="000F38E6" w:rsidRPr="00AC7C1B">
        <w:rPr>
          <w:rFonts w:ascii="Times New Roman" w:hAnsi="Times New Roman"/>
          <w:snapToGrid/>
          <w:sz w:val="24"/>
          <w:szCs w:val="24"/>
        </w:rPr>
        <w:t>,</w:t>
      </w:r>
      <w:r w:rsidR="004A2322" w:rsidRPr="00AC7C1B">
        <w:rPr>
          <w:rFonts w:ascii="Times New Roman" w:hAnsi="Times New Roman"/>
          <w:snapToGrid/>
          <w:sz w:val="24"/>
          <w:szCs w:val="24"/>
        </w:rPr>
        <w:t xml:space="preserve"> субвенций и иных межбюджетных трансфертов, имеющих целевое назначение,</w:t>
      </w:r>
      <w:r w:rsidR="000F38E6" w:rsidRPr="00AC7C1B">
        <w:rPr>
          <w:rFonts w:ascii="Times New Roman" w:hAnsi="Times New Roman"/>
          <w:snapToGrid/>
          <w:sz w:val="24"/>
          <w:szCs w:val="24"/>
        </w:rPr>
        <w:t xml:space="preserve"> в объеме до 100 процентов могут направляться в текущем финансовом году на покрытие временных кассовых разрывов, возникающих при исполнении бюджета</w:t>
      </w:r>
      <w:r w:rsidR="00FD6F6C" w:rsidRPr="00AC7C1B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0F38E6" w:rsidRPr="00AC7C1B">
        <w:rPr>
          <w:rFonts w:ascii="Times New Roman" w:hAnsi="Times New Roman"/>
          <w:snapToGrid/>
          <w:sz w:val="24"/>
          <w:szCs w:val="24"/>
        </w:rPr>
        <w:t xml:space="preserve">. </w:t>
      </w:r>
    </w:p>
    <w:p w14:paraId="493579F7" w14:textId="77777777" w:rsidR="00BF5C9C" w:rsidRPr="00AC7C1B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37C28" w:rsidRPr="00AC7C1B">
        <w:rPr>
          <w:rFonts w:ascii="Times New Roman" w:hAnsi="Times New Roman"/>
          <w:snapToGrid/>
          <w:sz w:val="24"/>
          <w:szCs w:val="24"/>
        </w:rPr>
        <w:t>24</w:t>
      </w:r>
      <w:r w:rsidR="00146F9C" w:rsidRPr="00AC7C1B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AC7C1B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AC7C1B">
        <w:rPr>
          <w:rFonts w:ascii="Times New Roman" w:hAnsi="Times New Roman"/>
          <w:snapToGrid/>
          <w:sz w:val="24"/>
          <w:szCs w:val="24"/>
        </w:rPr>
        <w:t>представлять в</w:t>
      </w:r>
    </w:p>
    <w:p w14:paraId="2394D771" w14:textId="77777777" w:rsidR="00D527A9" w:rsidRPr="00AC7C1B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AC7C1B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proofErr w:type="gramStart"/>
      <w:r w:rsidR="00D527A9" w:rsidRPr="00AC7C1B">
        <w:rPr>
          <w:rFonts w:ascii="Times New Roman" w:hAnsi="Times New Roman"/>
          <w:snapToGrid/>
          <w:sz w:val="24"/>
          <w:szCs w:val="24"/>
        </w:rPr>
        <w:t>ежемесячно  информацию</w:t>
      </w:r>
      <w:proofErr w:type="gramEnd"/>
      <w:r w:rsidR="00D527A9" w:rsidRPr="00AC7C1B">
        <w:rPr>
          <w:rFonts w:ascii="Times New Roman" w:hAnsi="Times New Roman"/>
          <w:snapToGrid/>
          <w:sz w:val="24"/>
          <w:szCs w:val="24"/>
        </w:rPr>
        <w:t xml:space="preserve">  об исполнении  бюджета</w:t>
      </w:r>
      <w:r w:rsidR="00D77872" w:rsidRPr="00AC7C1B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D527A9" w:rsidRPr="00AC7C1B">
        <w:rPr>
          <w:rFonts w:ascii="Times New Roman" w:hAnsi="Times New Roman"/>
          <w:snapToGrid/>
          <w:sz w:val="24"/>
          <w:szCs w:val="24"/>
        </w:rPr>
        <w:t>район</w:t>
      </w:r>
      <w:r w:rsidR="00DE0BDD" w:rsidRPr="00AC7C1B">
        <w:rPr>
          <w:rFonts w:ascii="Times New Roman" w:hAnsi="Times New Roman"/>
          <w:snapToGrid/>
          <w:sz w:val="24"/>
          <w:szCs w:val="24"/>
        </w:rPr>
        <w:t>а</w:t>
      </w:r>
      <w:r w:rsidR="00D77872" w:rsidRPr="00AC7C1B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127397" w:rsidRPr="00AC7C1B">
        <w:rPr>
          <w:rFonts w:ascii="Times New Roman" w:hAnsi="Times New Roman"/>
          <w:snapToGrid/>
          <w:sz w:val="24"/>
          <w:szCs w:val="24"/>
        </w:rPr>
        <w:t xml:space="preserve"> в 2024</w:t>
      </w:r>
      <w:r w:rsidR="00D527A9" w:rsidRPr="00AC7C1B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AC7C1B">
        <w:rPr>
          <w:rFonts w:ascii="Times New Roman" w:hAnsi="Times New Roman"/>
          <w:snapToGrid/>
          <w:sz w:val="24"/>
          <w:szCs w:val="24"/>
        </w:rPr>
        <w:t>о</w:t>
      </w:r>
      <w:r w:rsidR="00EE25CA" w:rsidRPr="00AC7C1B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AC7C1B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AC7C1B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AC7C1B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14:paraId="2019D44F" w14:textId="77777777" w:rsidR="0046051D" w:rsidRPr="00AC7C1B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 xml:space="preserve">       </w:t>
      </w:r>
      <w:r w:rsidR="00337C28" w:rsidRPr="00AC7C1B">
        <w:rPr>
          <w:rFonts w:ascii="Times New Roman" w:hAnsi="Times New Roman"/>
          <w:snapToGrid/>
          <w:sz w:val="24"/>
          <w:szCs w:val="24"/>
        </w:rPr>
        <w:t xml:space="preserve">   25</w:t>
      </w:r>
      <w:r w:rsidR="0046051D" w:rsidRPr="00AC7C1B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 ежеквартально представлять в Жирятинский районный Совет народных </w:t>
      </w:r>
      <w:proofErr w:type="gramStart"/>
      <w:r w:rsidR="0046051D" w:rsidRPr="00AC7C1B">
        <w:rPr>
          <w:rFonts w:ascii="Times New Roman" w:hAnsi="Times New Roman"/>
          <w:snapToGrid/>
          <w:sz w:val="24"/>
          <w:szCs w:val="24"/>
        </w:rPr>
        <w:t>депутатов</w:t>
      </w:r>
      <w:r w:rsidR="00F539C1"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AC7C1B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AC7C1B">
        <w:rPr>
          <w:rFonts w:ascii="Times New Roman" w:hAnsi="Times New Roman"/>
          <w:snapToGrid/>
          <w:sz w:val="24"/>
          <w:szCs w:val="24"/>
        </w:rPr>
        <w:t>и</w:t>
      </w:r>
      <w:proofErr w:type="gramEnd"/>
      <w:r w:rsidR="00EE25CA" w:rsidRPr="00AC7C1B">
        <w:rPr>
          <w:rFonts w:ascii="Times New Roman" w:hAnsi="Times New Roman"/>
          <w:snapToGrid/>
          <w:sz w:val="24"/>
          <w:szCs w:val="24"/>
        </w:rPr>
        <w:t xml:space="preserve"> Контрольно-счетную палату </w:t>
      </w:r>
      <w:r w:rsidR="00EE25CA" w:rsidRPr="00AC7C1B">
        <w:rPr>
          <w:rFonts w:ascii="Times New Roman" w:hAnsi="Times New Roman"/>
          <w:snapToGrid/>
          <w:sz w:val="24"/>
          <w:szCs w:val="24"/>
        </w:rPr>
        <w:lastRenderedPageBreak/>
        <w:t xml:space="preserve">Жирятинского района </w:t>
      </w:r>
      <w:r w:rsidR="0046051D" w:rsidRPr="00AC7C1B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</w:t>
      </w:r>
      <w:r w:rsidR="00FD6F6C" w:rsidRPr="00AC7C1B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46051D" w:rsidRPr="00AC7C1B">
        <w:rPr>
          <w:rFonts w:ascii="Times New Roman" w:hAnsi="Times New Roman"/>
          <w:snapToGrid/>
          <w:sz w:val="24"/>
          <w:szCs w:val="24"/>
        </w:rPr>
        <w:t xml:space="preserve"> в </w:t>
      </w:r>
      <w:r w:rsidR="00EE25CA" w:rsidRPr="00AC7C1B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AC7C1B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AC7C1B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14:paraId="19F28E67" w14:textId="77777777" w:rsidR="00A37FB3" w:rsidRPr="00AC7C1B" w:rsidRDefault="0005724D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37C28" w:rsidRPr="00AC7C1B">
        <w:rPr>
          <w:rFonts w:ascii="Times New Roman" w:hAnsi="Times New Roman"/>
          <w:snapToGrid/>
          <w:sz w:val="24"/>
          <w:szCs w:val="24"/>
        </w:rPr>
        <w:t>26</w:t>
      </w:r>
      <w:r w:rsidR="00A37FB3" w:rsidRPr="00AC7C1B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="00127397" w:rsidRPr="00AC7C1B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2024</w:t>
      </w:r>
      <w:r w:rsidR="00A37FB3" w:rsidRPr="00AC7C1B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14:paraId="094DC5A3" w14:textId="77777777" w:rsidR="00A37FB3" w:rsidRPr="00AC7C1B" w:rsidRDefault="0005724D" w:rsidP="0005724D">
      <w:pPr>
        <w:widowControl/>
        <w:tabs>
          <w:tab w:val="left" w:pos="567"/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7C1B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37C28" w:rsidRPr="00AC7C1B">
        <w:rPr>
          <w:rFonts w:ascii="Times New Roman" w:hAnsi="Times New Roman"/>
          <w:snapToGrid/>
          <w:sz w:val="24"/>
          <w:szCs w:val="24"/>
        </w:rPr>
        <w:t>27</w:t>
      </w:r>
      <w:r w:rsidR="00A37FB3" w:rsidRPr="00AC7C1B">
        <w:rPr>
          <w:rFonts w:ascii="Times New Roman" w:hAnsi="Times New Roman"/>
          <w:snapToGrid/>
          <w:sz w:val="24"/>
          <w:szCs w:val="24"/>
        </w:rPr>
        <w:t xml:space="preserve">. Настоящее решение </w:t>
      </w:r>
      <w:r w:rsidR="00DE0BDD" w:rsidRPr="00AC7C1B">
        <w:rPr>
          <w:rFonts w:ascii="Times New Roman" w:hAnsi="Times New Roman"/>
          <w:snapToGrid/>
          <w:sz w:val="24"/>
          <w:szCs w:val="24"/>
        </w:rPr>
        <w:t>подлежит официальному опубликованию.</w:t>
      </w:r>
    </w:p>
    <w:p w14:paraId="07A3A4E2" w14:textId="77777777" w:rsidR="004C707F" w:rsidRPr="00AC7C1B" w:rsidRDefault="00BF5C9C" w:rsidP="008C6FB1">
      <w:pPr>
        <w:widowControl/>
        <w:jc w:val="both"/>
        <w:rPr>
          <w:rFonts w:ascii="Times New Roman" w:hAnsi="Times New Roman"/>
          <w:sz w:val="24"/>
          <w:szCs w:val="24"/>
        </w:rPr>
      </w:pPr>
      <w:r w:rsidRPr="00AC7C1B">
        <w:rPr>
          <w:rFonts w:ascii="Times New Roman" w:hAnsi="Times New Roman"/>
          <w:sz w:val="24"/>
          <w:szCs w:val="24"/>
        </w:rPr>
        <w:t xml:space="preserve">            </w:t>
      </w:r>
    </w:p>
    <w:p w14:paraId="2BF91B17" w14:textId="77777777" w:rsidR="004177A0" w:rsidRPr="00AC7C1B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14:paraId="0E91028C" w14:textId="77777777" w:rsidR="004177A0" w:rsidRPr="00AC7C1B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14:paraId="6C1B6962" w14:textId="77777777" w:rsidR="004C707F" w:rsidRPr="00AC7C1B" w:rsidRDefault="004C707F" w:rsidP="0005724D">
      <w:pPr>
        <w:widowControl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AC7C1B">
        <w:rPr>
          <w:rFonts w:ascii="Times New Roman" w:hAnsi="Times New Roman"/>
          <w:sz w:val="24"/>
          <w:szCs w:val="24"/>
        </w:rPr>
        <w:t xml:space="preserve">          </w:t>
      </w:r>
      <w:r w:rsidR="009B0C55" w:rsidRPr="00AC7C1B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proofErr w:type="gramStart"/>
      <w:r w:rsidR="00D96B08" w:rsidRPr="00AC7C1B">
        <w:rPr>
          <w:rFonts w:ascii="Times New Roman" w:hAnsi="Times New Roman"/>
          <w:sz w:val="24"/>
          <w:szCs w:val="24"/>
        </w:rPr>
        <w:t>С.В.</w:t>
      </w:r>
      <w:proofErr w:type="gramEnd"/>
      <w:r w:rsidR="00970F7E" w:rsidRPr="00AC7C1B">
        <w:rPr>
          <w:rFonts w:ascii="Times New Roman" w:hAnsi="Times New Roman"/>
          <w:sz w:val="24"/>
          <w:szCs w:val="24"/>
        </w:rPr>
        <w:t xml:space="preserve"> </w:t>
      </w:r>
      <w:r w:rsidR="00D96B08" w:rsidRPr="00AC7C1B">
        <w:rPr>
          <w:rFonts w:ascii="Times New Roman" w:hAnsi="Times New Roman"/>
          <w:sz w:val="24"/>
          <w:szCs w:val="24"/>
        </w:rPr>
        <w:t>Лагеева</w:t>
      </w:r>
    </w:p>
    <w:sectPr w:rsidR="004C707F" w:rsidRPr="00AC7C1B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B1120" w14:textId="77777777" w:rsidR="00926572" w:rsidRDefault="00926572" w:rsidP="00AC7C1B">
      <w:r>
        <w:separator/>
      </w:r>
    </w:p>
  </w:endnote>
  <w:endnote w:type="continuationSeparator" w:id="0">
    <w:p w14:paraId="46B6F50A" w14:textId="77777777" w:rsidR="00926572" w:rsidRDefault="00926572" w:rsidP="00AC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8F16" w14:textId="77777777" w:rsidR="00926572" w:rsidRDefault="00926572" w:rsidP="00AC7C1B">
      <w:r>
        <w:separator/>
      </w:r>
    </w:p>
  </w:footnote>
  <w:footnote w:type="continuationSeparator" w:id="0">
    <w:p w14:paraId="6C46FBA9" w14:textId="77777777" w:rsidR="00926572" w:rsidRDefault="00926572" w:rsidP="00AC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180E"/>
    <w:rsid w:val="00002AE6"/>
    <w:rsid w:val="000033BF"/>
    <w:rsid w:val="00003D5A"/>
    <w:rsid w:val="0001426F"/>
    <w:rsid w:val="000376D1"/>
    <w:rsid w:val="00051993"/>
    <w:rsid w:val="0005724D"/>
    <w:rsid w:val="00057276"/>
    <w:rsid w:val="00063F07"/>
    <w:rsid w:val="0007688E"/>
    <w:rsid w:val="0008331F"/>
    <w:rsid w:val="00091906"/>
    <w:rsid w:val="000A43CD"/>
    <w:rsid w:val="000A579F"/>
    <w:rsid w:val="000B5157"/>
    <w:rsid w:val="000C114A"/>
    <w:rsid w:val="000C1C95"/>
    <w:rsid w:val="000D2610"/>
    <w:rsid w:val="000D6F9F"/>
    <w:rsid w:val="000F38E6"/>
    <w:rsid w:val="00103F5D"/>
    <w:rsid w:val="00110189"/>
    <w:rsid w:val="00116C23"/>
    <w:rsid w:val="00124DEF"/>
    <w:rsid w:val="00127397"/>
    <w:rsid w:val="001309B4"/>
    <w:rsid w:val="00133A08"/>
    <w:rsid w:val="0013485E"/>
    <w:rsid w:val="00146F9C"/>
    <w:rsid w:val="00147F08"/>
    <w:rsid w:val="00154852"/>
    <w:rsid w:val="00167DF7"/>
    <w:rsid w:val="00175D42"/>
    <w:rsid w:val="00185AF6"/>
    <w:rsid w:val="0019529B"/>
    <w:rsid w:val="0019741B"/>
    <w:rsid w:val="001A356C"/>
    <w:rsid w:val="001A49AC"/>
    <w:rsid w:val="001B305C"/>
    <w:rsid w:val="001B48DC"/>
    <w:rsid w:val="001D3C1C"/>
    <w:rsid w:val="001D4D22"/>
    <w:rsid w:val="001F1190"/>
    <w:rsid w:val="0020707D"/>
    <w:rsid w:val="0021168D"/>
    <w:rsid w:val="00222569"/>
    <w:rsid w:val="00223F21"/>
    <w:rsid w:val="00224EB3"/>
    <w:rsid w:val="00235C1E"/>
    <w:rsid w:val="002373D5"/>
    <w:rsid w:val="00237F78"/>
    <w:rsid w:val="00244AF6"/>
    <w:rsid w:val="002520DE"/>
    <w:rsid w:val="00252FE7"/>
    <w:rsid w:val="00262428"/>
    <w:rsid w:val="0026670A"/>
    <w:rsid w:val="00285137"/>
    <w:rsid w:val="0029127B"/>
    <w:rsid w:val="002937A8"/>
    <w:rsid w:val="00296684"/>
    <w:rsid w:val="002B5564"/>
    <w:rsid w:val="002B698F"/>
    <w:rsid w:val="002D4637"/>
    <w:rsid w:val="002E1A07"/>
    <w:rsid w:val="002F09B6"/>
    <w:rsid w:val="00306DA7"/>
    <w:rsid w:val="00310F01"/>
    <w:rsid w:val="0031131A"/>
    <w:rsid w:val="0031262E"/>
    <w:rsid w:val="003172A5"/>
    <w:rsid w:val="0032163B"/>
    <w:rsid w:val="003306F9"/>
    <w:rsid w:val="00337C28"/>
    <w:rsid w:val="00341CC6"/>
    <w:rsid w:val="003441AB"/>
    <w:rsid w:val="00360EF3"/>
    <w:rsid w:val="00375654"/>
    <w:rsid w:val="00383160"/>
    <w:rsid w:val="0038640C"/>
    <w:rsid w:val="00393D87"/>
    <w:rsid w:val="003971EC"/>
    <w:rsid w:val="00397E52"/>
    <w:rsid w:val="003A1660"/>
    <w:rsid w:val="003A2285"/>
    <w:rsid w:val="003B0004"/>
    <w:rsid w:val="003B52DF"/>
    <w:rsid w:val="003C03CC"/>
    <w:rsid w:val="003D5799"/>
    <w:rsid w:val="003D7726"/>
    <w:rsid w:val="003E693B"/>
    <w:rsid w:val="003F31E8"/>
    <w:rsid w:val="004040A7"/>
    <w:rsid w:val="00404624"/>
    <w:rsid w:val="004145EC"/>
    <w:rsid w:val="00414E50"/>
    <w:rsid w:val="004177A0"/>
    <w:rsid w:val="004210EF"/>
    <w:rsid w:val="00436A72"/>
    <w:rsid w:val="00440421"/>
    <w:rsid w:val="0044141C"/>
    <w:rsid w:val="00443025"/>
    <w:rsid w:val="004525F5"/>
    <w:rsid w:val="00452F86"/>
    <w:rsid w:val="00453486"/>
    <w:rsid w:val="0046051D"/>
    <w:rsid w:val="00463AD8"/>
    <w:rsid w:val="00465563"/>
    <w:rsid w:val="004674D4"/>
    <w:rsid w:val="00475CE5"/>
    <w:rsid w:val="00483088"/>
    <w:rsid w:val="00490A98"/>
    <w:rsid w:val="004967AF"/>
    <w:rsid w:val="00497AB5"/>
    <w:rsid w:val="004A2322"/>
    <w:rsid w:val="004A3CD8"/>
    <w:rsid w:val="004B145F"/>
    <w:rsid w:val="004B48BF"/>
    <w:rsid w:val="004B6B0F"/>
    <w:rsid w:val="004C10AD"/>
    <w:rsid w:val="004C707F"/>
    <w:rsid w:val="004D460D"/>
    <w:rsid w:val="004E2A2A"/>
    <w:rsid w:val="004E49DE"/>
    <w:rsid w:val="00500C20"/>
    <w:rsid w:val="00516B76"/>
    <w:rsid w:val="005249F1"/>
    <w:rsid w:val="00525A0F"/>
    <w:rsid w:val="00530326"/>
    <w:rsid w:val="00536303"/>
    <w:rsid w:val="00536661"/>
    <w:rsid w:val="005404BF"/>
    <w:rsid w:val="0054636B"/>
    <w:rsid w:val="00547554"/>
    <w:rsid w:val="00550ACB"/>
    <w:rsid w:val="005551E2"/>
    <w:rsid w:val="005565C7"/>
    <w:rsid w:val="00574A5D"/>
    <w:rsid w:val="00574CC5"/>
    <w:rsid w:val="005774F8"/>
    <w:rsid w:val="005775EE"/>
    <w:rsid w:val="00577733"/>
    <w:rsid w:val="0059253F"/>
    <w:rsid w:val="005A5F98"/>
    <w:rsid w:val="005A7896"/>
    <w:rsid w:val="005B5752"/>
    <w:rsid w:val="005B63FB"/>
    <w:rsid w:val="005C389C"/>
    <w:rsid w:val="005D15D6"/>
    <w:rsid w:val="005D1A0D"/>
    <w:rsid w:val="005E2206"/>
    <w:rsid w:val="005E39FB"/>
    <w:rsid w:val="005F34CE"/>
    <w:rsid w:val="005F6607"/>
    <w:rsid w:val="00600CFF"/>
    <w:rsid w:val="00601A34"/>
    <w:rsid w:val="00602380"/>
    <w:rsid w:val="00603D4D"/>
    <w:rsid w:val="00605623"/>
    <w:rsid w:val="00605920"/>
    <w:rsid w:val="00607EFB"/>
    <w:rsid w:val="006139E7"/>
    <w:rsid w:val="00620C64"/>
    <w:rsid w:val="006374E3"/>
    <w:rsid w:val="00641E0F"/>
    <w:rsid w:val="0064220F"/>
    <w:rsid w:val="006444BF"/>
    <w:rsid w:val="00645742"/>
    <w:rsid w:val="006477AA"/>
    <w:rsid w:val="00652DC7"/>
    <w:rsid w:val="0065536B"/>
    <w:rsid w:val="006629A6"/>
    <w:rsid w:val="006651F1"/>
    <w:rsid w:val="00670F2B"/>
    <w:rsid w:val="00676A4F"/>
    <w:rsid w:val="00692DA7"/>
    <w:rsid w:val="006A2154"/>
    <w:rsid w:val="006A4DD8"/>
    <w:rsid w:val="006A5065"/>
    <w:rsid w:val="006B0B30"/>
    <w:rsid w:val="006B14A7"/>
    <w:rsid w:val="006C3425"/>
    <w:rsid w:val="006D6AEC"/>
    <w:rsid w:val="006D6BFE"/>
    <w:rsid w:val="006F38F4"/>
    <w:rsid w:val="007017B5"/>
    <w:rsid w:val="0070607E"/>
    <w:rsid w:val="007170E9"/>
    <w:rsid w:val="0072121E"/>
    <w:rsid w:val="0072393F"/>
    <w:rsid w:val="007314DC"/>
    <w:rsid w:val="00734CA8"/>
    <w:rsid w:val="0073649A"/>
    <w:rsid w:val="00737C34"/>
    <w:rsid w:val="00773188"/>
    <w:rsid w:val="00774FFF"/>
    <w:rsid w:val="00777079"/>
    <w:rsid w:val="00781604"/>
    <w:rsid w:val="0079669C"/>
    <w:rsid w:val="007A4659"/>
    <w:rsid w:val="007B53BC"/>
    <w:rsid w:val="007B5BD6"/>
    <w:rsid w:val="007B6257"/>
    <w:rsid w:val="007D2C24"/>
    <w:rsid w:val="007D45EF"/>
    <w:rsid w:val="007E57B5"/>
    <w:rsid w:val="007F5F01"/>
    <w:rsid w:val="008006CD"/>
    <w:rsid w:val="00800E94"/>
    <w:rsid w:val="00802D5C"/>
    <w:rsid w:val="008136E9"/>
    <w:rsid w:val="008175D8"/>
    <w:rsid w:val="008251A5"/>
    <w:rsid w:val="00841EBE"/>
    <w:rsid w:val="00845E94"/>
    <w:rsid w:val="008477A4"/>
    <w:rsid w:val="0085397F"/>
    <w:rsid w:val="008572AC"/>
    <w:rsid w:val="008711D5"/>
    <w:rsid w:val="00876210"/>
    <w:rsid w:val="00891B73"/>
    <w:rsid w:val="008B3C6A"/>
    <w:rsid w:val="008C3B17"/>
    <w:rsid w:val="008C6CB1"/>
    <w:rsid w:val="008C6FB1"/>
    <w:rsid w:val="008D523D"/>
    <w:rsid w:val="008E4FB3"/>
    <w:rsid w:val="008E5752"/>
    <w:rsid w:val="008F64CB"/>
    <w:rsid w:val="008F77D3"/>
    <w:rsid w:val="009017B4"/>
    <w:rsid w:val="009047DF"/>
    <w:rsid w:val="009064F9"/>
    <w:rsid w:val="00925D6A"/>
    <w:rsid w:val="009261DD"/>
    <w:rsid w:val="00926572"/>
    <w:rsid w:val="00930B54"/>
    <w:rsid w:val="009334EC"/>
    <w:rsid w:val="00936432"/>
    <w:rsid w:val="00951B42"/>
    <w:rsid w:val="009523CC"/>
    <w:rsid w:val="0096369A"/>
    <w:rsid w:val="00970F7E"/>
    <w:rsid w:val="009803F8"/>
    <w:rsid w:val="00984751"/>
    <w:rsid w:val="00993D92"/>
    <w:rsid w:val="009B0C55"/>
    <w:rsid w:val="009B11C4"/>
    <w:rsid w:val="009B4B49"/>
    <w:rsid w:val="009C47B1"/>
    <w:rsid w:val="009D2684"/>
    <w:rsid w:val="009D40FC"/>
    <w:rsid w:val="009D7417"/>
    <w:rsid w:val="009D76E5"/>
    <w:rsid w:val="009E38DE"/>
    <w:rsid w:val="009E5B20"/>
    <w:rsid w:val="009E79BE"/>
    <w:rsid w:val="009F5602"/>
    <w:rsid w:val="00A02601"/>
    <w:rsid w:val="00A040F3"/>
    <w:rsid w:val="00A078ED"/>
    <w:rsid w:val="00A07A86"/>
    <w:rsid w:val="00A27698"/>
    <w:rsid w:val="00A3111C"/>
    <w:rsid w:val="00A33C36"/>
    <w:rsid w:val="00A37FB3"/>
    <w:rsid w:val="00A4042D"/>
    <w:rsid w:val="00A514FB"/>
    <w:rsid w:val="00A603A0"/>
    <w:rsid w:val="00A70B91"/>
    <w:rsid w:val="00A70DC2"/>
    <w:rsid w:val="00A720A3"/>
    <w:rsid w:val="00A7378B"/>
    <w:rsid w:val="00A86D3E"/>
    <w:rsid w:val="00A90F49"/>
    <w:rsid w:val="00A96EA2"/>
    <w:rsid w:val="00AB407F"/>
    <w:rsid w:val="00AB7C22"/>
    <w:rsid w:val="00AC2C31"/>
    <w:rsid w:val="00AC3615"/>
    <w:rsid w:val="00AC462E"/>
    <w:rsid w:val="00AC7C1B"/>
    <w:rsid w:val="00AD4008"/>
    <w:rsid w:val="00AE4B10"/>
    <w:rsid w:val="00AE6D71"/>
    <w:rsid w:val="00B051C2"/>
    <w:rsid w:val="00B06417"/>
    <w:rsid w:val="00B10B29"/>
    <w:rsid w:val="00B1210A"/>
    <w:rsid w:val="00B214FB"/>
    <w:rsid w:val="00B21BFB"/>
    <w:rsid w:val="00B267DB"/>
    <w:rsid w:val="00B31A0B"/>
    <w:rsid w:val="00B32405"/>
    <w:rsid w:val="00B35F9E"/>
    <w:rsid w:val="00B37BF7"/>
    <w:rsid w:val="00B37D86"/>
    <w:rsid w:val="00B528AB"/>
    <w:rsid w:val="00B53887"/>
    <w:rsid w:val="00B707E2"/>
    <w:rsid w:val="00B730DA"/>
    <w:rsid w:val="00B74C27"/>
    <w:rsid w:val="00B75B0B"/>
    <w:rsid w:val="00B773BB"/>
    <w:rsid w:val="00B81E41"/>
    <w:rsid w:val="00B837B2"/>
    <w:rsid w:val="00B856E6"/>
    <w:rsid w:val="00BA1AB3"/>
    <w:rsid w:val="00BA233F"/>
    <w:rsid w:val="00BA36A6"/>
    <w:rsid w:val="00BA4E10"/>
    <w:rsid w:val="00BA5551"/>
    <w:rsid w:val="00BB26BE"/>
    <w:rsid w:val="00BB3ACD"/>
    <w:rsid w:val="00BB4AAD"/>
    <w:rsid w:val="00BC337C"/>
    <w:rsid w:val="00BC7BE9"/>
    <w:rsid w:val="00BD0789"/>
    <w:rsid w:val="00BE0267"/>
    <w:rsid w:val="00BE2438"/>
    <w:rsid w:val="00BE2FED"/>
    <w:rsid w:val="00BE78B5"/>
    <w:rsid w:val="00BF1FA8"/>
    <w:rsid w:val="00BF5C9C"/>
    <w:rsid w:val="00C064E6"/>
    <w:rsid w:val="00C07795"/>
    <w:rsid w:val="00C14091"/>
    <w:rsid w:val="00C25AB7"/>
    <w:rsid w:val="00C25F16"/>
    <w:rsid w:val="00C25F4F"/>
    <w:rsid w:val="00C2774D"/>
    <w:rsid w:val="00C432DC"/>
    <w:rsid w:val="00C44815"/>
    <w:rsid w:val="00C44C02"/>
    <w:rsid w:val="00C47928"/>
    <w:rsid w:val="00C51690"/>
    <w:rsid w:val="00C57088"/>
    <w:rsid w:val="00C6118F"/>
    <w:rsid w:val="00C66B2B"/>
    <w:rsid w:val="00C738CC"/>
    <w:rsid w:val="00C77484"/>
    <w:rsid w:val="00C821BD"/>
    <w:rsid w:val="00C92FAA"/>
    <w:rsid w:val="00C94E42"/>
    <w:rsid w:val="00CA5FBA"/>
    <w:rsid w:val="00CB62A8"/>
    <w:rsid w:val="00CC1798"/>
    <w:rsid w:val="00CC24DB"/>
    <w:rsid w:val="00CD32CF"/>
    <w:rsid w:val="00CD37E1"/>
    <w:rsid w:val="00CF0403"/>
    <w:rsid w:val="00CF23C1"/>
    <w:rsid w:val="00D01462"/>
    <w:rsid w:val="00D05C7C"/>
    <w:rsid w:val="00D158FA"/>
    <w:rsid w:val="00D2356E"/>
    <w:rsid w:val="00D259F0"/>
    <w:rsid w:val="00D25E10"/>
    <w:rsid w:val="00D27F5C"/>
    <w:rsid w:val="00D527A9"/>
    <w:rsid w:val="00D53D3E"/>
    <w:rsid w:val="00D54849"/>
    <w:rsid w:val="00D601B1"/>
    <w:rsid w:val="00D70EE6"/>
    <w:rsid w:val="00D77872"/>
    <w:rsid w:val="00D819D6"/>
    <w:rsid w:val="00D853EA"/>
    <w:rsid w:val="00D96B08"/>
    <w:rsid w:val="00DA038D"/>
    <w:rsid w:val="00DA192D"/>
    <w:rsid w:val="00DA2B25"/>
    <w:rsid w:val="00DA3202"/>
    <w:rsid w:val="00DB0490"/>
    <w:rsid w:val="00DC4BE6"/>
    <w:rsid w:val="00DE0BDD"/>
    <w:rsid w:val="00DE43E5"/>
    <w:rsid w:val="00DF063E"/>
    <w:rsid w:val="00E119B7"/>
    <w:rsid w:val="00E22EA0"/>
    <w:rsid w:val="00E23725"/>
    <w:rsid w:val="00E238C7"/>
    <w:rsid w:val="00E316BB"/>
    <w:rsid w:val="00E31E10"/>
    <w:rsid w:val="00E32DBE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84208"/>
    <w:rsid w:val="00E95806"/>
    <w:rsid w:val="00EA09FC"/>
    <w:rsid w:val="00EA6640"/>
    <w:rsid w:val="00EB41DE"/>
    <w:rsid w:val="00EC1D34"/>
    <w:rsid w:val="00ED1318"/>
    <w:rsid w:val="00EE25CA"/>
    <w:rsid w:val="00EE4D73"/>
    <w:rsid w:val="00EF33D0"/>
    <w:rsid w:val="00EF6456"/>
    <w:rsid w:val="00F120B4"/>
    <w:rsid w:val="00F20F7A"/>
    <w:rsid w:val="00F236B9"/>
    <w:rsid w:val="00F363E3"/>
    <w:rsid w:val="00F43D8F"/>
    <w:rsid w:val="00F4653C"/>
    <w:rsid w:val="00F530DC"/>
    <w:rsid w:val="00F539C1"/>
    <w:rsid w:val="00F57CB0"/>
    <w:rsid w:val="00F57EF2"/>
    <w:rsid w:val="00F73DAF"/>
    <w:rsid w:val="00F827E6"/>
    <w:rsid w:val="00F85D9C"/>
    <w:rsid w:val="00F972AE"/>
    <w:rsid w:val="00F97D69"/>
    <w:rsid w:val="00FA5725"/>
    <w:rsid w:val="00FB1569"/>
    <w:rsid w:val="00FB5F28"/>
    <w:rsid w:val="00FC1F4C"/>
    <w:rsid w:val="00FC48E9"/>
    <w:rsid w:val="00FD6F6C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4C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C7C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C7C1B"/>
    <w:rPr>
      <w:rFonts w:ascii="Tms Rmn" w:hAnsi="Tms Rmn"/>
      <w:snapToGrid w:val="0"/>
    </w:rPr>
  </w:style>
  <w:style w:type="paragraph" w:styleId="a6">
    <w:name w:val="footer"/>
    <w:basedOn w:val="a"/>
    <w:link w:val="a7"/>
    <w:rsid w:val="00AC7C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C7C1B"/>
    <w:rPr>
      <w:rFonts w:ascii="Tms Rmn" w:hAnsi="Tms Rm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1879</Words>
  <Characters>10714</Characters>
  <Application>Microsoft Office Word</Application>
  <DocSecurity>0</DocSecurity>
  <Lines>89</Lines>
  <Paragraphs>25</Paragraphs>
  <ScaleCrop>false</ScaleCrop>
  <Company/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2023-11-14T13:51:00Z</dcterms:created>
  <dcterms:modified xsi:type="dcterms:W3CDTF">2023-11-14T13:52:00Z</dcterms:modified>
</cp:coreProperties>
</file>