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81" w:rsidRPr="002A26A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A26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D62BF8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D62BF8">
        <w:rPr>
          <w:rFonts w:ascii="Times New Roman" w:hAnsi="Times New Roman"/>
          <w:sz w:val="24"/>
          <w:szCs w:val="24"/>
        </w:rPr>
        <w:t xml:space="preserve">к решению Жирятинского районного Совета народных депутатов «О внесении изменений и дополнений в решение Жирятинского районного Совета </w:t>
      </w:r>
      <w:r>
        <w:rPr>
          <w:rFonts w:ascii="Times New Roman" w:hAnsi="Times New Roman"/>
          <w:sz w:val="24"/>
          <w:szCs w:val="24"/>
        </w:rPr>
        <w:t>народных депутатов №5-148 от 24.12.2015</w:t>
      </w:r>
      <w:r w:rsidRPr="00D62BF8">
        <w:rPr>
          <w:rFonts w:ascii="Times New Roman" w:hAnsi="Times New Roman"/>
          <w:sz w:val="24"/>
          <w:szCs w:val="24"/>
        </w:rPr>
        <w:t xml:space="preserve"> года «О бюджете Жирятинского</w:t>
      </w:r>
      <w:r>
        <w:rPr>
          <w:rFonts w:ascii="Times New Roman" w:hAnsi="Times New Roman"/>
          <w:sz w:val="24"/>
          <w:szCs w:val="24"/>
        </w:rPr>
        <w:t xml:space="preserve"> района на 2016 год</w:t>
      </w:r>
      <w:r w:rsidRPr="00D62BF8">
        <w:rPr>
          <w:rFonts w:ascii="Times New Roman" w:hAnsi="Times New Roman"/>
          <w:sz w:val="24"/>
          <w:szCs w:val="24"/>
        </w:rPr>
        <w:t xml:space="preserve">» </w:t>
      </w:r>
    </w:p>
    <w:p w:rsidR="0001338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6E7A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 августа 2016</w:t>
      </w:r>
      <w:r w:rsidRPr="006E7A6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AB7798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AB7798">
        <w:rPr>
          <w:rFonts w:ascii="Times New Roman" w:hAnsi="Times New Roman"/>
          <w:sz w:val="24"/>
          <w:szCs w:val="24"/>
        </w:rPr>
        <w:t xml:space="preserve">        В соответствии с Законом Брянской области от 16.12.2015 г. №137-З «Об областном бюджете на 2016» (в редакции Закона Брянской области от 05.07.2016 г. №61-З),</w:t>
      </w:r>
      <w:r>
        <w:rPr>
          <w:rFonts w:ascii="Times New Roman" w:hAnsi="Times New Roman"/>
          <w:sz w:val="24"/>
          <w:szCs w:val="24"/>
        </w:rPr>
        <w:t xml:space="preserve"> постановлениями Правительства Брянской области от 11.07.2016 г. №356-п, от 18.07.2016 г. №372-п, от 20.07.2016 г. №387-п, </w:t>
      </w:r>
      <w:r w:rsidRPr="00AB7798">
        <w:rPr>
          <w:rFonts w:ascii="Times New Roman" w:hAnsi="Times New Roman"/>
          <w:sz w:val="24"/>
          <w:szCs w:val="24"/>
        </w:rPr>
        <w:t xml:space="preserve"> уведомлениями по расчетам между бюджетами внесены следующие изменения:</w:t>
      </w:r>
    </w:p>
    <w:p w:rsidR="00013381" w:rsidRPr="00F537E7" w:rsidRDefault="00013381" w:rsidP="006936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7E7">
        <w:rPr>
          <w:rFonts w:ascii="Times New Roman" w:hAnsi="Times New Roman"/>
          <w:b/>
          <w:sz w:val="24"/>
          <w:szCs w:val="24"/>
        </w:rPr>
        <w:t>Доходная часть бюджета на 2016 год увеличена в целом на 7 458 624 руб.,</w:t>
      </w:r>
      <w:r w:rsidRPr="00F537E7">
        <w:rPr>
          <w:rFonts w:ascii="Times New Roman" w:hAnsi="Times New Roman"/>
          <w:sz w:val="24"/>
          <w:szCs w:val="24"/>
        </w:rPr>
        <w:t xml:space="preserve"> в том числе по безвозмездным поступлениям – 6 729 824 руб., из них: </w:t>
      </w:r>
    </w:p>
    <w:p w:rsidR="00013381" w:rsidRPr="0053763D" w:rsidRDefault="00013381" w:rsidP="008E54F1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763D">
        <w:rPr>
          <w:rFonts w:ascii="Times New Roman" w:hAnsi="Times New Roman"/>
          <w:sz w:val="24"/>
          <w:szCs w:val="24"/>
          <w:lang w:eastAsia="ru-RU"/>
        </w:rPr>
        <w:t xml:space="preserve">      -субсидии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5 000 000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763D">
        <w:rPr>
          <w:rFonts w:ascii="Times New Roman" w:hAnsi="Times New Roman"/>
          <w:sz w:val="24"/>
          <w:szCs w:val="24"/>
          <w:lang w:eastAsia="ru-RU"/>
        </w:rPr>
        <w:t>(</w:t>
      </w:r>
      <w:r w:rsidRPr="0053763D">
        <w:rPr>
          <w:rFonts w:ascii="Times New Roman" w:hAnsi="Times New Roman"/>
          <w:sz w:val="24"/>
          <w:szCs w:val="24"/>
        </w:rPr>
        <w:t>уведомление Департамента строительства и архитектуры Брянской области от 12.07.2016 г. №93д),</w:t>
      </w:r>
    </w:p>
    <w:p w:rsidR="00013381" w:rsidRDefault="00013381" w:rsidP="009F2AC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3763D">
        <w:rPr>
          <w:rFonts w:ascii="Times New Roman" w:hAnsi="Times New Roman"/>
          <w:sz w:val="24"/>
          <w:szCs w:val="24"/>
          <w:lang w:eastAsia="ru-RU"/>
        </w:rPr>
        <w:t>-</w:t>
      </w:r>
      <w:r w:rsidRPr="0053763D">
        <w:rPr>
          <w:rFonts w:ascii="Times New Roman" w:hAnsi="Times New Roman"/>
          <w:sz w:val="24"/>
          <w:szCs w:val="24"/>
        </w:rPr>
        <w:t xml:space="preserve"> прочие 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 в сумме 332 529 руб. (уведомления Департамента образования и науки Брянской области от 22.07.2016 г. №816/13-8, №816/14-8),</w:t>
      </w:r>
    </w:p>
    <w:p w:rsidR="00013381" w:rsidRDefault="00013381" w:rsidP="005A1876">
      <w:pPr>
        <w:pStyle w:val="ListParagraph"/>
        <w:rPr>
          <w:rFonts w:ascii="Times New Roman" w:hAnsi="Times New Roman"/>
          <w:sz w:val="24"/>
          <w:szCs w:val="24"/>
        </w:rPr>
      </w:pPr>
    </w:p>
    <w:p w:rsidR="00013381" w:rsidRPr="0053763D" w:rsidRDefault="00013381" w:rsidP="009F2AC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дотация  на поддержку мер по обеспечению сбалансированности  бюджетов муниципальных районов (городских округов)  в сумме 1 397 295,00 руб. (уведомление</w:t>
      </w:r>
      <w:r w:rsidRPr="0053763D">
        <w:rPr>
          <w:rFonts w:ascii="Times New Roman" w:hAnsi="Times New Roman"/>
          <w:sz w:val="24"/>
          <w:szCs w:val="24"/>
        </w:rPr>
        <w:t xml:space="preserve"> Департамента</w:t>
      </w:r>
      <w:r>
        <w:rPr>
          <w:rFonts w:ascii="Times New Roman" w:hAnsi="Times New Roman"/>
          <w:sz w:val="24"/>
          <w:szCs w:val="24"/>
        </w:rPr>
        <w:t xml:space="preserve"> финансов Брянской области от 19.07.2016 г. № 243).</w:t>
      </w:r>
    </w:p>
    <w:p w:rsidR="00013381" w:rsidRPr="001A1F90" w:rsidRDefault="00013381" w:rsidP="002E4B40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013381" w:rsidRDefault="00013381" w:rsidP="00F432C4">
      <w:pPr>
        <w:pStyle w:val="ListParagraph"/>
        <w:rPr>
          <w:rFonts w:ascii="Times New Roman" w:hAnsi="Times New Roman"/>
          <w:sz w:val="24"/>
          <w:szCs w:val="24"/>
        </w:rPr>
      </w:pPr>
      <w:r w:rsidRPr="00BC79A4">
        <w:rPr>
          <w:rFonts w:ascii="Times New Roman" w:hAnsi="Times New Roman"/>
          <w:b/>
          <w:sz w:val="24"/>
          <w:szCs w:val="24"/>
        </w:rPr>
        <w:t xml:space="preserve">            По налоговым и неналоговым доходам  сумма плановых показателей увеличена  в целом на 728 800 рублей,</w:t>
      </w:r>
      <w:r w:rsidRPr="00BC79A4">
        <w:rPr>
          <w:rFonts w:ascii="Times New Roman" w:hAnsi="Times New Roman"/>
          <w:sz w:val="24"/>
          <w:szCs w:val="24"/>
        </w:rPr>
        <w:t xml:space="preserve">  в том числе:</w:t>
      </w:r>
    </w:p>
    <w:p w:rsidR="00013381" w:rsidRPr="002763A4" w:rsidRDefault="00013381" w:rsidP="008E54F1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BC79A4">
        <w:rPr>
          <w:rFonts w:ascii="Times New Roman" w:hAnsi="Times New Roman"/>
          <w:sz w:val="24"/>
          <w:szCs w:val="24"/>
        </w:rPr>
        <w:t>по доходам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3A4">
        <w:rPr>
          <w:rFonts w:ascii="Times New Roman" w:hAnsi="Times New Roman"/>
          <w:sz w:val="24"/>
          <w:szCs w:val="24"/>
        </w:rPr>
        <w:t>от уплаты акцизов н</w:t>
      </w:r>
      <w:r>
        <w:rPr>
          <w:rFonts w:ascii="Times New Roman" w:hAnsi="Times New Roman"/>
          <w:sz w:val="24"/>
          <w:szCs w:val="24"/>
        </w:rPr>
        <w:t>а нефтепродукты (+550 000 руб.)</w:t>
      </w:r>
      <w:r w:rsidRPr="002763A4">
        <w:rPr>
          <w:rFonts w:ascii="Times New Roman" w:hAnsi="Times New Roman"/>
          <w:sz w:val="24"/>
          <w:szCs w:val="24"/>
        </w:rPr>
        <w:t xml:space="preserve"> исходя из ожидаемого поступления  в 2016 году;</w:t>
      </w:r>
    </w:p>
    <w:p w:rsidR="00013381" w:rsidRDefault="00013381" w:rsidP="008E54F1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2763A4">
        <w:rPr>
          <w:rFonts w:ascii="Times New Roman" w:hAnsi="Times New Roman"/>
          <w:sz w:val="24"/>
          <w:szCs w:val="24"/>
        </w:rPr>
        <w:t>по доходам от реализации муниципального имущества (</w:t>
      </w:r>
      <w:r>
        <w:rPr>
          <w:rFonts w:ascii="Times New Roman" w:hAnsi="Times New Roman"/>
          <w:sz w:val="24"/>
          <w:szCs w:val="24"/>
        </w:rPr>
        <w:t>+</w:t>
      </w:r>
      <w:r w:rsidRPr="002763A4">
        <w:rPr>
          <w:rFonts w:ascii="Times New Roman" w:hAnsi="Times New Roman"/>
          <w:sz w:val="24"/>
          <w:szCs w:val="24"/>
        </w:rPr>
        <w:t xml:space="preserve">178 800 руб.), </w:t>
      </w:r>
      <w:r>
        <w:rPr>
          <w:rFonts w:ascii="Times New Roman" w:hAnsi="Times New Roman"/>
          <w:sz w:val="24"/>
          <w:szCs w:val="24"/>
        </w:rPr>
        <w:t>в</w:t>
      </w:r>
      <w:r w:rsidRPr="002763A4">
        <w:rPr>
          <w:rFonts w:ascii="Times New Roman" w:hAnsi="Times New Roman"/>
          <w:sz w:val="24"/>
          <w:szCs w:val="24"/>
        </w:rPr>
        <w:t xml:space="preserve"> связи с реализацией имущества в августе 2016 года;</w:t>
      </w:r>
    </w:p>
    <w:p w:rsidR="00013381" w:rsidRDefault="00013381" w:rsidP="008E54F1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доходам от перечисления части прибыли, остающейся после уплаты налогов и  иных обязательных платежей муниципальных унитарных предприятий (+750 руб.) исходя из 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фактического</w:t>
      </w:r>
      <w:r w:rsidRPr="00007851">
        <w:rPr>
          <w:rFonts w:ascii="Times New Roman" w:hAnsi="Times New Roman"/>
          <w:sz w:val="24"/>
          <w:szCs w:val="24"/>
          <w:lang w:eastAsia="ru-RU"/>
        </w:rPr>
        <w:t xml:space="preserve"> поступл</w:t>
      </w:r>
      <w:r>
        <w:rPr>
          <w:rFonts w:ascii="Times New Roman" w:hAnsi="Times New Roman"/>
          <w:sz w:val="24"/>
          <w:szCs w:val="24"/>
          <w:lang w:eastAsia="ru-RU"/>
        </w:rPr>
        <w:t>ения на 01.08.2016г. и</w:t>
      </w:r>
      <w:r w:rsidRPr="00007851">
        <w:rPr>
          <w:rFonts w:ascii="Times New Roman" w:hAnsi="Times New Roman"/>
          <w:sz w:val="24"/>
          <w:szCs w:val="24"/>
          <w:lang w:eastAsia="ru-RU"/>
        </w:rPr>
        <w:t xml:space="preserve"> фактически сложившейся </w:t>
      </w:r>
      <w:r>
        <w:rPr>
          <w:rFonts w:ascii="Times New Roman" w:hAnsi="Times New Roman"/>
          <w:sz w:val="24"/>
          <w:szCs w:val="24"/>
          <w:lang w:eastAsia="ru-RU"/>
        </w:rPr>
        <w:t xml:space="preserve">чистой </w:t>
      </w:r>
      <w:r w:rsidRPr="00007851">
        <w:rPr>
          <w:rFonts w:ascii="Times New Roman" w:hAnsi="Times New Roman"/>
          <w:sz w:val="24"/>
          <w:szCs w:val="24"/>
          <w:lang w:eastAsia="ru-RU"/>
        </w:rPr>
        <w:t>прибыли МУП</w:t>
      </w:r>
      <w:r>
        <w:rPr>
          <w:rFonts w:ascii="Times New Roman" w:hAnsi="Times New Roman"/>
          <w:sz w:val="24"/>
          <w:szCs w:val="24"/>
          <w:lang w:eastAsia="ru-RU"/>
        </w:rPr>
        <w:t xml:space="preserve"> МТС Жирятинского района</w:t>
      </w:r>
      <w:r w:rsidRPr="00007851">
        <w:rPr>
          <w:rFonts w:ascii="Times New Roman" w:hAnsi="Times New Roman"/>
          <w:sz w:val="24"/>
          <w:szCs w:val="24"/>
          <w:lang w:eastAsia="ru-RU"/>
        </w:rPr>
        <w:t xml:space="preserve"> за 2015 год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13381" w:rsidRDefault="00013381" w:rsidP="008E54F1">
      <w:pPr>
        <w:pStyle w:val="ListParagraph"/>
        <w:ind w:firstLine="6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прочим неналоговым доходам (+8463 руб.) исходя из фактического поступления на 01.08.2016 года;</w:t>
      </w:r>
    </w:p>
    <w:p w:rsidR="00013381" w:rsidRPr="00007851" w:rsidRDefault="00013381" w:rsidP="008E54F1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государственной пошлине по делам, рассматриваемым в судах общей юрисдикции, мировыми судьями (-9213 руб.), в связи с уменьшением обращений в суды общей юрисдикции юридических и физических лиц.</w:t>
      </w:r>
    </w:p>
    <w:p w:rsidR="00013381" w:rsidRPr="002763A4" w:rsidRDefault="00013381" w:rsidP="00F432C4">
      <w:pPr>
        <w:pStyle w:val="ListParagraph"/>
        <w:rPr>
          <w:rFonts w:ascii="Times New Roman" w:hAnsi="Times New Roman"/>
          <w:sz w:val="24"/>
          <w:szCs w:val="24"/>
        </w:rPr>
      </w:pPr>
    </w:p>
    <w:p w:rsidR="00013381" w:rsidRPr="00BC79A4" w:rsidRDefault="00013381" w:rsidP="00F432C4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013381" w:rsidRPr="0053763D" w:rsidRDefault="00013381" w:rsidP="008E54F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763D">
        <w:rPr>
          <w:rFonts w:ascii="Times New Roman" w:hAnsi="Times New Roman"/>
          <w:sz w:val="24"/>
          <w:szCs w:val="24"/>
        </w:rPr>
        <w:t>2.</w:t>
      </w:r>
      <w:r w:rsidRPr="0053763D">
        <w:rPr>
          <w:rFonts w:ascii="Times New Roman" w:hAnsi="Times New Roman"/>
          <w:b/>
          <w:sz w:val="24"/>
          <w:szCs w:val="24"/>
        </w:rPr>
        <w:t>Расходная часть бюджета района на 2016 год увеличена в целом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63D">
        <w:rPr>
          <w:rFonts w:ascii="Times New Roman" w:hAnsi="Times New Roman"/>
          <w:b/>
          <w:sz w:val="24"/>
          <w:szCs w:val="24"/>
        </w:rPr>
        <w:t>7 458 624руб.</w:t>
      </w:r>
    </w:p>
    <w:p w:rsidR="00013381" w:rsidRPr="001A1F90" w:rsidRDefault="00013381" w:rsidP="0081208C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013381" w:rsidRPr="0053763D" w:rsidRDefault="00013381" w:rsidP="00CE0484">
      <w:pPr>
        <w:pStyle w:val="ListParagraph"/>
        <w:rPr>
          <w:rFonts w:ascii="Times New Roman" w:hAnsi="Times New Roman"/>
          <w:i/>
          <w:sz w:val="24"/>
          <w:szCs w:val="24"/>
        </w:rPr>
      </w:pPr>
      <w:bookmarkStart w:id="0" w:name="OLE_LINK2"/>
      <w:r w:rsidRPr="0053763D">
        <w:rPr>
          <w:rFonts w:ascii="Times New Roman" w:hAnsi="Times New Roman"/>
          <w:i/>
          <w:sz w:val="24"/>
          <w:szCs w:val="24"/>
        </w:rPr>
        <w:t>По главному распорядителю бюджетных средств «администрация Жирятинского района» расходы увеличены на 6</w:t>
      </w:r>
      <w:r>
        <w:rPr>
          <w:rFonts w:ascii="Times New Roman" w:hAnsi="Times New Roman"/>
          <w:i/>
          <w:sz w:val="24"/>
          <w:szCs w:val="24"/>
        </w:rPr>
        <w:t> 240 573</w:t>
      </w:r>
      <w:r w:rsidRPr="0053763D">
        <w:rPr>
          <w:rFonts w:ascii="Times New Roman" w:hAnsi="Times New Roman"/>
          <w:i/>
          <w:sz w:val="24"/>
          <w:szCs w:val="24"/>
        </w:rPr>
        <w:t xml:space="preserve"> руб., в т.ч.</w:t>
      </w:r>
    </w:p>
    <w:bookmarkEnd w:id="0"/>
    <w:p w:rsidR="00013381" w:rsidRPr="0053763D" w:rsidRDefault="00013381" w:rsidP="0053763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763D">
        <w:rPr>
          <w:rFonts w:ascii="Times New Roman" w:hAnsi="Times New Roman"/>
          <w:bCs/>
          <w:sz w:val="24"/>
          <w:szCs w:val="24"/>
          <w:lang w:eastAsia="ru-RU"/>
        </w:rPr>
        <w:t>-по КБК 901 0104 0101110100 122   +1 430 руб. (транспортные услуги по администрации района),</w:t>
      </w:r>
    </w:p>
    <w:p w:rsidR="00013381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7815C4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0104 0101110100 244   +40 768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ассигнований по администрации района на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предрейсовый осмотр водителей-1600 руб., обслуживание пожарной сигнализации -1200 руб., обслуживание программы «Парус»-1584 руб., публикация матер</w:t>
      </w:r>
      <w:r>
        <w:rPr>
          <w:rFonts w:ascii="Times New Roman" w:hAnsi="Times New Roman"/>
          <w:bCs/>
          <w:sz w:val="24"/>
          <w:szCs w:val="24"/>
          <w:lang w:eastAsia="ru-RU"/>
        </w:rPr>
        <w:t>иалов-1908 руб., приобретение брошюр по стат.отчетности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 xml:space="preserve">-423 руб.,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запасные части-2785 руб.,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 xml:space="preserve">ГСМ </w:t>
      </w:r>
      <w:r>
        <w:rPr>
          <w:rFonts w:ascii="Times New Roman" w:hAnsi="Times New Roman"/>
          <w:bCs/>
          <w:sz w:val="24"/>
          <w:szCs w:val="24"/>
          <w:lang w:eastAsia="ru-RU"/>
        </w:rPr>
        <w:t>август-сентярь – 31 268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 xml:space="preserve"> руб.),</w:t>
      </w:r>
    </w:p>
    <w:p w:rsidR="00013381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Default="00013381" w:rsidP="00775DB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0104 0101110100 </w:t>
      </w:r>
      <w:r>
        <w:rPr>
          <w:rFonts w:ascii="Times New Roman" w:hAnsi="Times New Roman"/>
          <w:bCs/>
          <w:sz w:val="24"/>
          <w:szCs w:val="24"/>
          <w:lang w:eastAsia="ru-RU"/>
        </w:rPr>
        <w:t>851   - 27000</w:t>
      </w: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уменьшение ассигнований по уплате налога на имущество организаций в связи с уменьшением остаточной стоимости основных средств,  данные ассигнования востребованы не будут)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Pr="007815C4" w:rsidRDefault="00013381" w:rsidP="007815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0104 0101110100 </w:t>
      </w:r>
      <w:r>
        <w:rPr>
          <w:rFonts w:ascii="Times New Roman" w:hAnsi="Times New Roman"/>
          <w:bCs/>
          <w:sz w:val="24"/>
          <w:szCs w:val="24"/>
          <w:lang w:eastAsia="ru-RU"/>
        </w:rPr>
        <w:t>852   - 13000</w:t>
      </w: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уменьшение ассигнований по уплате транспортного налога, платы за загрязнение окружающей среды, т.к. данные ассигнования востребованы не будут)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7815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0106 1000010060 122   - 2000</w:t>
      </w: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уменьшение ассигнований по содержанию председателя КСП,  командировочным расходам, т.к. данные ассигнования востребованы не будут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13381" w:rsidRDefault="00013381" w:rsidP="002F53D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0106 1000010070 122   + 500</w:t>
      </w: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увеличение ассигнований по КСП, транспортные расходы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13381" w:rsidRDefault="00013381" w:rsidP="001F7EF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1F7EF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0106 1000010070 244   + 1500</w:t>
      </w:r>
      <w:r w:rsidRPr="00A56772">
        <w:rPr>
          <w:rFonts w:ascii="Times New Roman" w:hAnsi="Times New Roman"/>
          <w:bCs/>
          <w:sz w:val="24"/>
          <w:szCs w:val="24"/>
          <w:lang w:eastAsia="ru-RU"/>
        </w:rPr>
        <w:t xml:space="preserve"> руб. 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увеличение ассигнований по  КСП, заправка картриджей+1000 руб., подписка+500 руб.</w:t>
      </w:r>
      <w:r w:rsidRPr="007815C4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13381" w:rsidRPr="001A1F90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0113 0104110150 611  +20802  руб. (увеличение ассигнований по МФЦ: транспортные услуги+3040 руб., обслуживание пожарной сигнализации на 2 месяца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+1704 руб., оплата по договору ГПХ+16058 руб.),</w:t>
      </w:r>
    </w:p>
    <w:p w:rsidR="00013381" w:rsidRDefault="00013381" w:rsidP="008E54F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914E83">
        <w:rPr>
          <w:rFonts w:ascii="Times New Roman" w:hAnsi="Times New Roman"/>
          <w:bCs/>
          <w:sz w:val="24"/>
          <w:szCs w:val="24"/>
          <w:lang w:eastAsia="ru-RU"/>
        </w:rPr>
        <w:t>-по КБК 901 0</w:t>
      </w:r>
      <w:r>
        <w:rPr>
          <w:rFonts w:ascii="Times New Roman" w:hAnsi="Times New Roman"/>
          <w:bCs/>
          <w:sz w:val="24"/>
          <w:szCs w:val="24"/>
          <w:lang w:eastAsia="ru-RU"/>
        </w:rPr>
        <w:t>113 0108112510 244  +303261,1</w:t>
      </w:r>
      <w:r w:rsidRPr="00914E83">
        <w:rPr>
          <w:rFonts w:ascii="Times New Roman" w:hAnsi="Times New Roman"/>
          <w:bCs/>
          <w:sz w:val="24"/>
          <w:szCs w:val="24"/>
          <w:lang w:eastAsia="ru-RU"/>
        </w:rPr>
        <w:t xml:space="preserve">2 руб. (проведение Всероссийской сельскохозяйственной переписи </w:t>
      </w:r>
      <w:r>
        <w:rPr>
          <w:rFonts w:ascii="Times New Roman" w:hAnsi="Times New Roman"/>
          <w:bCs/>
          <w:sz w:val="24"/>
          <w:szCs w:val="24"/>
          <w:lang w:eastAsia="ru-RU"/>
        </w:rPr>
        <w:t>в 2016 году</w:t>
      </w:r>
      <w:r w:rsidRPr="00914E83">
        <w:rPr>
          <w:rFonts w:ascii="Times New Roman" w:hAnsi="Times New Roman"/>
          <w:bCs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</w:rPr>
        <w:t>(изменение КБК, подраздела),</w:t>
      </w: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914E83">
        <w:rPr>
          <w:rFonts w:ascii="Times New Roman" w:hAnsi="Times New Roman"/>
          <w:bCs/>
          <w:sz w:val="24"/>
          <w:szCs w:val="24"/>
          <w:lang w:eastAsia="ru-RU"/>
        </w:rPr>
        <w:t>-по КБК 901 0</w:t>
      </w:r>
      <w:r>
        <w:rPr>
          <w:rFonts w:ascii="Times New Roman" w:hAnsi="Times New Roman"/>
          <w:bCs/>
          <w:sz w:val="24"/>
          <w:szCs w:val="24"/>
          <w:lang w:eastAsia="ru-RU"/>
        </w:rPr>
        <w:t>405 0108112510 244   -303261,1</w:t>
      </w:r>
      <w:r w:rsidRPr="00914E83">
        <w:rPr>
          <w:rFonts w:ascii="Times New Roman" w:hAnsi="Times New Roman"/>
          <w:bCs/>
          <w:sz w:val="24"/>
          <w:szCs w:val="24"/>
          <w:lang w:eastAsia="ru-RU"/>
        </w:rPr>
        <w:t xml:space="preserve">2 руб. (проведение Всероссийской сельскохозяйственной переписи </w:t>
      </w:r>
      <w:r>
        <w:rPr>
          <w:rFonts w:ascii="Times New Roman" w:hAnsi="Times New Roman"/>
          <w:bCs/>
          <w:sz w:val="24"/>
          <w:szCs w:val="24"/>
          <w:lang w:eastAsia="ru-RU"/>
        </w:rPr>
        <w:t>в 2016 году</w:t>
      </w:r>
      <w:r w:rsidRPr="00914E83">
        <w:rPr>
          <w:rFonts w:ascii="Times New Roman" w:hAnsi="Times New Roman"/>
          <w:bCs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</w:rPr>
        <w:t>(изменение КБК, подраздела),</w:t>
      </w:r>
    </w:p>
    <w:p w:rsidR="00013381" w:rsidRPr="00475FF4" w:rsidRDefault="00013381" w:rsidP="0034071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5FF4">
        <w:rPr>
          <w:rFonts w:ascii="Times New Roman" w:hAnsi="Times New Roman" w:cs="Times New Roman"/>
          <w:b w:val="0"/>
          <w:sz w:val="24"/>
          <w:szCs w:val="24"/>
        </w:rPr>
        <w:t>-по КБК 901 0309 0103212110 244   +99800руб.,  (организация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характера),</w:t>
      </w:r>
      <w:r w:rsidRPr="00475FF4">
        <w:rPr>
          <w:rFonts w:ascii="Times New Roman" w:hAnsi="Times New Roman" w:cs="Times New Roman"/>
          <w:b w:val="0"/>
          <w:bCs w:val="0"/>
          <w:sz w:val="24"/>
          <w:szCs w:val="24"/>
        </w:rPr>
        <w:t>(установка пожарной сигнализации),</w:t>
      </w:r>
    </w:p>
    <w:p w:rsidR="00013381" w:rsidRPr="001A1F90" w:rsidRDefault="00013381" w:rsidP="001369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5FF4" w:rsidRDefault="00013381" w:rsidP="008E54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0409 0109116170 244    +5 000 000 </w:t>
      </w:r>
      <w:r>
        <w:rPr>
          <w:rFonts w:ascii="Times New Roman" w:hAnsi="Times New Roman"/>
          <w:bCs/>
          <w:sz w:val="24"/>
          <w:szCs w:val="24"/>
          <w:lang w:eastAsia="ru-RU"/>
        </w:rPr>
        <w:t>руб. (</w:t>
      </w:r>
      <w:r w:rsidRPr="00475FF4">
        <w:rPr>
          <w:rFonts w:ascii="Times New Roman" w:hAnsi="Times New Roman"/>
          <w:sz w:val="24"/>
          <w:szCs w:val="24"/>
          <w:lang w:eastAsia="ru-RU"/>
        </w:rPr>
        <w:t>"Обеспечение реализации государственных полномочий в области строительства, архитектуры и развитие дорожного хозяйства Брянской области"(2014-2020 годы).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75FF4">
        <w:rPr>
          <w:rFonts w:ascii="Times New Roman" w:hAnsi="Times New Roman"/>
          <w:sz w:val="24"/>
          <w:szCs w:val="24"/>
          <w:lang w:eastAsia="ru-RU"/>
        </w:rPr>
        <w:t>апитальный ремонт и ремонт автомобильных дорог общего пользования местного значения и искусственных сооружений на них),</w:t>
      </w:r>
    </w:p>
    <w:p w:rsidR="00013381" w:rsidRDefault="00013381" w:rsidP="00AA04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>-по КБК 901 0409 0109172000 244    +</w:t>
      </w:r>
      <w:r>
        <w:rPr>
          <w:rFonts w:ascii="Times New Roman" w:hAnsi="Times New Roman"/>
          <w:bCs/>
          <w:sz w:val="24"/>
          <w:szCs w:val="24"/>
          <w:lang w:eastAsia="ru-RU"/>
        </w:rPr>
        <w:t>164 478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руб. (увеличение ассигнований на развитие и совершенствование сети автомобильных дорог местного значения),</w:t>
      </w:r>
    </w:p>
    <w:p w:rsidR="00013381" w:rsidRDefault="00013381" w:rsidP="00AA04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Pr="00475FF4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</w:t>
      </w:r>
      <w:r>
        <w:rPr>
          <w:rFonts w:ascii="Times New Roman" w:hAnsi="Times New Roman"/>
          <w:bCs/>
          <w:sz w:val="24"/>
          <w:szCs w:val="24"/>
          <w:lang w:eastAsia="ru-RU"/>
        </w:rPr>
        <w:t>КБК 901 0501 01061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>9601 630    +9 503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bCs/>
          <w:sz w:val="24"/>
          <w:szCs w:val="24"/>
          <w:lang w:eastAsia="ru-RU"/>
        </w:rPr>
        <w:t>. (обеспечение мероприятий по капитальному ремонту многоквартирных домов за счет средств местного бюджета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, (изменений КБК (целевой статьи)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5FF4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</w:t>
      </w:r>
      <w:r>
        <w:rPr>
          <w:rFonts w:ascii="Times New Roman" w:hAnsi="Times New Roman"/>
          <w:bCs/>
          <w:sz w:val="24"/>
          <w:szCs w:val="24"/>
          <w:lang w:eastAsia="ru-RU"/>
        </w:rPr>
        <w:t>КБК 901 0501 01061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>6010 630    -9 503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bCs/>
          <w:sz w:val="24"/>
          <w:szCs w:val="24"/>
          <w:lang w:eastAsia="ru-RU"/>
        </w:rPr>
        <w:t>. (обеспечение мероприятий по капитальному ремонту многоквартирных домов за счет средств местного бюджета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,(изменение КБК (целевой статьи)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8925E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475FF4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</w:t>
      </w:r>
      <w:r>
        <w:rPr>
          <w:rFonts w:ascii="Times New Roman" w:hAnsi="Times New Roman"/>
          <w:bCs/>
          <w:sz w:val="24"/>
          <w:szCs w:val="24"/>
          <w:lang w:eastAsia="ru-RU"/>
        </w:rPr>
        <w:t>КБК 901 0502 0106111260 414    -100 000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bCs/>
          <w:sz w:val="24"/>
          <w:szCs w:val="24"/>
          <w:lang w:eastAsia="ru-RU"/>
        </w:rPr>
        <w:t>. (уменьшение ассигнований на бюджетные инвестиции в объекты капитального строительства муниципальной собственности, т.к. данные ассигнования востребованы не будут)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-по </w:t>
      </w:r>
      <w:r>
        <w:rPr>
          <w:rFonts w:ascii="Times New Roman" w:hAnsi="Times New Roman"/>
          <w:bCs/>
          <w:sz w:val="24"/>
          <w:szCs w:val="24"/>
          <w:lang w:eastAsia="ru-RU"/>
        </w:rPr>
        <w:t>КБК 901 0502 01061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>1260 414    -</w:t>
      </w:r>
      <w:r w:rsidRPr="00C26E9A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00 000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bCs/>
          <w:sz w:val="24"/>
          <w:szCs w:val="24"/>
          <w:lang w:eastAsia="ru-RU"/>
        </w:rPr>
        <w:t>. (уменьшение ассигнований на софинансирование объектов капитальных вложений муниципальной собственности за счет средств местного бюджета, т.к. данные ассигнования востребованы не будут)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Pr="00475FF4" w:rsidRDefault="00013381" w:rsidP="00C26E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КБК 901 0502 0106170110 244     +968 723 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hAnsi="Times New Roman"/>
          <w:bCs/>
          <w:sz w:val="24"/>
          <w:szCs w:val="24"/>
          <w:lang w:eastAsia="ru-RU"/>
        </w:rPr>
        <w:t>., в том числе: увеличение ассигнований на капитальный ремонт артезианской скважины с.Княвичи в сумме 1 397 295 руб.; уменьшение ассигнований на обеспечение мероприятий по подготовке объектов ЖКХ к зиме за счет средств местного бюджета  в сумме 428 572 руб.</w:t>
      </w:r>
    </w:p>
    <w:p w:rsidR="00013381" w:rsidRDefault="00013381" w:rsidP="00A157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Pr="009F2AC1" w:rsidRDefault="00013381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по КБК 901 0502 01061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>3450 244  + 428 572 руб. (</w:t>
      </w:r>
      <w:bookmarkStart w:id="1" w:name="OLE_LINK1"/>
      <w:r>
        <w:rPr>
          <w:rFonts w:ascii="Times New Roman" w:hAnsi="Times New Roman"/>
          <w:bCs/>
          <w:sz w:val="24"/>
          <w:szCs w:val="24"/>
          <w:lang w:eastAsia="ru-RU"/>
        </w:rPr>
        <w:t>увеличение ассигнований на обеспечение мероприятий по подготовке объектов ЖКХ к зиме за счет средств местного бюджета</w:t>
      </w:r>
      <w:bookmarkEnd w:id="1"/>
      <w:r>
        <w:rPr>
          <w:rFonts w:ascii="Times New Roman" w:hAnsi="Times New Roman"/>
          <w:bCs/>
          <w:sz w:val="24"/>
          <w:szCs w:val="24"/>
          <w:lang w:eastAsia="ru-RU"/>
        </w:rPr>
        <w:t xml:space="preserve">),  </w:t>
      </w:r>
    </w:p>
    <w:p w:rsidR="00013381" w:rsidRPr="001A1F90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C26E9A" w:rsidRDefault="00013381" w:rsidP="00764F4F">
      <w:pPr>
        <w:jc w:val="both"/>
        <w:rPr>
          <w:rFonts w:ascii="Times New Roman" w:hAnsi="Times New Roman"/>
          <w:sz w:val="24"/>
          <w:szCs w:val="24"/>
        </w:rPr>
      </w:pPr>
      <w:r w:rsidRPr="00C26E9A">
        <w:rPr>
          <w:rFonts w:ascii="Times New Roman" w:hAnsi="Times New Roman"/>
          <w:bCs/>
          <w:sz w:val="24"/>
          <w:szCs w:val="24"/>
          <w:lang w:eastAsia="ru-RU"/>
        </w:rPr>
        <w:t>-по КБК 901 1003 01031</w:t>
      </w:r>
      <w:r w:rsidRPr="00C26E9A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C26E9A">
        <w:rPr>
          <w:rFonts w:ascii="Times New Roman" w:hAnsi="Times New Roman"/>
          <w:bCs/>
          <w:sz w:val="24"/>
          <w:szCs w:val="24"/>
          <w:lang w:eastAsia="ru-RU"/>
        </w:rPr>
        <w:t>6200 322   -144000руб. (уменьшение ассигнований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софинансированию  социальных выплат</w:t>
      </w:r>
      <w:r w:rsidRPr="00C26E9A">
        <w:rPr>
          <w:rFonts w:ascii="Times New Roman" w:hAnsi="Times New Roman"/>
          <w:bCs/>
          <w:sz w:val="24"/>
          <w:szCs w:val="24"/>
          <w:lang w:eastAsia="ru-RU"/>
        </w:rPr>
        <w:t xml:space="preserve"> молодым семьям на приобретение жилья за счет средств местного бюджета, т.к. данные асс</w:t>
      </w:r>
      <w:r>
        <w:rPr>
          <w:rFonts w:ascii="Times New Roman" w:hAnsi="Times New Roman"/>
          <w:bCs/>
          <w:sz w:val="24"/>
          <w:szCs w:val="24"/>
          <w:lang w:eastAsia="ru-RU"/>
        </w:rPr>
        <w:t>игнования востребованы не будут</w:t>
      </w:r>
      <w:r w:rsidRPr="00C26E9A">
        <w:rPr>
          <w:rFonts w:ascii="Times New Roman" w:hAnsi="Times New Roman"/>
          <w:sz w:val="24"/>
          <w:szCs w:val="24"/>
        </w:rPr>
        <w:t>),</w:t>
      </w: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КБК 901 1004 0103150820 244    - 1 780 350 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hAnsi="Times New Roman"/>
          <w:bCs/>
          <w:sz w:val="24"/>
          <w:szCs w:val="24"/>
          <w:lang w:eastAsia="ru-RU"/>
        </w:rPr>
        <w:t>. (предоставление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(изменение КБК (вида расходов),</w:t>
      </w:r>
    </w:p>
    <w:p w:rsidR="00013381" w:rsidRPr="00475FF4" w:rsidRDefault="00013381" w:rsidP="00A157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КБК 901 1004 0103150820 412    + 1 780 350 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hAnsi="Times New Roman"/>
          <w:bCs/>
          <w:sz w:val="24"/>
          <w:szCs w:val="24"/>
          <w:lang w:eastAsia="ru-RU"/>
        </w:rPr>
        <w:t>. (предоставление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помещений)</w:t>
      </w:r>
      <w:r w:rsidRPr="00475FF4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(изменение КБК (вида расходов),</w:t>
      </w:r>
    </w:p>
    <w:p w:rsidR="00013381" w:rsidRDefault="00013381" w:rsidP="00A157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EA6EF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КБК 901 1101 </w:t>
      </w:r>
      <w:r w:rsidRPr="00EA6EFF">
        <w:rPr>
          <w:rFonts w:ascii="Times New Roman" w:hAnsi="Times New Roman"/>
          <w:bCs/>
          <w:sz w:val="24"/>
          <w:szCs w:val="24"/>
          <w:lang w:eastAsia="ru-RU"/>
        </w:rPr>
        <w:t>01 0 51 17620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244 – 608 руб. (уменьшение ассигнований по  </w:t>
      </w:r>
      <w:r w:rsidRPr="00EA6EFF">
        <w:rPr>
          <w:rFonts w:ascii="Times New Roman" w:hAnsi="Times New Roman"/>
          <w:bCs/>
          <w:sz w:val="24"/>
          <w:szCs w:val="24"/>
          <w:lang w:eastAsia="ru-RU"/>
        </w:rPr>
        <w:t>мероприяти</w:t>
      </w:r>
      <w:r>
        <w:rPr>
          <w:rFonts w:ascii="Times New Roman" w:hAnsi="Times New Roman"/>
          <w:bCs/>
          <w:sz w:val="24"/>
          <w:szCs w:val="24"/>
          <w:lang w:eastAsia="ru-RU"/>
        </w:rPr>
        <w:t>ям</w:t>
      </w:r>
      <w:r w:rsidRPr="00EA6EFF">
        <w:rPr>
          <w:rFonts w:ascii="Times New Roman" w:hAnsi="Times New Roman"/>
          <w:bCs/>
          <w:sz w:val="24"/>
          <w:szCs w:val="24"/>
          <w:lang w:eastAsia="ru-RU"/>
        </w:rPr>
        <w:t xml:space="preserve"> по  внедрению  физкультурно-спортивного комплекса "Готов к труду и обороне" (ГТО)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Pr="00EA6EFF" w:rsidRDefault="00013381" w:rsidP="008E54F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КБК 901 1101 </w:t>
      </w:r>
      <w:r w:rsidRPr="00EA6EFF">
        <w:rPr>
          <w:rFonts w:ascii="Times New Roman" w:hAnsi="Times New Roman"/>
          <w:bCs/>
          <w:sz w:val="24"/>
          <w:szCs w:val="24"/>
          <w:lang w:eastAsia="ru-RU"/>
        </w:rPr>
        <w:t>01 0 51 L1270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244 +608 руб. (на увеличение  ассигнований на софинанси- рование </w:t>
      </w:r>
      <w:r w:rsidRPr="00EA6EFF">
        <w:rPr>
          <w:rFonts w:ascii="Times New Roman" w:hAnsi="Times New Roman"/>
          <w:bCs/>
          <w:sz w:val="24"/>
          <w:szCs w:val="24"/>
          <w:lang w:eastAsia="ru-RU"/>
        </w:rPr>
        <w:t>мероприятий по поэтапному внедрению Всероссийского физкультурно-спортивного комплекса "Го</w:t>
      </w:r>
      <w:r>
        <w:rPr>
          <w:rFonts w:ascii="Times New Roman" w:hAnsi="Times New Roman"/>
          <w:bCs/>
          <w:sz w:val="24"/>
          <w:szCs w:val="24"/>
          <w:lang w:eastAsia="ru-RU"/>
        </w:rPr>
        <w:t>тов к труду и обороне" (ГТО)</w:t>
      </w:r>
    </w:p>
    <w:p w:rsidR="00013381" w:rsidRPr="001A1F90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53763D" w:rsidRDefault="00013381" w:rsidP="00430AE7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53763D">
        <w:rPr>
          <w:rFonts w:ascii="Times New Roman" w:hAnsi="Times New Roman"/>
          <w:i/>
          <w:sz w:val="24"/>
          <w:szCs w:val="24"/>
        </w:rPr>
        <w:t>По главному распорядителю бюджетных средств «</w:t>
      </w:r>
      <w:r>
        <w:rPr>
          <w:rFonts w:ascii="Times New Roman" w:hAnsi="Times New Roman"/>
          <w:i/>
          <w:sz w:val="24"/>
          <w:szCs w:val="24"/>
        </w:rPr>
        <w:t xml:space="preserve">Финансовый отдел </w:t>
      </w:r>
      <w:r w:rsidRPr="0053763D">
        <w:rPr>
          <w:rFonts w:ascii="Times New Roman" w:hAnsi="Times New Roman"/>
          <w:i/>
          <w:sz w:val="24"/>
          <w:szCs w:val="24"/>
        </w:rPr>
        <w:t>администраци</w:t>
      </w:r>
      <w:r>
        <w:rPr>
          <w:rFonts w:ascii="Times New Roman" w:hAnsi="Times New Roman"/>
          <w:i/>
          <w:sz w:val="24"/>
          <w:szCs w:val="24"/>
        </w:rPr>
        <w:t>и</w:t>
      </w:r>
      <w:r w:rsidRPr="0053763D">
        <w:rPr>
          <w:rFonts w:ascii="Times New Roman" w:hAnsi="Times New Roman"/>
          <w:i/>
          <w:sz w:val="24"/>
          <w:szCs w:val="24"/>
        </w:rPr>
        <w:t xml:space="preserve"> Жирятинског</w:t>
      </w:r>
      <w:r>
        <w:rPr>
          <w:rFonts w:ascii="Times New Roman" w:hAnsi="Times New Roman"/>
          <w:i/>
          <w:sz w:val="24"/>
          <w:szCs w:val="24"/>
        </w:rPr>
        <w:t xml:space="preserve">о района» расходы увеличены на 385 522 </w:t>
      </w:r>
      <w:r w:rsidRPr="0053763D">
        <w:rPr>
          <w:rFonts w:ascii="Times New Roman" w:hAnsi="Times New Roman"/>
          <w:i/>
          <w:sz w:val="24"/>
          <w:szCs w:val="24"/>
        </w:rPr>
        <w:t>руб., в т.ч.</w:t>
      </w:r>
    </w:p>
    <w:p w:rsidR="00013381" w:rsidRDefault="00013381" w:rsidP="005A7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BB1">
        <w:rPr>
          <w:rFonts w:ascii="Times New Roman" w:hAnsi="Times New Roman"/>
          <w:bCs/>
          <w:i/>
          <w:sz w:val="24"/>
          <w:szCs w:val="24"/>
          <w:lang w:eastAsia="ru-RU"/>
        </w:rPr>
        <w:t>- по КБК 902 0409 0201272100 540  +385 522 руб</w:t>
      </w:r>
      <w:r w:rsidRPr="005A7BB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BB1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5A7BB1">
        <w:rPr>
          <w:rFonts w:ascii="Times New Roman" w:hAnsi="Times New Roman"/>
          <w:bCs/>
          <w:sz w:val="24"/>
          <w:szCs w:val="24"/>
          <w:lang w:eastAsia="ru-RU"/>
        </w:rPr>
        <w:t>величение ассигнований по  межбюджетным трансфертам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13381" w:rsidRPr="005A2798" w:rsidRDefault="00013381" w:rsidP="000D17F9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5A2798">
        <w:rPr>
          <w:rFonts w:ascii="Times New Roman" w:hAnsi="Times New Roman"/>
          <w:i/>
          <w:sz w:val="24"/>
          <w:szCs w:val="24"/>
        </w:rPr>
        <w:t>По главному распорядителю бюджетных средств «Отдел образования администрации Жирятинского района» расходы увеличены на 832 529 руб., в т.ч.</w:t>
      </w:r>
    </w:p>
    <w:p w:rsidR="00013381" w:rsidRDefault="00013381" w:rsidP="00D70B4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Default="00013381" w:rsidP="00D70B4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>
        <w:rPr>
          <w:rFonts w:ascii="Times New Roman" w:hAnsi="Times New Roman"/>
          <w:bCs/>
          <w:sz w:val="24"/>
          <w:szCs w:val="24"/>
          <w:lang w:eastAsia="ru-RU"/>
        </w:rPr>
        <w:t>1 0301110630 611   +30 000 руб.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(увеличение расходов по  дошкольным организациям (уголь для д/с «Солнышко»)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5A279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5A279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2798">
        <w:rPr>
          <w:rFonts w:ascii="Times New Roman" w:hAnsi="Times New Roman"/>
          <w:bCs/>
          <w:sz w:val="24"/>
          <w:szCs w:val="24"/>
          <w:lang w:eastAsia="ru-RU"/>
        </w:rPr>
        <w:t>-по КБК 9</w:t>
      </w:r>
      <w:r>
        <w:rPr>
          <w:rFonts w:ascii="Times New Roman" w:hAnsi="Times New Roman"/>
          <w:bCs/>
          <w:sz w:val="24"/>
          <w:szCs w:val="24"/>
          <w:lang w:eastAsia="ru-RU"/>
        </w:rPr>
        <w:t>03 0701 030111064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0 611</w:t>
      </w:r>
      <w:r>
        <w:rPr>
          <w:rFonts w:ascii="Times New Roman" w:hAnsi="Times New Roman"/>
          <w:bCs/>
          <w:sz w:val="24"/>
          <w:szCs w:val="24"/>
          <w:lang w:eastAsia="ru-RU"/>
        </w:rPr>
        <w:t>   -65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000 руб., (</w:t>
      </w:r>
      <w:r>
        <w:rPr>
          <w:rFonts w:ascii="Times New Roman" w:hAnsi="Times New Roman"/>
          <w:bCs/>
          <w:sz w:val="24"/>
          <w:szCs w:val="24"/>
          <w:lang w:eastAsia="ru-RU"/>
        </w:rPr>
        <w:t>уменьшение расходов по дошкольным группам, т.к. данные ассигнования востребованы не будут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13381" w:rsidRDefault="00013381" w:rsidP="005A279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139B9">
        <w:rPr>
          <w:rFonts w:ascii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hAnsi="Times New Roman"/>
          <w:bCs/>
          <w:sz w:val="24"/>
          <w:szCs w:val="24"/>
          <w:lang w:eastAsia="ru-RU"/>
        </w:rPr>
        <w:t>903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 xml:space="preserve"> 0702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0301110640 611   +248 170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 xml:space="preserve"> руб.,(увеличение расходов по  общеобразовательным организациям (суточные при </w:t>
      </w:r>
      <w:r>
        <w:rPr>
          <w:rFonts w:ascii="Times New Roman" w:hAnsi="Times New Roman"/>
          <w:bCs/>
          <w:sz w:val="24"/>
          <w:szCs w:val="24"/>
          <w:lang w:eastAsia="ru-RU"/>
        </w:rPr>
        <w:t>направлении в командировки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 xml:space="preserve">+5800 руб., проезд </w:t>
      </w:r>
      <w:r>
        <w:rPr>
          <w:rFonts w:ascii="Times New Roman" w:hAnsi="Times New Roman"/>
          <w:bCs/>
          <w:sz w:val="24"/>
          <w:szCs w:val="24"/>
          <w:lang w:eastAsia="ru-RU"/>
        </w:rPr>
        <w:t>при направлении в командировки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>+18 руб., проезд к месту работы и обратно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пед. работников 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>+8387 руб., обслуживание КИП и автоматики безопасности+23000 руб., вывоз ТБО+18292 руб., ремонт школьных автобусов+11700 руб., тех.обслуживание и поверка сигнализаторов+23654 руб., тех.обслуживание и поверка манометров+62897 руб., обслуживание технического состояния газовой котельной+8700 руб., предрейсовый осмотр водителей+8256 руб., э</w:t>
      </w:r>
      <w:r>
        <w:rPr>
          <w:rFonts w:ascii="Times New Roman" w:hAnsi="Times New Roman"/>
          <w:bCs/>
          <w:sz w:val="24"/>
          <w:szCs w:val="24"/>
          <w:lang w:eastAsia="ru-RU"/>
        </w:rPr>
        <w:t>кспертное заключение сметы+1500</w:t>
      </w:r>
      <w:r w:rsidRPr="005139B9">
        <w:rPr>
          <w:rFonts w:ascii="Times New Roman" w:hAnsi="Times New Roman"/>
          <w:bCs/>
          <w:sz w:val="24"/>
          <w:szCs w:val="24"/>
          <w:lang w:eastAsia="ru-RU"/>
        </w:rPr>
        <w:t xml:space="preserve"> руб., страхование гражданской ответственности ОСАГО+10016 руб., страхование котельной+5862 руб., медицинские осмотры +44088 руб., запасные части на автобусы+15000 руб., краска+1000 руб.),</w:t>
      </w:r>
    </w:p>
    <w:p w:rsidR="00013381" w:rsidRPr="005139B9" w:rsidRDefault="00013381" w:rsidP="00D70B4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Pr="003A713A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hAnsi="Times New Roman"/>
          <w:bCs/>
          <w:sz w:val="24"/>
          <w:szCs w:val="24"/>
          <w:lang w:eastAsia="ru-RU"/>
        </w:rPr>
        <w:t>903 0702 0301110660 611   +925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руб. (проезд к месту работы и обратно пед.работников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A713A">
        <w:rPr>
          <w:rFonts w:ascii="Times New Roman" w:hAnsi="Times New Roman"/>
          <w:sz w:val="24"/>
          <w:szCs w:val="24"/>
        </w:rPr>
        <w:t>МБУДО Дом детского творчества),</w:t>
      </w: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0702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0301110970 611  +4851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руб. (проезд к месту работы и обратно пед.работников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A713A">
        <w:rPr>
          <w:rFonts w:ascii="Times New Roman" w:hAnsi="Times New Roman"/>
          <w:sz w:val="24"/>
          <w:szCs w:val="24"/>
        </w:rPr>
        <w:t>МБОУ ДОД ДЮСШ),</w:t>
      </w: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0702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0301155200 61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    +243 446 руб. (реализация мероприятий по содействию создания в субъектах Российской Федерации новых мест в общеобразовательных организациях</w:t>
      </w:r>
      <w:r w:rsidRPr="003A713A">
        <w:rPr>
          <w:rFonts w:ascii="Times New Roman" w:hAnsi="Times New Roman"/>
          <w:sz w:val="24"/>
          <w:szCs w:val="24"/>
        </w:rPr>
        <w:t>),</w:t>
      </w: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0702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Cs/>
          <w:sz w:val="24"/>
          <w:szCs w:val="24"/>
          <w:lang w:eastAsia="ru-RU"/>
        </w:rPr>
        <w:t>5200 61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  +</w:t>
      </w:r>
      <w:r w:rsidRPr="00167805">
        <w:rPr>
          <w:rFonts w:ascii="Times New Roman" w:hAnsi="Times New Roman"/>
          <w:bCs/>
          <w:sz w:val="24"/>
          <w:szCs w:val="24"/>
          <w:lang w:eastAsia="ru-RU"/>
        </w:rPr>
        <w:t>89083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руб. (создание новых мест в общеобразовательных организациях</w:t>
      </w:r>
      <w:r w:rsidRPr="003A713A">
        <w:rPr>
          <w:rFonts w:ascii="Times New Roman" w:hAnsi="Times New Roman"/>
          <w:sz w:val="24"/>
          <w:szCs w:val="24"/>
        </w:rPr>
        <w:t>),</w:t>
      </w: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0702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L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5200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61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  +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17502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руб. (создание новых мест в общеобразовательных организациях за счет средств местного бюджета(софинансирование</w:t>
      </w:r>
      <w:r w:rsidRPr="003A713A">
        <w:rPr>
          <w:rFonts w:ascii="Times New Roman" w:hAnsi="Times New Roman"/>
          <w:sz w:val="24"/>
          <w:szCs w:val="24"/>
        </w:rPr>
        <w:t>),</w:t>
      </w:r>
    </w:p>
    <w:p w:rsidR="00013381" w:rsidRPr="003A713A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0709 0301110690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611  +2256</w:t>
      </w:r>
      <w:r w:rsidRPr="003A713A">
        <w:rPr>
          <w:rFonts w:ascii="Times New Roman" w:hAnsi="Times New Roman"/>
          <w:bCs/>
          <w:sz w:val="24"/>
          <w:szCs w:val="24"/>
          <w:lang w:eastAsia="ru-RU"/>
        </w:rPr>
        <w:t xml:space="preserve"> руб. (</w:t>
      </w:r>
      <w:r w:rsidRPr="003A713A">
        <w:rPr>
          <w:rFonts w:ascii="Times New Roman" w:hAnsi="Times New Roman"/>
          <w:sz w:val="24"/>
          <w:szCs w:val="24"/>
        </w:rPr>
        <w:t xml:space="preserve"> проезд к месту работы и обратно пед.работников МБУ «ЦППМСП»),</w:t>
      </w:r>
    </w:p>
    <w:p w:rsidR="00013381" w:rsidRPr="006B1E5D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6B1E5D">
        <w:rPr>
          <w:rFonts w:ascii="Times New Roman" w:hAnsi="Times New Roman"/>
          <w:bCs/>
          <w:sz w:val="24"/>
          <w:szCs w:val="24"/>
          <w:lang w:eastAsia="ru-RU"/>
        </w:rPr>
        <w:t>-по КБК 903 0709 03</w:t>
      </w:r>
      <w:r>
        <w:rPr>
          <w:rFonts w:ascii="Times New Roman" w:hAnsi="Times New Roman"/>
          <w:bCs/>
          <w:sz w:val="24"/>
          <w:szCs w:val="24"/>
          <w:lang w:eastAsia="ru-RU"/>
        </w:rPr>
        <w:t>01110740 244 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 xml:space="preserve">    + 32997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6B1E5D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6B1E5D">
        <w:rPr>
          <w:rFonts w:ascii="Times New Roman" w:hAnsi="Times New Roman"/>
          <w:sz w:val="24"/>
          <w:szCs w:val="24"/>
        </w:rPr>
        <w:t>увеличение расходов по ЦБ, ХЭГ, методкабинету  (заправка картриджей+6567 руб., обслуживание программы</w:t>
      </w:r>
      <w:r>
        <w:rPr>
          <w:rFonts w:ascii="Times New Roman" w:hAnsi="Times New Roman"/>
          <w:sz w:val="24"/>
          <w:szCs w:val="24"/>
        </w:rPr>
        <w:t xml:space="preserve"> «1-С»</w:t>
      </w:r>
      <w:r w:rsidRPr="006B1E5D">
        <w:rPr>
          <w:rFonts w:ascii="Times New Roman" w:hAnsi="Times New Roman"/>
          <w:sz w:val="24"/>
          <w:szCs w:val="24"/>
        </w:rPr>
        <w:t>+6732 руб.</w:t>
      </w:r>
      <w:r>
        <w:rPr>
          <w:rFonts w:ascii="Times New Roman" w:hAnsi="Times New Roman"/>
          <w:sz w:val="24"/>
          <w:szCs w:val="24"/>
        </w:rPr>
        <w:t xml:space="preserve">, бумага+ 4000 руб., </w:t>
      </w:r>
      <w:r w:rsidRPr="006B1E5D">
        <w:rPr>
          <w:rFonts w:ascii="Times New Roman" w:hAnsi="Times New Roman"/>
          <w:sz w:val="24"/>
          <w:szCs w:val="24"/>
        </w:rPr>
        <w:t>приобретение ГСМ, запасных частей+8830</w:t>
      </w:r>
      <w:r>
        <w:rPr>
          <w:rFonts w:ascii="Times New Roman" w:hAnsi="Times New Roman"/>
          <w:sz w:val="24"/>
          <w:szCs w:val="24"/>
        </w:rPr>
        <w:t xml:space="preserve"> руб., обучение по </w:t>
      </w:r>
      <w:r w:rsidRPr="006B1E5D">
        <w:rPr>
          <w:rFonts w:ascii="Times New Roman" w:hAnsi="Times New Roman"/>
          <w:sz w:val="24"/>
          <w:szCs w:val="24"/>
        </w:rPr>
        <w:t>гражданской обороне и ЧС+6868 руб.),</w:t>
      </w:r>
    </w:p>
    <w:p w:rsidR="00013381" w:rsidRPr="00564F3E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564F3E">
        <w:rPr>
          <w:rFonts w:ascii="Times New Roman" w:hAnsi="Times New Roman"/>
          <w:bCs/>
          <w:sz w:val="24"/>
          <w:szCs w:val="24"/>
          <w:lang w:eastAsia="ru-RU"/>
        </w:rPr>
        <w:t xml:space="preserve">-по КБК 903 0709 0301111240  612  + </w:t>
      </w:r>
      <w:r>
        <w:rPr>
          <w:rFonts w:ascii="Times New Roman" w:hAnsi="Times New Roman"/>
          <w:bCs/>
          <w:sz w:val="24"/>
          <w:szCs w:val="24"/>
          <w:lang w:eastAsia="ru-RU"/>
        </w:rPr>
        <w:t>211259</w:t>
      </w:r>
      <w:r w:rsidRPr="00564F3E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4F3E">
        <w:rPr>
          <w:rFonts w:ascii="Times New Roman" w:hAnsi="Times New Roman"/>
          <w:sz w:val="24"/>
          <w:szCs w:val="24"/>
        </w:rPr>
        <w:t>(комплексная безопасность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F3E">
        <w:rPr>
          <w:rFonts w:ascii="Times New Roman" w:hAnsi="Times New Roman"/>
          <w:sz w:val="24"/>
          <w:szCs w:val="24"/>
        </w:rPr>
        <w:t>(испытания и электрические измерения электрооборудования+40000 руб., обслуживание и ремонт автоматической пожарной сигнализац</w:t>
      </w:r>
      <w:r>
        <w:rPr>
          <w:rFonts w:ascii="Times New Roman" w:hAnsi="Times New Roman"/>
          <w:sz w:val="24"/>
          <w:szCs w:val="24"/>
        </w:rPr>
        <w:t>ии+31555 руб., обследование дым</w:t>
      </w:r>
      <w:r w:rsidRPr="00564F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564F3E">
        <w:rPr>
          <w:rFonts w:ascii="Times New Roman" w:hAnsi="Times New Roman"/>
          <w:sz w:val="24"/>
          <w:szCs w:val="24"/>
        </w:rPr>
        <w:t>тводящих устройств +13000 руб., обучение операторов+16000 руб., обучение по ГО и ЧС+20604 руб., обслуживание и ремонт автоматической пожарной сигнализации+5600 руб., обслуживание радиоканального оборудования системы радиомониторинга+38400 руб., проверка качества огнезащ</w:t>
      </w:r>
      <w:bookmarkStart w:id="2" w:name="_GoBack"/>
      <w:bookmarkEnd w:id="2"/>
      <w:r w:rsidRPr="00564F3E">
        <w:rPr>
          <w:rFonts w:ascii="Times New Roman" w:hAnsi="Times New Roman"/>
          <w:sz w:val="24"/>
          <w:szCs w:val="24"/>
        </w:rPr>
        <w:t xml:space="preserve">итной обработки </w:t>
      </w:r>
      <w:r>
        <w:rPr>
          <w:rFonts w:ascii="Times New Roman" w:hAnsi="Times New Roman"/>
          <w:sz w:val="24"/>
          <w:szCs w:val="24"/>
        </w:rPr>
        <w:t>деревянных кострукций+21000 руб., ремонт электропроводки в садах и школах+25100 руб.</w:t>
      </w:r>
      <w:r w:rsidRPr="00564F3E">
        <w:rPr>
          <w:rFonts w:ascii="Times New Roman" w:hAnsi="Times New Roman"/>
          <w:sz w:val="24"/>
          <w:szCs w:val="24"/>
        </w:rPr>
        <w:t>),</w:t>
      </w:r>
    </w:p>
    <w:p w:rsidR="00013381" w:rsidRDefault="00013381" w:rsidP="007F35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2181B">
        <w:rPr>
          <w:rFonts w:ascii="Times New Roman" w:hAnsi="Times New Roman"/>
          <w:bCs/>
          <w:sz w:val="24"/>
          <w:szCs w:val="24"/>
          <w:lang w:eastAsia="ru-RU"/>
        </w:rPr>
        <w:t>-по КБК 903 0709 0307111280 612  +17040  руб. (повышение энергетической эффективности и обеспеч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ение энергосбережения (промывка </w:t>
      </w:r>
      <w:r w:rsidRPr="0052181B">
        <w:rPr>
          <w:rFonts w:ascii="Times New Roman" w:hAnsi="Times New Roman"/>
          <w:bCs/>
          <w:sz w:val="24"/>
          <w:szCs w:val="24"/>
          <w:lang w:eastAsia="ru-RU"/>
        </w:rPr>
        <w:t>систем отопления),</w:t>
      </w:r>
    </w:p>
    <w:p w:rsidR="00013381" w:rsidRDefault="00013381" w:rsidP="008015B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903 0707</w:t>
      </w:r>
      <w:r w:rsidRPr="0079241C">
        <w:rPr>
          <w:rFonts w:ascii="Times New Roman" w:hAnsi="Times New Roman"/>
          <w:bCs/>
          <w:sz w:val="24"/>
          <w:szCs w:val="24"/>
          <w:lang w:eastAsia="ru-RU"/>
        </w:rPr>
        <w:t xml:space="preserve"> 03011</w:t>
      </w:r>
      <w:r>
        <w:rPr>
          <w:rFonts w:ascii="Times New Roman" w:hAnsi="Times New Roman"/>
          <w:bCs/>
          <w:sz w:val="24"/>
          <w:szCs w:val="24"/>
          <w:lang w:eastAsia="ru-RU"/>
        </w:rPr>
        <w:t>14790 612  +</w:t>
      </w:r>
      <w:r w:rsidRPr="0079241C">
        <w:rPr>
          <w:rFonts w:ascii="Times New Roman" w:hAnsi="Times New Roman"/>
          <w:bCs/>
          <w:sz w:val="24"/>
          <w:szCs w:val="24"/>
          <w:lang w:eastAsia="ru-RU"/>
        </w:rPr>
        <w:t xml:space="preserve"> 180000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9241C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 (средства областного бюджета</w:t>
      </w:r>
      <w:r>
        <w:rPr>
          <w:rFonts w:ascii="Times New Roman" w:hAnsi="Times New Roman"/>
          <w:sz w:val="24"/>
          <w:szCs w:val="24"/>
        </w:rPr>
        <w:t>) (изменение КБК, подраздела),</w:t>
      </w:r>
    </w:p>
    <w:p w:rsidR="00013381" w:rsidRDefault="00013381" w:rsidP="007F35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79241C">
        <w:rPr>
          <w:rFonts w:ascii="Times New Roman" w:hAnsi="Times New Roman"/>
          <w:bCs/>
          <w:sz w:val="24"/>
          <w:szCs w:val="24"/>
          <w:lang w:eastAsia="ru-RU"/>
        </w:rPr>
        <w:t>-по КБК 903 0709 03011</w:t>
      </w:r>
      <w:r>
        <w:rPr>
          <w:rFonts w:ascii="Times New Roman" w:hAnsi="Times New Roman"/>
          <w:bCs/>
          <w:sz w:val="24"/>
          <w:szCs w:val="24"/>
          <w:lang w:eastAsia="ru-RU"/>
        </w:rPr>
        <w:t>14790  612  -</w:t>
      </w:r>
      <w:r w:rsidRPr="0079241C">
        <w:rPr>
          <w:rFonts w:ascii="Times New Roman" w:hAnsi="Times New Roman"/>
          <w:bCs/>
          <w:sz w:val="24"/>
          <w:szCs w:val="24"/>
          <w:lang w:eastAsia="ru-RU"/>
        </w:rPr>
        <w:t xml:space="preserve"> 180000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9241C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 (средства областного бюджета</w:t>
      </w:r>
      <w:r>
        <w:rPr>
          <w:rFonts w:ascii="Times New Roman" w:hAnsi="Times New Roman"/>
          <w:sz w:val="24"/>
          <w:szCs w:val="24"/>
        </w:rPr>
        <w:t>) (изменение КБК, подраздела).</w:t>
      </w:r>
    </w:p>
    <w:p w:rsidR="00013381" w:rsidRPr="001A1F90" w:rsidRDefault="00013381" w:rsidP="00DF3D9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8015B3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8015B3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составляет 3 733 123,46 руб.</w:t>
      </w:r>
      <w:r w:rsidRPr="008015B3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01.01.2016 г.</w:t>
      </w:r>
    </w:p>
    <w:p w:rsidR="00013381" w:rsidRPr="001A1F90" w:rsidRDefault="00013381" w:rsidP="003E37B3">
      <w:pPr>
        <w:rPr>
          <w:rFonts w:ascii="Times New Roman" w:hAnsi="Times New Roman"/>
          <w:color w:val="FF0000"/>
          <w:sz w:val="24"/>
          <w:szCs w:val="24"/>
        </w:rPr>
      </w:pPr>
    </w:p>
    <w:p w:rsidR="00013381" w:rsidRPr="001A1F90" w:rsidRDefault="00013381" w:rsidP="003E37B3">
      <w:pPr>
        <w:rPr>
          <w:rFonts w:ascii="Times New Roman" w:hAnsi="Times New Roman"/>
          <w:color w:val="FF0000"/>
          <w:sz w:val="24"/>
          <w:szCs w:val="24"/>
        </w:rPr>
      </w:pPr>
    </w:p>
    <w:p w:rsidR="00013381" w:rsidRPr="008015B3" w:rsidRDefault="00013381" w:rsidP="003E37B3">
      <w:pPr>
        <w:rPr>
          <w:rFonts w:ascii="Times New Roman" w:hAnsi="Times New Roman"/>
          <w:sz w:val="24"/>
          <w:szCs w:val="24"/>
        </w:rPr>
      </w:pPr>
      <w:r w:rsidRPr="008015B3"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Л.А.Солодухина</w:t>
      </w:r>
    </w:p>
    <w:p w:rsidR="00013381" w:rsidRPr="008015B3" w:rsidRDefault="00013381">
      <w:pPr>
        <w:rPr>
          <w:rFonts w:ascii="Times New Roman" w:hAnsi="Times New Roman"/>
          <w:sz w:val="24"/>
          <w:szCs w:val="24"/>
        </w:rPr>
      </w:pPr>
    </w:p>
    <w:sectPr w:rsidR="00013381" w:rsidRPr="008015B3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80"/>
    <w:rsid w:val="00006F18"/>
    <w:rsid w:val="00007851"/>
    <w:rsid w:val="00013381"/>
    <w:rsid w:val="00014A2E"/>
    <w:rsid w:val="00027752"/>
    <w:rsid w:val="0004103A"/>
    <w:rsid w:val="00041620"/>
    <w:rsid w:val="0005227F"/>
    <w:rsid w:val="00060888"/>
    <w:rsid w:val="00061CDD"/>
    <w:rsid w:val="00064867"/>
    <w:rsid w:val="00074558"/>
    <w:rsid w:val="00075810"/>
    <w:rsid w:val="000804BB"/>
    <w:rsid w:val="0008444A"/>
    <w:rsid w:val="00090C37"/>
    <w:rsid w:val="000B1BA8"/>
    <w:rsid w:val="000D17F9"/>
    <w:rsid w:val="000D3DAF"/>
    <w:rsid w:val="000D598C"/>
    <w:rsid w:val="000D688B"/>
    <w:rsid w:val="000E72B3"/>
    <w:rsid w:val="00107E28"/>
    <w:rsid w:val="00116BB5"/>
    <w:rsid w:val="0012232B"/>
    <w:rsid w:val="00123856"/>
    <w:rsid w:val="00131ADC"/>
    <w:rsid w:val="001327D4"/>
    <w:rsid w:val="00136366"/>
    <w:rsid w:val="00136902"/>
    <w:rsid w:val="001375CE"/>
    <w:rsid w:val="00143BA3"/>
    <w:rsid w:val="001500D5"/>
    <w:rsid w:val="00167805"/>
    <w:rsid w:val="001822D7"/>
    <w:rsid w:val="00183A7F"/>
    <w:rsid w:val="001A1F90"/>
    <w:rsid w:val="001A31DF"/>
    <w:rsid w:val="001A34DC"/>
    <w:rsid w:val="001A7D27"/>
    <w:rsid w:val="001B091F"/>
    <w:rsid w:val="001D2186"/>
    <w:rsid w:val="001D661F"/>
    <w:rsid w:val="001F7EFC"/>
    <w:rsid w:val="001F7F7B"/>
    <w:rsid w:val="00205E49"/>
    <w:rsid w:val="00210D2D"/>
    <w:rsid w:val="00243DAC"/>
    <w:rsid w:val="00254BEE"/>
    <w:rsid w:val="00255EF9"/>
    <w:rsid w:val="00264A8E"/>
    <w:rsid w:val="002763A4"/>
    <w:rsid w:val="002901DD"/>
    <w:rsid w:val="00292546"/>
    <w:rsid w:val="0029275C"/>
    <w:rsid w:val="002A06BB"/>
    <w:rsid w:val="002A26A7"/>
    <w:rsid w:val="002E4B40"/>
    <w:rsid w:val="002F53D2"/>
    <w:rsid w:val="00306FF5"/>
    <w:rsid w:val="003252A2"/>
    <w:rsid w:val="00340712"/>
    <w:rsid w:val="003540CD"/>
    <w:rsid w:val="00380DAC"/>
    <w:rsid w:val="00383D91"/>
    <w:rsid w:val="00386BD4"/>
    <w:rsid w:val="003A6669"/>
    <w:rsid w:val="003A713A"/>
    <w:rsid w:val="003C006A"/>
    <w:rsid w:val="003C1D90"/>
    <w:rsid w:val="003E0129"/>
    <w:rsid w:val="003E37B3"/>
    <w:rsid w:val="003F2303"/>
    <w:rsid w:val="004151DE"/>
    <w:rsid w:val="004206FC"/>
    <w:rsid w:val="00425EEE"/>
    <w:rsid w:val="00430AE7"/>
    <w:rsid w:val="004377B9"/>
    <w:rsid w:val="00447255"/>
    <w:rsid w:val="0046610A"/>
    <w:rsid w:val="0046682B"/>
    <w:rsid w:val="0046758B"/>
    <w:rsid w:val="00475FF4"/>
    <w:rsid w:val="00485AFF"/>
    <w:rsid w:val="0049403B"/>
    <w:rsid w:val="004A7D18"/>
    <w:rsid w:val="004C61FC"/>
    <w:rsid w:val="004D0E17"/>
    <w:rsid w:val="004D2613"/>
    <w:rsid w:val="004F33AD"/>
    <w:rsid w:val="005139B9"/>
    <w:rsid w:val="0052181B"/>
    <w:rsid w:val="005228C3"/>
    <w:rsid w:val="005250BB"/>
    <w:rsid w:val="00535462"/>
    <w:rsid w:val="0053763D"/>
    <w:rsid w:val="005631CD"/>
    <w:rsid w:val="00564F3E"/>
    <w:rsid w:val="0057623C"/>
    <w:rsid w:val="00581F6E"/>
    <w:rsid w:val="005858AD"/>
    <w:rsid w:val="005A1876"/>
    <w:rsid w:val="005A2798"/>
    <w:rsid w:val="005A4DE5"/>
    <w:rsid w:val="005A7BB1"/>
    <w:rsid w:val="005C1380"/>
    <w:rsid w:val="005E199F"/>
    <w:rsid w:val="005F07A4"/>
    <w:rsid w:val="005F3415"/>
    <w:rsid w:val="0060270D"/>
    <w:rsid w:val="00607FD4"/>
    <w:rsid w:val="00620BDE"/>
    <w:rsid w:val="00626C51"/>
    <w:rsid w:val="00633D18"/>
    <w:rsid w:val="006361C3"/>
    <w:rsid w:val="00650206"/>
    <w:rsid w:val="00651A8A"/>
    <w:rsid w:val="00671B74"/>
    <w:rsid w:val="00677E42"/>
    <w:rsid w:val="00683EE4"/>
    <w:rsid w:val="006936C0"/>
    <w:rsid w:val="006A140D"/>
    <w:rsid w:val="006A1C70"/>
    <w:rsid w:val="006A4121"/>
    <w:rsid w:val="006B1E5D"/>
    <w:rsid w:val="006C23D0"/>
    <w:rsid w:val="006C58DA"/>
    <w:rsid w:val="006D12F4"/>
    <w:rsid w:val="006E7A67"/>
    <w:rsid w:val="006F57AC"/>
    <w:rsid w:val="007014A3"/>
    <w:rsid w:val="007058A5"/>
    <w:rsid w:val="007107C7"/>
    <w:rsid w:val="007136D6"/>
    <w:rsid w:val="00732FE2"/>
    <w:rsid w:val="00735555"/>
    <w:rsid w:val="007443D8"/>
    <w:rsid w:val="00762DBC"/>
    <w:rsid w:val="0076452B"/>
    <w:rsid w:val="00764F4F"/>
    <w:rsid w:val="00765077"/>
    <w:rsid w:val="00770E7F"/>
    <w:rsid w:val="007733F3"/>
    <w:rsid w:val="00775DBF"/>
    <w:rsid w:val="007815C4"/>
    <w:rsid w:val="00787B43"/>
    <w:rsid w:val="0079241C"/>
    <w:rsid w:val="007971B3"/>
    <w:rsid w:val="007A1F1A"/>
    <w:rsid w:val="007A618E"/>
    <w:rsid w:val="007B17FD"/>
    <w:rsid w:val="007B2313"/>
    <w:rsid w:val="007B7421"/>
    <w:rsid w:val="007B7D04"/>
    <w:rsid w:val="007C1A34"/>
    <w:rsid w:val="007C6316"/>
    <w:rsid w:val="007D21C6"/>
    <w:rsid w:val="007F352B"/>
    <w:rsid w:val="008015B3"/>
    <w:rsid w:val="00804A77"/>
    <w:rsid w:val="0080616B"/>
    <w:rsid w:val="0081208C"/>
    <w:rsid w:val="008150D3"/>
    <w:rsid w:val="00823005"/>
    <w:rsid w:val="00830E5D"/>
    <w:rsid w:val="00843D70"/>
    <w:rsid w:val="00853719"/>
    <w:rsid w:val="008706F7"/>
    <w:rsid w:val="008709A7"/>
    <w:rsid w:val="0088688D"/>
    <w:rsid w:val="008871F0"/>
    <w:rsid w:val="008925E6"/>
    <w:rsid w:val="00895AF5"/>
    <w:rsid w:val="008A3BA1"/>
    <w:rsid w:val="008B227C"/>
    <w:rsid w:val="008B429D"/>
    <w:rsid w:val="008D0EA9"/>
    <w:rsid w:val="008E387B"/>
    <w:rsid w:val="008E54F1"/>
    <w:rsid w:val="008E6B1A"/>
    <w:rsid w:val="00914E83"/>
    <w:rsid w:val="00920403"/>
    <w:rsid w:val="00925926"/>
    <w:rsid w:val="0093764F"/>
    <w:rsid w:val="0095421B"/>
    <w:rsid w:val="00955E3D"/>
    <w:rsid w:val="00957E6D"/>
    <w:rsid w:val="0097265A"/>
    <w:rsid w:val="009815B6"/>
    <w:rsid w:val="00981BCE"/>
    <w:rsid w:val="009875AD"/>
    <w:rsid w:val="00996AC0"/>
    <w:rsid w:val="009A0D01"/>
    <w:rsid w:val="009A73E2"/>
    <w:rsid w:val="009B57CD"/>
    <w:rsid w:val="009E4BBB"/>
    <w:rsid w:val="009F09E3"/>
    <w:rsid w:val="009F2AC1"/>
    <w:rsid w:val="009F40BA"/>
    <w:rsid w:val="009F49E6"/>
    <w:rsid w:val="00A10ED0"/>
    <w:rsid w:val="00A130A9"/>
    <w:rsid w:val="00A157F7"/>
    <w:rsid w:val="00A3294E"/>
    <w:rsid w:val="00A40757"/>
    <w:rsid w:val="00A42762"/>
    <w:rsid w:val="00A45BD7"/>
    <w:rsid w:val="00A56772"/>
    <w:rsid w:val="00A66A31"/>
    <w:rsid w:val="00A71231"/>
    <w:rsid w:val="00A9719A"/>
    <w:rsid w:val="00AA0420"/>
    <w:rsid w:val="00AB70D4"/>
    <w:rsid w:val="00AB7798"/>
    <w:rsid w:val="00AD5CEA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A4C0B"/>
    <w:rsid w:val="00BB2792"/>
    <w:rsid w:val="00BC4267"/>
    <w:rsid w:val="00BC79A4"/>
    <w:rsid w:val="00BD01C0"/>
    <w:rsid w:val="00BD1F87"/>
    <w:rsid w:val="00BD69B8"/>
    <w:rsid w:val="00BE1FB2"/>
    <w:rsid w:val="00BF3E24"/>
    <w:rsid w:val="00BF7073"/>
    <w:rsid w:val="00C04B19"/>
    <w:rsid w:val="00C223CE"/>
    <w:rsid w:val="00C257D5"/>
    <w:rsid w:val="00C258E4"/>
    <w:rsid w:val="00C26E9A"/>
    <w:rsid w:val="00C636BC"/>
    <w:rsid w:val="00CA135F"/>
    <w:rsid w:val="00CE0484"/>
    <w:rsid w:val="00CF2474"/>
    <w:rsid w:val="00D4596E"/>
    <w:rsid w:val="00D56A1B"/>
    <w:rsid w:val="00D62BF8"/>
    <w:rsid w:val="00D70B4C"/>
    <w:rsid w:val="00D86FA4"/>
    <w:rsid w:val="00D978C3"/>
    <w:rsid w:val="00D97B0F"/>
    <w:rsid w:val="00DA110E"/>
    <w:rsid w:val="00DA36E7"/>
    <w:rsid w:val="00DC5605"/>
    <w:rsid w:val="00DC7BCA"/>
    <w:rsid w:val="00DC7E9F"/>
    <w:rsid w:val="00DD0BA1"/>
    <w:rsid w:val="00DD67AC"/>
    <w:rsid w:val="00DD768A"/>
    <w:rsid w:val="00DE280F"/>
    <w:rsid w:val="00DF3D9E"/>
    <w:rsid w:val="00E057EE"/>
    <w:rsid w:val="00E07EB8"/>
    <w:rsid w:val="00E1530E"/>
    <w:rsid w:val="00E16F80"/>
    <w:rsid w:val="00E33665"/>
    <w:rsid w:val="00E3500A"/>
    <w:rsid w:val="00E412E7"/>
    <w:rsid w:val="00E456A0"/>
    <w:rsid w:val="00E53C1C"/>
    <w:rsid w:val="00E57A28"/>
    <w:rsid w:val="00E60769"/>
    <w:rsid w:val="00E67FF5"/>
    <w:rsid w:val="00E867D6"/>
    <w:rsid w:val="00EA56D7"/>
    <w:rsid w:val="00EA6EFF"/>
    <w:rsid w:val="00EB3B3A"/>
    <w:rsid w:val="00EB4EBB"/>
    <w:rsid w:val="00EC0A8F"/>
    <w:rsid w:val="00ED6217"/>
    <w:rsid w:val="00ED6DBE"/>
    <w:rsid w:val="00ED73BF"/>
    <w:rsid w:val="00EE697D"/>
    <w:rsid w:val="00EF47F0"/>
    <w:rsid w:val="00F13D4C"/>
    <w:rsid w:val="00F226BD"/>
    <w:rsid w:val="00F31AD5"/>
    <w:rsid w:val="00F35C3E"/>
    <w:rsid w:val="00F41F20"/>
    <w:rsid w:val="00F432C4"/>
    <w:rsid w:val="00F537E7"/>
    <w:rsid w:val="00F5418C"/>
    <w:rsid w:val="00F61AA8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3392"/>
    <w:rsid w:val="00FD232F"/>
    <w:rsid w:val="00FE3721"/>
    <w:rsid w:val="00FE4084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5</Pages>
  <Words>1778</Words>
  <Characters>10140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2016-08-24T05:42:00Z</cp:lastPrinted>
  <dcterms:created xsi:type="dcterms:W3CDTF">2016-08-03T12:20:00Z</dcterms:created>
  <dcterms:modified xsi:type="dcterms:W3CDTF">2016-08-24T05:44:00Z</dcterms:modified>
</cp:coreProperties>
</file>