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bookmarkStart w:id="0" w:name="_GoBack"/>
      <w:bookmarkEnd w:id="0"/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 w:rsidR="005E6473">
        <w:rPr>
          <w:sz w:val="24"/>
          <w:szCs w:val="24"/>
        </w:rPr>
        <w:t xml:space="preserve">  </w:t>
      </w:r>
      <w:r w:rsidR="00FD007F">
        <w:rPr>
          <w:sz w:val="24"/>
          <w:szCs w:val="24"/>
        </w:rPr>
        <w:t>17</w:t>
      </w:r>
      <w:r w:rsidR="005E6473">
        <w:rPr>
          <w:sz w:val="24"/>
          <w:szCs w:val="24"/>
        </w:rPr>
        <w:t>.</w:t>
      </w:r>
      <w:r w:rsidR="000E3DFA">
        <w:rPr>
          <w:sz w:val="24"/>
          <w:szCs w:val="24"/>
        </w:rPr>
        <w:t>1</w:t>
      </w:r>
      <w:r w:rsidR="00FD007F">
        <w:rPr>
          <w:sz w:val="24"/>
          <w:szCs w:val="24"/>
        </w:rPr>
        <w:t>2</w:t>
      </w:r>
      <w:r w:rsidR="005E6473">
        <w:rPr>
          <w:sz w:val="24"/>
          <w:szCs w:val="24"/>
        </w:rPr>
        <w:t>.</w:t>
      </w:r>
      <w:r w:rsidRPr="007567E9">
        <w:rPr>
          <w:sz w:val="24"/>
          <w:szCs w:val="24"/>
        </w:rPr>
        <w:t>201</w:t>
      </w:r>
      <w:r w:rsidR="008128BE">
        <w:rPr>
          <w:sz w:val="24"/>
          <w:szCs w:val="24"/>
        </w:rPr>
        <w:t>8</w:t>
      </w:r>
      <w:r w:rsidR="005E6473">
        <w:rPr>
          <w:sz w:val="24"/>
          <w:szCs w:val="24"/>
        </w:rPr>
        <w:t xml:space="preserve"> г.№</w:t>
      </w:r>
      <w:r w:rsidR="00FD007F">
        <w:rPr>
          <w:sz w:val="24"/>
          <w:szCs w:val="24"/>
        </w:rPr>
        <w:t>275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</w:t>
      </w:r>
      <w:r w:rsidR="00AE32BB">
        <w:rPr>
          <w:rFonts w:ascii="Times New Roman" w:hAnsi="Times New Roman" w:cs="Times New Roman"/>
          <w:sz w:val="24"/>
          <w:szCs w:val="24"/>
        </w:rPr>
        <w:t xml:space="preserve"> ( в ред. от 16.03.2018г. №53</w:t>
      </w:r>
      <w:r w:rsidR="004B6B39">
        <w:rPr>
          <w:rFonts w:ascii="Times New Roman" w:hAnsi="Times New Roman" w:cs="Times New Roman"/>
          <w:sz w:val="24"/>
          <w:szCs w:val="24"/>
        </w:rPr>
        <w:t>, в ред. от 24.05.2018г. №95</w:t>
      </w:r>
      <w:r w:rsidR="00B951D5">
        <w:rPr>
          <w:rFonts w:ascii="Times New Roman" w:hAnsi="Times New Roman" w:cs="Times New Roman"/>
          <w:sz w:val="24"/>
          <w:szCs w:val="24"/>
        </w:rPr>
        <w:t>, в ред.от 04.09.20</w:t>
      </w:r>
      <w:r w:rsidR="00FD007F">
        <w:rPr>
          <w:rFonts w:ascii="Times New Roman" w:hAnsi="Times New Roman" w:cs="Times New Roman"/>
          <w:sz w:val="24"/>
          <w:szCs w:val="24"/>
        </w:rPr>
        <w:t>1</w:t>
      </w:r>
      <w:r w:rsidR="00B951D5">
        <w:rPr>
          <w:rFonts w:ascii="Times New Roman" w:hAnsi="Times New Roman" w:cs="Times New Roman"/>
          <w:sz w:val="24"/>
          <w:szCs w:val="24"/>
        </w:rPr>
        <w:t>8г. №203</w:t>
      </w:r>
      <w:r w:rsidR="00FD007F">
        <w:rPr>
          <w:rFonts w:ascii="Times New Roman" w:hAnsi="Times New Roman" w:cs="Times New Roman"/>
          <w:sz w:val="24"/>
          <w:szCs w:val="24"/>
        </w:rPr>
        <w:t>, в ред.от 31.10.2018г. №240</w:t>
      </w:r>
      <w:r w:rsidR="00AE32BB">
        <w:rPr>
          <w:rFonts w:ascii="Times New Roman" w:hAnsi="Times New Roman" w:cs="Times New Roman"/>
          <w:sz w:val="24"/>
          <w:szCs w:val="24"/>
        </w:rPr>
        <w:t>)</w:t>
      </w:r>
      <w:r w:rsidR="00FC511C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54075" w:rsidRDefault="00C54075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Жирятинского района от 26.12.2017г. №442 « Об утверждении муниципальной  программы Жирятинского района «Развитие образования Жирятинского района» (2018-2019 годы) считать утратившим силу с 1 января 2019года.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E321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Л.А.Антюхов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049D" w:rsidRPr="00C115DD" w:rsidRDefault="0044049D" w:rsidP="0044049D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lastRenderedPageBreak/>
        <w:t>АДМИНИСТРАЦИЯ  ЖИРЯТИНСКОГО  РАЙОНА</w:t>
      </w:r>
    </w:p>
    <w:p w:rsidR="0044049D" w:rsidRPr="00C115DD" w:rsidRDefault="0044049D" w:rsidP="0044049D">
      <w:pPr>
        <w:rPr>
          <w:sz w:val="28"/>
          <w:szCs w:val="28"/>
        </w:rPr>
      </w:pPr>
    </w:p>
    <w:p w:rsidR="0044049D" w:rsidRPr="00C115DD" w:rsidRDefault="0044049D" w:rsidP="0044049D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44049D" w:rsidRPr="00C115DD" w:rsidRDefault="0044049D" w:rsidP="0044049D">
      <w:pPr>
        <w:rPr>
          <w:sz w:val="28"/>
          <w:szCs w:val="28"/>
        </w:rPr>
      </w:pPr>
    </w:p>
    <w:p w:rsidR="0044049D" w:rsidRDefault="0044049D" w:rsidP="0044049D">
      <w:pPr>
        <w:rPr>
          <w:sz w:val="24"/>
          <w:szCs w:val="24"/>
        </w:rPr>
      </w:pPr>
    </w:p>
    <w:p w:rsidR="0044049D" w:rsidRPr="007567E9" w:rsidRDefault="0044049D" w:rsidP="0044049D">
      <w:pPr>
        <w:rPr>
          <w:sz w:val="24"/>
          <w:szCs w:val="24"/>
        </w:rPr>
      </w:pPr>
    </w:p>
    <w:p w:rsidR="0044049D" w:rsidRPr="007567E9" w:rsidRDefault="0044049D" w:rsidP="0044049D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17.12.</w:t>
      </w:r>
      <w:r w:rsidRPr="007567E9">
        <w:rPr>
          <w:sz w:val="24"/>
          <w:szCs w:val="24"/>
        </w:rPr>
        <w:t>201</w:t>
      </w:r>
      <w:r>
        <w:rPr>
          <w:sz w:val="24"/>
          <w:szCs w:val="24"/>
        </w:rPr>
        <w:t>8 г.№275</w:t>
      </w:r>
    </w:p>
    <w:p w:rsidR="0044049D" w:rsidRPr="007567E9" w:rsidRDefault="0044049D" w:rsidP="0044049D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44049D" w:rsidRPr="007567E9" w:rsidRDefault="0044049D" w:rsidP="0044049D">
      <w:pPr>
        <w:rPr>
          <w:sz w:val="24"/>
          <w:szCs w:val="24"/>
        </w:rPr>
      </w:pPr>
    </w:p>
    <w:p w:rsidR="0044049D" w:rsidRPr="007567E9" w:rsidRDefault="0044049D" w:rsidP="0044049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44049D" w:rsidRPr="007567E9" w:rsidRDefault="0044049D" w:rsidP="0044049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44049D" w:rsidRPr="007567E9" w:rsidRDefault="0044049D" w:rsidP="0044049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44049D" w:rsidRDefault="0044049D" w:rsidP="0044049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44049D" w:rsidRPr="007567E9" w:rsidRDefault="0044049D" w:rsidP="0044049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44049D" w:rsidRDefault="0044049D" w:rsidP="004404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049D" w:rsidRPr="007567E9" w:rsidRDefault="0044049D" w:rsidP="004404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049D" w:rsidRPr="007567E9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44049D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0613" w:rsidRPr="00E60613" w:rsidRDefault="00E60613" w:rsidP="00E606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61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0613" w:rsidRPr="00E60613" w:rsidRDefault="00E60613" w:rsidP="00E606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0613" w:rsidRPr="00E60613" w:rsidRDefault="00E60613" w:rsidP="00E606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613">
        <w:rPr>
          <w:rFonts w:ascii="Times New Roman" w:hAnsi="Times New Roman" w:cs="Times New Roman"/>
          <w:sz w:val="24"/>
          <w:szCs w:val="24"/>
        </w:rPr>
        <w:t>1.</w:t>
      </w:r>
      <w:r w:rsidRPr="00E60613">
        <w:rPr>
          <w:rFonts w:ascii="Times New Roman" w:hAnsi="Times New Roman" w:cs="Times New Roman"/>
          <w:sz w:val="24"/>
          <w:szCs w:val="24"/>
        </w:rPr>
        <w:tab/>
        <w:t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 ( в ред. от 16.03.2018г. №53, в ред. от 24.05.2018г. №95, в ред.от 04.09.2018г. №203, в ред.от 31.10.2018г. №240), согласно приложению к настоящему постановлению.</w:t>
      </w:r>
    </w:p>
    <w:p w:rsidR="00E60613" w:rsidRPr="00E60613" w:rsidRDefault="00E60613" w:rsidP="00E606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613">
        <w:rPr>
          <w:rFonts w:ascii="Times New Roman" w:hAnsi="Times New Roman" w:cs="Times New Roman"/>
          <w:sz w:val="24"/>
          <w:szCs w:val="24"/>
        </w:rPr>
        <w:t>2.</w:t>
      </w:r>
      <w:r w:rsidRPr="00E60613">
        <w:rPr>
          <w:rFonts w:ascii="Times New Roman" w:hAnsi="Times New Roman" w:cs="Times New Roman"/>
          <w:sz w:val="24"/>
          <w:szCs w:val="24"/>
        </w:rPr>
        <w:tab/>
        <w:t>Постановление администрации Жирятинского района от 26.12.2017г. №442 « Об утверждении муниципальной  программы Жирятинского района «Развитие образования Жирятинского района» (2018-2019 годы) считать утратившим силу с 1 января 2019года.</w:t>
      </w:r>
    </w:p>
    <w:p w:rsidR="0044049D" w:rsidRPr="007567E9" w:rsidRDefault="00E60613" w:rsidP="00E606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613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 района Пожарскую В.</w:t>
      </w:r>
    </w:p>
    <w:p w:rsidR="0044049D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49D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49D" w:rsidRPr="007567E9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Л.А.Антюхов</w:t>
      </w:r>
    </w:p>
    <w:p w:rsidR="0044049D" w:rsidRPr="007567E9" w:rsidRDefault="0044049D" w:rsidP="004404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4049D" w:rsidRDefault="0044049D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49D" w:rsidRDefault="0044049D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                            </w:t>
      </w:r>
      <w:r w:rsidR="00AE3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В.П.Пожарская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в администрации района                               Т.Н.Тюкаева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                                                          Л.А.Солодухина</w:t>
      </w:r>
    </w:p>
    <w:p w:rsidR="005E04DC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Н.Н.Кесаревская</w:t>
      </w:r>
    </w:p>
    <w:p w:rsidR="001D6818" w:rsidRDefault="001D6818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D6818" w:rsidRDefault="001D6818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B32E7" w:rsidRDefault="005E04DC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32E7" w:rsidRPr="00E56DFE" w:rsidRDefault="009B32E7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от 26.12.2017г. № 442</w:t>
      </w: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9B32E7" w:rsidRDefault="009B32E7" w:rsidP="009B32E7">
      <w:pPr>
        <w:jc w:val="both"/>
        <w:rPr>
          <w:color w:val="FF0000"/>
          <w:sz w:val="28"/>
          <w:szCs w:val="28"/>
        </w:rPr>
      </w:pPr>
    </w:p>
    <w:p w:rsidR="009B32E7" w:rsidRPr="00225F69" w:rsidRDefault="009B32E7" w:rsidP="009B32E7">
      <w:pPr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9B32E7" w:rsidRPr="00225F69" w:rsidRDefault="009B32E7" w:rsidP="009B3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225F6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9B32E7" w:rsidRDefault="009B32E7" w:rsidP="009B32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9B32E7" w:rsidRPr="00CC730B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2</w:t>
      </w:r>
      <w:r w:rsidR="009D45CB">
        <w:rPr>
          <w:rFonts w:ascii="Times New Roman" w:hAnsi="Times New Roman"/>
          <w:sz w:val="24"/>
          <w:szCs w:val="24"/>
        </w:rPr>
        <w:t>5</w:t>
      </w:r>
      <w:r w:rsidR="00987C8D">
        <w:rPr>
          <w:rFonts w:ascii="Times New Roman" w:hAnsi="Times New Roman"/>
          <w:sz w:val="24"/>
          <w:szCs w:val="24"/>
        </w:rPr>
        <w:t>5</w:t>
      </w:r>
      <w:r w:rsidR="00420ED6">
        <w:rPr>
          <w:rFonts w:ascii="Times New Roman" w:hAnsi="Times New Roman"/>
          <w:sz w:val="24"/>
          <w:szCs w:val="24"/>
        </w:rPr>
        <w:t>776182,00</w:t>
      </w:r>
      <w:r w:rsidRPr="009B5F19">
        <w:rPr>
          <w:rFonts w:ascii="Times New Roman" w:hAnsi="Times New Roman"/>
          <w:sz w:val="24"/>
          <w:szCs w:val="24"/>
        </w:rPr>
        <w:t xml:space="preserve">ублей,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201</w:t>
      </w:r>
      <w:r>
        <w:rPr>
          <w:rFonts w:ascii="Times New Roman" w:hAnsi="Times New Roman"/>
          <w:sz w:val="24"/>
          <w:szCs w:val="24"/>
        </w:rPr>
        <w:t>8</w:t>
      </w:r>
      <w:r w:rsidRPr="009B5F1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1F6D">
        <w:rPr>
          <w:rFonts w:ascii="Times New Roman" w:hAnsi="Times New Roman"/>
          <w:sz w:val="24"/>
          <w:szCs w:val="24"/>
        </w:rPr>
        <w:t>91954248,00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год – 81459581,00 рублей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B5F1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82362353,00</w:t>
      </w:r>
      <w:r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9B32E7" w:rsidRPr="00EB20D4" w:rsidTr="00A76222">
        <w:tc>
          <w:tcPr>
            <w:tcW w:w="1927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B32E7" w:rsidRPr="00EB20D4" w:rsidTr="00A76222">
        <w:trPr>
          <w:trHeight w:val="691"/>
        </w:trPr>
        <w:tc>
          <w:tcPr>
            <w:tcW w:w="1927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 w:rsidR="001D6818">
              <w:rPr>
                <w:rFonts w:ascii="Times New Roman" w:hAnsi="Times New Roman"/>
                <w:sz w:val="24"/>
                <w:szCs w:val="24"/>
              </w:rPr>
              <w:t>8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</w:tcPr>
          <w:p w:rsidR="009B32E7" w:rsidRPr="00EB20D4" w:rsidRDefault="001D6818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B32E7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818">
              <w:rPr>
                <w:rFonts w:ascii="Times New Roman" w:hAnsi="Times New Roman"/>
                <w:sz w:val="24"/>
                <w:szCs w:val="24"/>
              </w:rPr>
              <w:t>020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32E7" w:rsidRPr="00EB20D4" w:rsidTr="00A76222">
        <w:trPr>
          <w:trHeight w:val="459"/>
        </w:trPr>
        <w:tc>
          <w:tcPr>
            <w:tcW w:w="1927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</w:tcPr>
          <w:p w:rsidR="009B32E7" w:rsidRPr="00E87965" w:rsidRDefault="00E31F6D" w:rsidP="00A76222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255776182,00</w:t>
            </w:r>
          </w:p>
        </w:tc>
        <w:tc>
          <w:tcPr>
            <w:tcW w:w="1910" w:type="dxa"/>
          </w:tcPr>
          <w:p w:rsidR="009B32E7" w:rsidRPr="007E2809" w:rsidRDefault="00E31F6D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91954248,00</w:t>
            </w: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81459581,00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82362353,00</w:t>
            </w:r>
          </w:p>
        </w:tc>
      </w:tr>
    </w:tbl>
    <w:p w:rsidR="009B32E7" w:rsidRPr="00E87965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</w:t>
      </w:r>
      <w:r w:rsidRPr="00E87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E8796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Pr="00E87965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sectPr w:rsidR="009B32E7" w:rsidSect="00A778A9">
          <w:headerReference w:type="default" r:id="rId7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B32E7" w:rsidRDefault="009B32E7" w:rsidP="009B32E7"/>
    <w:tbl>
      <w:tblPr>
        <w:tblW w:w="1552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984"/>
        <w:gridCol w:w="1540"/>
        <w:gridCol w:w="1417"/>
        <w:gridCol w:w="1418"/>
        <w:gridCol w:w="1559"/>
        <w:gridCol w:w="284"/>
        <w:gridCol w:w="1843"/>
      </w:tblGrid>
      <w:tr w:rsidR="009B32E7" w:rsidRPr="006100A0" w:rsidTr="00A76222">
        <w:trPr>
          <w:trHeight w:val="551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214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926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72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E7" w:rsidRPr="006100A0" w:rsidTr="00A76222">
        <w:trPr>
          <w:trHeight w:val="193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24556B" w:rsidRDefault="009B32E7" w:rsidP="00A76222">
            <w:pPr>
              <w:rPr>
                <w:lang w:eastAsia="ru-RU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422D30" w:rsidRDefault="009B32E7" w:rsidP="00A762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CC730B" w:rsidRDefault="009B32E7" w:rsidP="00A76222">
            <w:pPr>
              <w:pStyle w:val="ConsPlusCell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9B32E7" w:rsidRPr="006100A0" w:rsidTr="00A76222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E71879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E71879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7" w:rsidRPr="006100A0" w:rsidRDefault="009B32E7" w:rsidP="00A762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2E7" w:rsidRDefault="009B32E7" w:rsidP="009B32E7">
      <w:pPr>
        <w:sectPr w:rsidR="009B32E7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5E04DC" w:rsidRPr="007567E9" w:rsidRDefault="005E04DC" w:rsidP="005E04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 w:rsidP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DC" w:rsidRDefault="005E04D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Утвержден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541D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7E9">
        <w:rPr>
          <w:rFonts w:ascii="Times New Roman" w:hAnsi="Times New Roman" w:cs="Times New Roman"/>
          <w:sz w:val="24"/>
          <w:szCs w:val="24"/>
        </w:rPr>
        <w:t>201</w:t>
      </w:r>
      <w:r w:rsidR="0096076F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 xml:space="preserve">  г. N </w:t>
      </w:r>
    </w:p>
    <w:p w:rsidR="0045166A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7567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45166A" w:rsidRPr="007567E9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1. Настоящий Порядок определяет правила принятия решений о разработке муниципальных программ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(далее - муниципальные программы), их формирования, реализации и оценки эффективности их реализации, а также контроля за ходом их реализации.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в рамках реализации ключевых государственных и муниципальных функций достижение приоритетов и целей государственной и муниципальной политики в сфере социально-экономического развития.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3. Муниципальная программа </w:t>
      </w:r>
      <w:r w:rsidR="00A871B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567E9">
        <w:rPr>
          <w:rFonts w:ascii="Times New Roman" w:hAnsi="Times New Roman" w:cs="Times New Roman"/>
          <w:sz w:val="24"/>
          <w:szCs w:val="24"/>
        </w:rPr>
        <w:t>включат</w:t>
      </w:r>
      <w:r w:rsidR="00A871B6">
        <w:rPr>
          <w:rFonts w:ascii="Times New Roman" w:hAnsi="Times New Roman" w:cs="Times New Roman"/>
          <w:sz w:val="24"/>
          <w:szCs w:val="24"/>
        </w:rPr>
        <w:t>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в себя подпрограммы</w:t>
      </w:r>
      <w:r w:rsidR="00A871B6">
        <w:rPr>
          <w:rFonts w:ascii="Times New Roman" w:hAnsi="Times New Roman" w:cs="Times New Roman"/>
          <w:sz w:val="24"/>
          <w:szCs w:val="24"/>
        </w:rPr>
        <w:t>, содержащие в том числе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отдельные мероприятия главных распорядителей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(далее - подпрограммы).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4. Подпрограммы направлены на решение конкретных задач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создание (обеспечение) условий для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термины и определения: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подпрограмма муниципальной 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сфера реализации муниципальной программы - сфера социально-экономического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развития, на решение проблем в которой направлена соответствующая муниципальная программа;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цель - планируемый конечный результат решения проблемы социально-экономического развития посредством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), достигаемый за период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задача - совокупность взаимосвязанных мероприятий, направленных на достижение цели (целей)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мероприятие - совокупность взаимосвязанных действий, направленных на решение соответствующей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основное мероприятие - комплекс взаимосвязанных мероприятий, характеризуемый значимым вкладом в достижение целей подпрограммы, </w:t>
      </w:r>
      <w:r w:rsidR="00AC2B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</w:t>
      </w:r>
      <w:r w:rsidR="00AC2BDE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участники муниципальной программы - ответственный исполнитель и соисполнители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главный распорядитель средств </w:t>
      </w:r>
      <w:r w:rsidR="00936ACF" w:rsidRPr="007567E9">
        <w:rPr>
          <w:rFonts w:ascii="Times New Roman" w:hAnsi="Times New Roman" w:cs="Times New Roman"/>
          <w:sz w:val="24"/>
          <w:szCs w:val="24"/>
        </w:rPr>
        <w:t>б</w:t>
      </w:r>
      <w:r w:rsidRPr="007567E9">
        <w:rPr>
          <w:rFonts w:ascii="Times New Roman" w:hAnsi="Times New Roman" w:cs="Times New Roman"/>
          <w:sz w:val="24"/>
          <w:szCs w:val="24"/>
        </w:rPr>
        <w:t>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определенный ответственным в соответствии с перечнем муниципальных  программ (далее - перечень), утвержденным постановлением администрации района, и обладающий полномочиями, установленными настоящим Порядком;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соисполнители муниципальной программы – главные распорядители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6. Формирование муниципальных программ осуществляется исходя из принципов: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</w:t>
      </w:r>
      <w:r w:rsidR="00F318EA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установления для муниципальных  программ измеримых результатов их реализации (конечных и непосредственных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определения главного распорядителя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 программы (достижение конечных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наличия у участников реализации муниципальной программы полномочий, необходимых и достаточных для достижения целей муниципальной 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7. Разработка и реализация муниципальной  программы осуществляется главным распорядителем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определенным администрацией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- соисполнителями муниципальной программы (далее - соисполнители).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8. Муниципальные программы утверждаются постановлением администрации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 программу.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2E42" w:rsidRDefault="00CE2E4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 и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7567E9">
        <w:rPr>
          <w:rFonts w:ascii="Times New Roman" w:hAnsi="Times New Roman" w:cs="Times New Roman"/>
          <w:sz w:val="24"/>
          <w:szCs w:val="24"/>
        </w:rPr>
        <w:t>10. Муниципальная программа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21" w:history="1">
        <w:r w:rsidRPr="007567E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муниципальной  программы по форме таблицы 1 (приложение к Порядку);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значения целевых показателей (индикаторов) муниципальной  программы минимум за два года, предшествующих году начала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д) информацию по ресурсному обеспечению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источникам финансирования, мероприятиям подпрограмм, а также по годам реализации муниципальной программы);</w:t>
      </w:r>
    </w:p>
    <w:p w:rsidR="0029541D" w:rsidRPr="00FA05F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е) информацию по ресурсному обеспечению за счет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мероприятиям подпрограмм, годам реализации муниципальной программы), </w:t>
      </w:r>
      <w:r w:rsidRPr="00FA05FD">
        <w:rPr>
          <w:rFonts w:ascii="Times New Roman" w:hAnsi="Times New Roman" w:cs="Times New Roman"/>
          <w:sz w:val="24"/>
          <w:szCs w:val="24"/>
        </w:rPr>
        <w:t>источником которых являются целевые межбюджетные трансферты из других бюджетов бюджетной системы Российской Федерации;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 программы, с обоснованием основных положений и сроков принятия необходимых нормативных правовых актов;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з) описание состава муниципальной  программы: перечень подпрограмм совместно с паспортами по форм</w:t>
      </w:r>
      <w:r w:rsidR="00CE2E42">
        <w:rPr>
          <w:rFonts w:ascii="Times New Roman" w:hAnsi="Times New Roman" w:cs="Times New Roman"/>
          <w:sz w:val="24"/>
          <w:szCs w:val="24"/>
        </w:rPr>
        <w:t>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CE2E42">
        <w:rPr>
          <w:rFonts w:ascii="Times New Roman" w:hAnsi="Times New Roman" w:cs="Times New Roman"/>
          <w:sz w:val="24"/>
          <w:szCs w:val="24"/>
        </w:rPr>
        <w:t>ы</w:t>
      </w:r>
      <w:r w:rsidRPr="007567E9">
        <w:rPr>
          <w:rFonts w:ascii="Times New Roman" w:hAnsi="Times New Roman" w:cs="Times New Roman"/>
          <w:sz w:val="24"/>
          <w:szCs w:val="24"/>
        </w:rPr>
        <w:t xml:space="preserve"> 2 (приложение к Порядку);</w:t>
      </w:r>
    </w:p>
    <w:p w:rsidR="0029541D" w:rsidRPr="007567E9" w:rsidRDefault="006B7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к)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с расшифровкой плановых значений по годам ее реализации во взаимосвязи мероприятий с целевыми показателями (индикаторами) муниципальной программы;</w:t>
      </w:r>
    </w:p>
    <w:p w:rsidR="0029541D" w:rsidRPr="007567E9" w:rsidRDefault="00E32A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1</w:t>
      </w:r>
      <w:r w:rsidRPr="007567E9">
        <w:rPr>
          <w:rFonts w:ascii="Times New Roman" w:hAnsi="Times New Roman" w:cs="Times New Roman"/>
          <w:sz w:val="24"/>
          <w:szCs w:val="24"/>
        </w:rPr>
        <w:t>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</w:t>
      </w:r>
      <w:r w:rsidR="0029541D" w:rsidRPr="007567E9">
        <w:rPr>
          <w:rFonts w:ascii="Times New Roman" w:hAnsi="Times New Roman" w:cs="Times New Roman"/>
          <w:sz w:val="24"/>
          <w:szCs w:val="24"/>
        </w:rPr>
        <w:t>) непосредственно зависеть от решения задач муниципальной программы ответственным исполнителем (соисполнителями) и быть увязанными с планом реализации муниципальной программы.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в проект (мероприятие) средств за счет других источников.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муниципальной  программе показателей (индикаторов), достижение целевых значений которых зависит от совместной деятельности нескольких главных распорядителей средств бюджета</w:t>
      </w:r>
      <w:r w:rsidR="00C552A3" w:rsidRPr="008356A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1A0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>. Расходы на реализацию муниципальной программы указываются в целом с распределением по подпрограммам, основным мероприятиям подпрограмм и мероприятиям.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D37E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9541D" w:rsidRPr="000E31FA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Основание и этапы разработки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FA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 осуществляется на основании перечня муниципальных программ, утверждаемого постановлением администрации 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перечня формируется </w:t>
      </w:r>
      <w:r w:rsidR="00CE6DEB">
        <w:rPr>
          <w:rFonts w:ascii="Times New Roman" w:hAnsi="Times New Roman" w:cs="Times New Roman"/>
          <w:sz w:val="24"/>
          <w:szCs w:val="24"/>
        </w:rPr>
        <w:t xml:space="preserve">экономической службой администрации Жирятинского района </w:t>
      </w:r>
      <w:r w:rsidRPr="007567E9">
        <w:rPr>
          <w:rFonts w:ascii="Times New Roman" w:hAnsi="Times New Roman" w:cs="Times New Roman"/>
          <w:sz w:val="24"/>
          <w:szCs w:val="24"/>
        </w:rPr>
        <w:t xml:space="preserve">совместно с финансовым отделом администрации  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а также с учетом предложений главных распорядителей средств бюджета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или структурных подразделений администрации </w:t>
      </w:r>
      <w:r w:rsidR="00933154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4D1D7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 программ производится постанов</w:t>
      </w:r>
      <w:r w:rsidRPr="004D1D72">
        <w:rPr>
          <w:rFonts w:ascii="Times New Roman" w:hAnsi="Times New Roman" w:cs="Times New Roman"/>
          <w:sz w:val="24"/>
          <w:szCs w:val="24"/>
        </w:rPr>
        <w:t>лением администрации района.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16</w:t>
      </w:r>
      <w:r w:rsidR="000E31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наименования муниципальных программ и периоды их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наименования ответственных исполнителей и соисполнителей муниципальных программ и подпрограмм.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0E31FA" w:rsidRPr="004D1D72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производится ответственным исполнителем совместно с соисполнителями.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Проект муниципальной программы подлежит обязательному согласованию с финансовым отделом администрации </w:t>
      </w:r>
      <w:r w:rsidR="00AF5AD6" w:rsidRPr="007567E9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экономической службой администрации Жирятинского района</w:t>
      </w:r>
      <w:r w:rsidR="00AF5AD6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Состав материалов, представляемых ответственным исполнителем с проектом муниципальных программы, включает: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 об утверждении муниципальной программы;</w:t>
      </w:r>
    </w:p>
    <w:p w:rsidR="00E80E0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необходимых финансовых ресурсов по каждому мероприятию</w:t>
      </w:r>
      <w:r w:rsidR="00E80E01">
        <w:rPr>
          <w:rFonts w:ascii="Times New Roman" w:hAnsi="Times New Roman" w:cs="Times New Roman"/>
          <w:sz w:val="24"/>
          <w:szCs w:val="24"/>
        </w:rPr>
        <w:t>.</w:t>
      </w:r>
    </w:p>
    <w:p w:rsidR="002001B5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программы, согласованный всеми соисполнителями, направляется  ответственным исполнителем в финансовый отдел администрации </w:t>
      </w:r>
      <w:r w:rsidR="002001B5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экономическую службу администрации Жирятинского района</w:t>
      </w:r>
      <w:r w:rsidR="002001B5" w:rsidRPr="00756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Срок рассмотрения проектов муниципальных программ, проектов изменений в муниципальные программы финансовым отделом администрации </w:t>
      </w:r>
      <w:r w:rsidR="002001B5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624D4">
        <w:rPr>
          <w:rFonts w:ascii="Times New Roman" w:hAnsi="Times New Roman" w:cs="Times New Roman"/>
          <w:sz w:val="24"/>
          <w:szCs w:val="24"/>
        </w:rPr>
        <w:t xml:space="preserve"> и экономической службой администрации Жирятинского района</w:t>
      </w:r>
      <w:r w:rsidR="006624D4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составляет 10 рабочих дней с момента представления проектов на рассмотрение</w:t>
      </w:r>
      <w:r w:rsidR="002001B5" w:rsidRPr="007567E9">
        <w:rPr>
          <w:rFonts w:ascii="Times New Roman" w:hAnsi="Times New Roman" w:cs="Times New Roman"/>
          <w:sz w:val="24"/>
          <w:szCs w:val="24"/>
        </w:rPr>
        <w:t>.</w:t>
      </w:r>
      <w:r w:rsidRPr="007567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Муниципальные  программы, финансирование которых предполагается начиная с очередного финансового года, подлежат утверждению постановлением администрации района не позднее </w:t>
      </w:r>
      <w:r w:rsidR="00E80E01">
        <w:rPr>
          <w:rFonts w:ascii="Times New Roman" w:hAnsi="Times New Roman" w:cs="Times New Roman"/>
          <w:sz w:val="24"/>
          <w:szCs w:val="24"/>
        </w:rPr>
        <w:t>31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83F79" w:rsidRPr="007567E9">
        <w:rPr>
          <w:rFonts w:ascii="Times New Roman" w:hAnsi="Times New Roman" w:cs="Times New Roman"/>
          <w:sz w:val="24"/>
          <w:szCs w:val="24"/>
        </w:rPr>
        <w:t>декабря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59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41D" w:rsidRPr="007567E9">
        <w:rPr>
          <w:rFonts w:ascii="Times New Roman" w:hAnsi="Times New Roman" w:cs="Times New Roman"/>
          <w:sz w:val="24"/>
          <w:szCs w:val="24"/>
        </w:rPr>
        <w:t>. Финансовое обеспечение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C59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541D" w:rsidRPr="00D222E7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муниципальных программ в части расходных обязательств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осуществляется за счет бюджетных ассигнований бюджета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о бюджете </w:t>
      </w:r>
      <w:r w:rsidR="007E7371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9541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бюджета </w:t>
      </w:r>
      <w:r w:rsidR="00C9473B" w:rsidRPr="007567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9541D" w:rsidRPr="007567E9">
        <w:rPr>
          <w:rFonts w:ascii="Times New Roman" w:hAnsi="Times New Roman" w:cs="Times New Roman"/>
          <w:sz w:val="24"/>
          <w:szCs w:val="24"/>
        </w:rPr>
        <w:t>и планировани</w:t>
      </w:r>
      <w:r w:rsidR="00C9473B" w:rsidRPr="007567E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32649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29541D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21</w:t>
      </w:r>
      <w:r w:rsidR="0029541D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</w:t>
      </w:r>
      <w:r w:rsidRPr="003264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подпрограмм, а также информацию о бюджетных ассигнованиях и иных источниках финансирования.</w:t>
      </w:r>
    </w:p>
    <w:p w:rsidR="0029541D" w:rsidRPr="007567E9" w:rsidRDefault="00C67B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1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реализации разрабатывается по форме таблицы </w:t>
      </w:r>
      <w:r w:rsidR="0032649D" w:rsidRPr="0032649D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22</w:t>
      </w:r>
      <w:r w:rsidR="0029541D" w:rsidRPr="007567E9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(главный распорядитель средств бюджета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вправе по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согласованию с соисполнителями,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принимать решения о внесении изменений в план мероприятий, а также в соответствии с законодательством Российской Федерации, Брянской области и </w:t>
      </w:r>
      <w:r w:rsidR="00440FB3" w:rsidRPr="007567E9">
        <w:rPr>
          <w:rFonts w:ascii="Times New Roman" w:hAnsi="Times New Roman" w:cs="Times New Roman"/>
          <w:sz w:val="24"/>
          <w:szCs w:val="24"/>
        </w:rPr>
        <w:t>нормативными правовыми актами 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0E31FA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45731" w:rsidRPr="007567E9">
        <w:rPr>
          <w:rFonts w:ascii="Times New Roman" w:hAnsi="Times New Roman" w:cs="Times New Roman"/>
          <w:sz w:val="24"/>
          <w:szCs w:val="24"/>
        </w:rPr>
        <w:t>Годовой о</w:t>
      </w:r>
      <w:r w:rsidR="0029541D" w:rsidRPr="007567E9">
        <w:rPr>
          <w:rFonts w:ascii="Times New Roman" w:hAnsi="Times New Roman" w:cs="Times New Roman"/>
          <w:sz w:val="24"/>
          <w:szCs w:val="24"/>
        </w:rPr>
        <w:t>тчет о ходе реализации и оценке эффективности муниципальной программы (далее - годовой отчет) подготавливается ответственным исполнителем (главным распорядителем средств бюджета</w:t>
      </w:r>
      <w:r w:rsidR="00EF72C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>, ответственным за исполнение конкретного мероприятия) совместно с соисполнителями до 1 марта года, следующего за отчетным, и направляется в администраци</w:t>
      </w:r>
      <w:r w:rsidR="00EF72C0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72C0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и финансовый отдел администрации </w:t>
      </w:r>
      <w:r w:rsidR="00EF72C0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24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Годовой отчет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на выполнение мероприятий;</w:t>
      </w:r>
    </w:p>
    <w:p w:rsidR="0029541D" w:rsidRPr="00140B3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B3D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140B3D" w:rsidRPr="00140B3D">
        <w:rPr>
          <w:rFonts w:ascii="Times New Roman" w:hAnsi="Times New Roman" w:cs="Times New Roman"/>
          <w:sz w:val="24"/>
          <w:szCs w:val="24"/>
        </w:rPr>
        <w:t>Э</w:t>
      </w:r>
      <w:r w:rsidR="0029541D" w:rsidRPr="00140B3D">
        <w:rPr>
          <w:rFonts w:ascii="Times New Roman" w:hAnsi="Times New Roman" w:cs="Times New Roman"/>
          <w:sz w:val="24"/>
          <w:szCs w:val="24"/>
        </w:rPr>
        <w:t>кономи</w:t>
      </w:r>
      <w:r w:rsidR="00140B3D" w:rsidRPr="00140B3D">
        <w:rPr>
          <w:rFonts w:ascii="Times New Roman" w:hAnsi="Times New Roman" w:cs="Times New Roman"/>
          <w:sz w:val="24"/>
          <w:szCs w:val="24"/>
        </w:rPr>
        <w:t>ческая служба</w:t>
      </w:r>
      <w:r w:rsidR="0029541D" w:rsidRPr="00140B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 ежегодно до 1 апреля года, следующего за отчетным, разрабатывает и представляет главе администрации района сводный годовой доклад о ходе реализации и оценке эффективности муниципальных программ, который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связанных с реализацией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долгосрочных целевых программ, подпрограмм, ведомственных целевых программ, включенных в подпрограммы, или муниципальных программ в целом.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26</w:t>
      </w:r>
      <w:r w:rsidR="000F5ED9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в сети Интернет.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в сети Интернет.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27</w:t>
      </w:r>
      <w:r w:rsidR="00B93C8D" w:rsidRPr="00D742D3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целях контроля реализации муниципальных программ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экономическая служба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 района 1 раз в год осуществляет мониторинг реализации муниципальных программ ответственным исполнителем и соисполнителями.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="002E45CF" w:rsidRPr="002E45CF">
        <w:rPr>
          <w:rFonts w:ascii="Times New Roman" w:hAnsi="Times New Roman" w:cs="Times New Roman"/>
          <w:sz w:val="24"/>
          <w:szCs w:val="24"/>
        </w:rPr>
        <w:t xml:space="preserve"> 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экономическая служба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района направляет ответственному исполнителю (главному распорядителю средств бюджета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) и соисполнителям муниципальной программы запросы с указанием срока исполнения и приложением формы</w:t>
      </w:r>
      <w:r w:rsidR="000F5ED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и порядка представления сведений.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представляет в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экономическую службу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района информацию, необходимую для проведения мониторинга реализации муниципальных программ в части их финансового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обеспечения.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Результаты мониторинга реализации муниципальных программ в срок не позднее 15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направляются  главе администрации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2013 году в связи с переходным периодом в установлении программно-целевого планирования бюджетных расходов </w:t>
      </w:r>
      <w:r w:rsidR="00140B3D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результаты мониторинга реализации муниципальных программ направляются главе администрации </w:t>
      </w:r>
      <w:r w:rsidR="00140B3D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в срок до 1 </w:t>
      </w:r>
      <w:r w:rsidR="0073200E" w:rsidRPr="007567E9">
        <w:rPr>
          <w:rFonts w:ascii="Times New Roman" w:hAnsi="Times New Roman" w:cs="Times New Roman"/>
          <w:sz w:val="24"/>
          <w:szCs w:val="24"/>
        </w:rPr>
        <w:t>октября.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541D" w:rsidRPr="00B93C8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 результатам мониторинга </w:t>
      </w:r>
      <w:r w:rsidR="00140B3D">
        <w:rPr>
          <w:rFonts w:ascii="Times New Roman" w:hAnsi="Times New Roman" w:cs="Times New Roman"/>
          <w:sz w:val="24"/>
          <w:szCs w:val="24"/>
        </w:rPr>
        <w:t xml:space="preserve">экономической службой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района совместно с финансовым отделом администрации </w:t>
      </w:r>
      <w:r w:rsidR="0073200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30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541D" w:rsidRPr="003259C8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31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целом,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29541D" w:rsidRPr="007567E9">
        <w:rPr>
          <w:rFonts w:ascii="Times New Roman" w:hAnsi="Times New Roman" w:cs="Times New Roman"/>
          <w:sz w:val="24"/>
          <w:szCs w:val="24"/>
        </w:rPr>
        <w:t>(далее - оценка эффективности).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32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эффективности, приведенная в настоящем Порядке, применяется при оценке </w:t>
      </w:r>
      <w:r w:rsidR="005E3D2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9C6961">
        <w:rPr>
          <w:rFonts w:ascii="Times New Roman" w:hAnsi="Times New Roman" w:cs="Times New Roman"/>
          <w:sz w:val="24"/>
          <w:szCs w:val="24"/>
        </w:rPr>
        <w:t>подпрограмм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за 2013 и последующие годы.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>) в срок до 1 марта года, следующего за отчетным, и представляется в администраци</w:t>
      </w:r>
      <w:r w:rsidR="002B756F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B756F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34</w:t>
      </w:r>
      <w:r w:rsidR="00B93C8D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сопроводительное письмо на имя </w:t>
      </w:r>
      <w:r w:rsidR="00B2495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2798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29541D" w:rsidRPr="00B2495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249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 w:cs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B24952">
          <w:rPr>
            <w:rFonts w:ascii="Times New Roman" w:hAnsi="Times New Roman" w:cs="Times New Roman"/>
            <w:sz w:val="24"/>
            <w:szCs w:val="24"/>
          </w:rPr>
          <w:t xml:space="preserve">таблицами </w:t>
        </w:r>
      </w:hyperlink>
      <w:r w:rsidR="009C6961" w:rsidRPr="009C6961">
        <w:rPr>
          <w:rFonts w:ascii="Times New Roman" w:hAnsi="Times New Roman" w:cs="Times New Roman"/>
          <w:sz w:val="24"/>
          <w:szCs w:val="24"/>
        </w:rPr>
        <w:t>4,5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9541D" w:rsidRPr="00B24952">
        <w:rPr>
          <w:rFonts w:ascii="Times New Roman" w:hAnsi="Times New Roman" w:cs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B24952">
        <w:rPr>
          <w:rFonts w:ascii="Times New Roman" w:hAnsi="Times New Roman" w:cs="Times New Roman"/>
          <w:sz w:val="24"/>
          <w:szCs w:val="24"/>
        </w:rPr>
        <w:t>. На основании полученного итога делается вывод о степени эффективности расходов бюджета на реализацию</w:t>
      </w:r>
      <w:r w:rsidR="00872435" w:rsidRPr="00B2495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. Сводная оценка эффективности бюджетных расходов осуществляется по форме </w:t>
      </w:r>
      <w:hyperlink w:anchor="Par1004" w:history="1">
        <w:r w:rsidR="0029541D" w:rsidRPr="00B24952">
          <w:rPr>
            <w:rFonts w:ascii="Times New Roman" w:hAnsi="Times New Roman" w:cs="Times New Roman"/>
            <w:sz w:val="24"/>
            <w:szCs w:val="24"/>
          </w:rPr>
          <w:t xml:space="preserve">таблицы </w:t>
        </w:r>
      </w:hyperlink>
      <w:r w:rsidRPr="009C6961">
        <w:rPr>
          <w:rFonts w:ascii="Times New Roman" w:hAnsi="Times New Roman" w:cs="Times New Roman"/>
          <w:sz w:val="24"/>
          <w:szCs w:val="24"/>
        </w:rPr>
        <w:t>5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7567E9">
        <w:rPr>
          <w:rFonts w:ascii="Times New Roman" w:hAnsi="Times New Roman" w:cs="Times New Roman"/>
          <w:sz w:val="24"/>
          <w:szCs w:val="24"/>
        </w:rPr>
        <w:t>.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032" w:history="1">
        <w:r w:rsidR="0029541D" w:rsidRPr="00B93C8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9541D" w:rsidRPr="00B93C8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 программы, подпрограммы являются варианты, 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38</w:t>
      </w:r>
      <w:r w:rsidR="00A87476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>тся предложени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принятии одного из следующих вариантов решений: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подготовка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541D" w:rsidRPr="007567E9">
        <w:rPr>
          <w:rFonts w:ascii="Times New Roman" w:hAnsi="Times New Roman" w:cs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29541D" w:rsidRPr="007567E9" w:rsidRDefault="00165B6B" w:rsidP="00165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961">
        <w:rPr>
          <w:rFonts w:ascii="Times New Roman" w:hAnsi="Times New Roman" w:cs="Times New Roman"/>
          <w:sz w:val="24"/>
          <w:szCs w:val="24"/>
        </w:rPr>
        <w:t>40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На основе критериев принятия решений об изменении (корректировке) или прекращении реализации муниципальной программы финансовый отдел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вносит предложения главе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 о внесении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D70" w:rsidRDefault="00C65D7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9541D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Полномочия главного распорядителя средств бюджета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65B6B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6A63F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 сведения, необходимые для проведения мониторинга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муниципальной программы,  подпрограмм;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подготавливает годовой отчет и представляет его в администраци</w:t>
      </w:r>
      <w:r w:rsidR="00352C7C" w:rsidRPr="007567E9">
        <w:rPr>
          <w:rFonts w:ascii="Times New Roman" w:hAnsi="Times New Roman" w:cs="Times New Roman"/>
          <w:sz w:val="24"/>
          <w:szCs w:val="24"/>
        </w:rPr>
        <w:t>ю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района.</w:t>
      </w: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42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923D43"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 xml:space="preserve">района и финансового отдела 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района, а также отчет о ходе реализации мероприятий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541D" w:rsidRPr="007567E9">
        <w:rPr>
          <w:rFonts w:ascii="Times New Roman" w:hAnsi="Times New Roman" w:cs="Times New Roman"/>
          <w:sz w:val="24"/>
          <w:szCs w:val="24"/>
        </w:rPr>
        <w:t>. Иные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35">
        <w:rPr>
          <w:rFonts w:ascii="Times New Roman" w:hAnsi="Times New Roman" w:cs="Times New Roman"/>
          <w:sz w:val="24"/>
          <w:szCs w:val="24"/>
        </w:rPr>
        <w:t>43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Нормативные правовые акты администрации района  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района в сети Интернет в течение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 дня принятия соответствующих нормативных правовых актов.</w:t>
      </w:r>
    </w:p>
    <w:p w:rsidR="0029541D" w:rsidRPr="007567E9" w:rsidRDefault="0029541D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29541D" w:rsidRPr="007567E9" w:rsidRDefault="006243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29541D"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Таблица 1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43FE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243FE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подпрограмма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муниципальной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муниципальной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программы, - ...  </w:t>
            </w:r>
            <w:r w:rsidRPr="001B7541">
              <w:rPr>
                <w:rFonts w:ascii="Times New Roman" w:hAnsi="Times New Roman" w:cs="Times New Roman"/>
              </w:rPr>
              <w:br/>
              <w:t xml:space="preserve">тыс. рублей, в том числе: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N - ... тыс. рублей </w:t>
            </w:r>
            <w:r w:rsidR="00DB00D9">
              <w:rPr>
                <w:rFonts w:ascii="Times New Roman" w:hAnsi="Times New Roman" w:cs="Times New Roman"/>
                <w:lang w:val="en-US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243FE" w:rsidRPr="007567E9" w:rsidTr="00F8642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br/>
              <w:t xml:space="preserve">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 в случае отсутствия соисполнителей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программы,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 на период, превышающий период утверждения решения о бюджете,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>*** описание ожидаемых конечных результатов реализации государственной 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7541" w:rsidRDefault="001B75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0D9">
        <w:rPr>
          <w:rFonts w:ascii="Times New Roman" w:hAnsi="Times New Roman" w:cs="Times New Roman"/>
          <w:sz w:val="24"/>
          <w:szCs w:val="24"/>
        </w:rPr>
        <w:t>2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 w:cs="Times New Roman"/>
          <w:sz w:val="24"/>
          <w:szCs w:val="24"/>
        </w:rPr>
        <w:t>района)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180"/>
      </w:tblGrid>
      <w:tr w:rsidR="0029541D" w:rsidRPr="007567E9">
        <w:trPr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 </w:t>
            </w:r>
            <w:r w:rsidR="00DB00D9">
              <w:rPr>
                <w:rFonts w:ascii="Times New Roman" w:hAnsi="Times New Roman" w:cs="Times New Roman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подпрограммы (если   </w:t>
            </w:r>
            <w:r w:rsidRPr="001B7541">
              <w:rPr>
                <w:rFonts w:ascii="Times New Roman" w:hAnsi="Times New Roman" w:cs="Times New Roman"/>
              </w:rPr>
              <w:br/>
              <w:t xml:space="preserve">есть)       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подпрограммы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подпрограммы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подпрограммы, - ... рублей,   </w:t>
            </w:r>
            <w:r w:rsidRPr="001B7541">
              <w:rPr>
                <w:rFonts w:ascii="Times New Roman" w:hAnsi="Times New Roman" w:cs="Times New Roman"/>
              </w:rPr>
              <w:br/>
              <w:t xml:space="preserve">в том числе: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>период N - ...</w:t>
            </w:r>
            <w:r w:rsidR="00923D43"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t xml:space="preserve"> рублей  </w:t>
            </w:r>
            <w:r w:rsidR="00DB00D9">
              <w:rPr>
                <w:rFonts w:ascii="Times New Roman" w:hAnsi="Times New Roman" w:cs="Times New Roman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9541D" w:rsidRPr="007567E9">
        <w:trPr>
          <w:trHeight w:val="2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lastRenderedPageBreak/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подпрограммы   </w:t>
            </w:r>
            <w:r w:rsidR="00DB00D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DB00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541D" w:rsidRPr="001B7541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B00D9">
        <w:rPr>
          <w:rFonts w:ascii="Times New Roman" w:hAnsi="Times New Roman"/>
          <w:sz w:val="24"/>
          <w:szCs w:val="24"/>
        </w:rPr>
        <w:t>в случае отсутствия соисполнителей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 w:rsidR="00B84C21">
        <w:rPr>
          <w:rFonts w:ascii="Times New Roman" w:hAnsi="Times New Roman"/>
          <w:sz w:val="24"/>
          <w:szCs w:val="24"/>
        </w:rPr>
        <w:t xml:space="preserve">муниципальной </w:t>
      </w:r>
      <w:r w:rsidRPr="00DB00D9">
        <w:rPr>
          <w:rFonts w:ascii="Times New Roman" w:hAnsi="Times New Roman"/>
          <w:sz w:val="24"/>
          <w:szCs w:val="24"/>
        </w:rPr>
        <w:t xml:space="preserve">программы на период, превышающий период утверждения </w:t>
      </w:r>
      <w:r>
        <w:rPr>
          <w:rFonts w:ascii="Times New Roman" w:hAnsi="Times New Roman"/>
          <w:sz w:val="24"/>
          <w:szCs w:val="24"/>
        </w:rPr>
        <w:t>решения</w:t>
      </w:r>
      <w:r w:rsidRPr="00DB00D9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>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программы.</w:t>
      </w:r>
    </w:p>
    <w:p w:rsidR="0029541D" w:rsidRPr="00DB00D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41D" w:rsidRPr="007567E9" w:rsidSect="005908F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44"/>
      <w:bookmarkStart w:id="5" w:name="Par692"/>
      <w:bookmarkEnd w:id="4"/>
      <w:bookmarkEnd w:id="5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3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Par741"/>
      <w:bookmarkEnd w:id="6"/>
      <w:r w:rsidRPr="007567E9">
        <w:rPr>
          <w:rFonts w:ascii="Times New Roman" w:hAnsi="Times New Roman" w:cs="Times New Roman"/>
          <w:sz w:val="24"/>
          <w:szCs w:val="24"/>
        </w:rPr>
        <w:t>ПЛАН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681"/>
        <w:gridCol w:w="1987"/>
        <w:gridCol w:w="1984"/>
        <w:gridCol w:w="851"/>
        <w:gridCol w:w="1417"/>
        <w:gridCol w:w="1418"/>
        <w:gridCol w:w="1559"/>
        <w:gridCol w:w="992"/>
        <w:gridCol w:w="1843"/>
      </w:tblGrid>
      <w:tr w:rsidR="0029541D" w:rsidRPr="001B7541">
        <w:trPr>
          <w:trHeight w:val="54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Pr="001B7541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F308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</w:t>
            </w:r>
          </w:p>
          <w:p w:rsidR="0029541D" w:rsidRPr="001B7541" w:rsidRDefault="00F86426" w:rsidP="00F308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мероприятие, мероприятие</w:t>
            </w:r>
            <w:r w:rsidR="0029541D" w:rsidRPr="001B75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F3086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исполнитель, соисполнитель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 xml:space="preserve">финансового </w:t>
            </w:r>
          </w:p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Объем средств на реализацию      </w:t>
            </w:r>
            <w:r w:rsidR="00F86426">
              <w:rPr>
                <w:rFonts w:ascii="Times New Roman" w:hAnsi="Times New Roman" w:cs="Times New Roman"/>
              </w:rPr>
              <w:t xml:space="preserve"> </w:t>
            </w:r>
            <w:r w:rsidR="00F86426"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1B754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B608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</w:t>
            </w:r>
            <w:r w:rsidR="0029541D" w:rsidRPr="001B7541">
              <w:rPr>
                <w:rFonts w:ascii="Times New Roman" w:hAnsi="Times New Roman" w:cs="Times New Roman"/>
              </w:rPr>
              <w:br/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="0029541D"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(индикаторов)</w:t>
            </w:r>
          </w:p>
        </w:tc>
      </w:tr>
      <w:tr w:rsidR="0029541D" w:rsidRPr="001B7541">
        <w:trPr>
          <w:trHeight w:val="1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очередной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год, </w:t>
            </w:r>
            <w:r w:rsidRPr="001B7541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первый </w:t>
            </w:r>
            <w:r w:rsidRPr="001B7541">
              <w:rPr>
                <w:rFonts w:ascii="Times New Roman" w:hAnsi="Times New Roman" w:cs="Times New Roman"/>
              </w:rPr>
              <w:br/>
              <w:t>год</w:t>
            </w:r>
            <w:r w:rsidR="00923D43" w:rsidRPr="001B7541">
              <w:rPr>
                <w:rFonts w:ascii="Times New Roman" w:hAnsi="Times New Roman" w:cs="Times New Roman"/>
              </w:rPr>
              <w:t xml:space="preserve">   </w:t>
            </w:r>
            <w:r w:rsidR="00923D43" w:rsidRPr="001B7541">
              <w:rPr>
                <w:rFonts w:ascii="Times New Roman" w:hAnsi="Times New Roman" w:cs="Times New Roman"/>
              </w:rPr>
              <w:br/>
              <w:t>планового</w:t>
            </w:r>
            <w:r w:rsidR="00923D43" w:rsidRPr="001B7541">
              <w:rPr>
                <w:rFonts w:ascii="Times New Roman" w:hAnsi="Times New Roman" w:cs="Times New Roman"/>
              </w:rPr>
              <w:br/>
              <w:t>периода,</w:t>
            </w:r>
            <w:r w:rsidR="00923D43" w:rsidRPr="001B7541">
              <w:rPr>
                <w:rFonts w:ascii="Times New Roman" w:hAnsi="Times New Roman" w:cs="Times New Roman"/>
              </w:rPr>
              <w:br/>
            </w:r>
            <w:r w:rsidRPr="001B754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F3086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второй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1B7541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1B7541">
              <w:rPr>
                <w:rFonts w:ascii="Times New Roman" w:hAnsi="Times New Roman" w:cs="Times New Roman"/>
              </w:rPr>
              <w:br/>
            </w:r>
            <w:r w:rsidR="00923D43" w:rsidRPr="001B7541">
              <w:rPr>
                <w:rFonts w:ascii="Times New Roman" w:hAnsi="Times New Roman" w:cs="Times New Roman"/>
              </w:rPr>
              <w:t>р</w:t>
            </w:r>
            <w:r w:rsidRPr="001B7541">
              <w:rPr>
                <w:rFonts w:ascii="Times New Roman" w:hAnsi="Times New Roman" w:cs="Times New Roman"/>
              </w:rPr>
              <w:t xml:space="preserve">ублей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10    </w:t>
            </w:r>
          </w:p>
        </w:tc>
      </w:tr>
      <w:tr w:rsidR="00F86426" w:rsidRPr="001B7541" w:rsidTr="00F8791B">
        <w:trPr>
          <w:trHeight w:val="1893"/>
          <w:tblCellSpacing w:w="5" w:type="nil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 w:rsidP="007E20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средства      </w:t>
            </w:r>
            <w:r w:rsidRPr="001B7541">
              <w:rPr>
                <w:rFonts w:ascii="Times New Roman" w:hAnsi="Times New Roman" w:cs="Times New Roman"/>
              </w:rPr>
              <w:br/>
              <w:t>бюджета</w:t>
            </w:r>
          </w:p>
          <w:p w:rsidR="00F86426" w:rsidRPr="001B7541" w:rsidRDefault="00F86426" w:rsidP="00B436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r w:rsidR="003761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426" w:rsidRPr="001B7541" w:rsidTr="00F86426">
        <w:trPr>
          <w:trHeight w:val="7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rHeight w:val="5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541D" w:rsidRPr="001B754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1D" w:rsidRPr="007567E9" w:rsidSect="000D5142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7" w:name="Par911"/>
      <w:bookmarkEnd w:id="7"/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F86426">
        <w:rPr>
          <w:rFonts w:ascii="Times New Roman" w:hAnsi="Times New Roman" w:cs="Times New Roman"/>
          <w:sz w:val="24"/>
          <w:szCs w:val="24"/>
        </w:rPr>
        <w:t>4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B24952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B2495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</w:t>
      </w:r>
    </w:p>
    <w:p w:rsidR="0029541D" w:rsidRPr="00B24952" w:rsidRDefault="003B65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(наименование муниципальной программы,</w:t>
      </w:r>
    </w:p>
    <w:p w:rsidR="0029541D" w:rsidRPr="007567E9" w:rsidRDefault="001350F4" w:rsidP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)</w:t>
      </w:r>
    </w:p>
    <w:p w:rsidR="004E1D3C" w:rsidRPr="007567E9" w:rsidRDefault="004E1D3C" w:rsidP="004E1D3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="004E1D3C" w:rsidRPr="00B2495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592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4E1D3C" w:rsidRPr="00B2495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</w:t>
      </w:r>
      <w:r w:rsidR="004E1D3C" w:rsidRPr="00B24952">
        <w:rPr>
          <w:rFonts w:ascii="Times New Roman" w:hAnsi="Times New Roman" w:cs="Times New Roman"/>
          <w:sz w:val="24"/>
          <w:szCs w:val="24"/>
        </w:rPr>
        <w:t>е</w:t>
      </w:r>
      <w:r w:rsidR="004E1D3C" w:rsidRPr="00B24952">
        <w:rPr>
          <w:rFonts w:ascii="Times New Roman" w:hAnsi="Times New Roman" w:cs="Times New Roman"/>
          <w:sz w:val="24"/>
          <w:szCs w:val="24"/>
        </w:rPr>
        <w:t>ствляется согласно следующих критериев:</w:t>
      </w:r>
    </w:p>
    <w:p w:rsidR="004E1D3C" w:rsidRPr="00B24952" w:rsidRDefault="004E1D3C" w:rsidP="004E1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1260"/>
        <w:gridCol w:w="1260"/>
      </w:tblGrid>
      <w:tr w:rsidR="004E1D3C" w:rsidRPr="00B24952" w:rsidTr="00FA64DD">
        <w:tc>
          <w:tcPr>
            <w:tcW w:w="4219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критерия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D3C" w:rsidRPr="00B24952" w:rsidTr="00FA64DD">
        <w:tc>
          <w:tcPr>
            <w:tcW w:w="4219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D3C" w:rsidRPr="00B24952" w:rsidTr="00FA64DD">
        <w:trPr>
          <w:trHeight w:val="305"/>
        </w:trPr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</w:p>
        </w:tc>
      </w:tr>
      <w:tr w:rsidR="004E1D3C" w:rsidRPr="00B24952" w:rsidTr="00FA64DD">
        <w:trPr>
          <w:trHeight w:val="844"/>
        </w:trPr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муниц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средне- и долгосрочную перспе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в 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четном году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ее реализации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с 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чала ее реализации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в отчетном финанс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менее 20 % от запланированн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с момента нач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ла ее реализации 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 менее 20 %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контроля за реализацией Программы,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сенных в Программу за отчетный год реал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зации Программы (без учета внесе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Изменения не вн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сились, или внес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 до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свыше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rPr>
          <w:trHeight w:val="635"/>
        </w:trPr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изменения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мой информации (отчета) о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нии Программы за отчетный период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ностью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вует установленным тр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бованиям и рекоме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дациям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держит полного объ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ма сведений, что 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трудняет объективную оце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ку хода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соответствует установленным требованиям и рек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мендациям, и мат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риал должен быть пер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работан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Динамика целевых показателей и индикаторов</w:t>
            </w: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Наличие положител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ной динамики 90 % и более зн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чений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индикат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   в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вии с плановыми параметрами, предусмотре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ными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Общая полож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тельная динамика целевых показат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лей (50% и более значений заплан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рованных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 достигнуты)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4219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мики целевых п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казателей (более 50% значений запланированных 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дикаторов не дости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C" w:rsidRPr="00B24952" w:rsidRDefault="004E1D3C" w:rsidP="004E1D3C">
      <w:pPr>
        <w:pStyle w:val="aa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  Если реализация Программы началась в отчетном финансовом году, то крит</w:t>
      </w:r>
      <w:r w:rsidRPr="00B24952">
        <w:rPr>
          <w:sz w:val="24"/>
          <w:szCs w:val="24"/>
        </w:rPr>
        <w:t>е</w:t>
      </w:r>
      <w:r w:rsidRPr="00B24952">
        <w:rPr>
          <w:sz w:val="24"/>
          <w:szCs w:val="24"/>
        </w:rPr>
        <w:t>рии 2.2.1. не рассчитываются, весовой коэффициент  критерия 2.1.1.  удваивается.</w:t>
      </w:r>
    </w:p>
    <w:p w:rsidR="004E1D3C" w:rsidRPr="00B24952" w:rsidRDefault="004E1D3C" w:rsidP="004E1D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           Если реализация Программы началась в отчетном финансовом году, то крит</w:t>
      </w:r>
      <w:r w:rsidRPr="00B24952">
        <w:rPr>
          <w:rFonts w:ascii="Times New Roman" w:hAnsi="Times New Roman" w:cs="Times New Roman"/>
          <w:sz w:val="24"/>
          <w:szCs w:val="24"/>
        </w:rPr>
        <w:t>е</w:t>
      </w:r>
      <w:r w:rsidRPr="00B24952">
        <w:rPr>
          <w:rFonts w:ascii="Times New Roman" w:hAnsi="Times New Roman" w:cs="Times New Roman"/>
          <w:sz w:val="24"/>
          <w:szCs w:val="24"/>
        </w:rPr>
        <w:t>рий 3.2. не рассчитывается, весовой коэффициент критерия 3.1. удваивается.</w:t>
      </w:r>
    </w:p>
    <w:p w:rsidR="00AD0457" w:rsidRPr="00B24952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 = SUM (Zj x Nj)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sz w:val="24"/>
          <w:szCs w:val="24"/>
        </w:rPr>
        <w:t>где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52">
        <w:rPr>
          <w:rFonts w:ascii="Times New Roman" w:hAnsi="Times New Roman" w:cs="Times New Roman"/>
          <w:sz w:val="24"/>
          <w:szCs w:val="24"/>
        </w:rPr>
        <w:t>–  оценка эффективности Программы;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(в баллах);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N</w:t>
      </w: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>).</w:t>
      </w:r>
    </w:p>
    <w:p w:rsidR="00C3215F" w:rsidRDefault="00C3215F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0729ED" w:rsidRPr="00B24952" w:rsidRDefault="000729ED" w:rsidP="000729ED">
      <w:pPr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Для определения оценки используется следующая качес</w:t>
      </w:r>
      <w:r w:rsidRPr="00B24952">
        <w:rPr>
          <w:rFonts w:ascii="Times New Roman" w:hAnsi="Times New Roman" w:cs="Times New Roman"/>
          <w:sz w:val="24"/>
          <w:szCs w:val="24"/>
        </w:rPr>
        <w:t>т</w:t>
      </w:r>
      <w:r w:rsidRPr="00B24952">
        <w:rPr>
          <w:rFonts w:ascii="Times New Roman" w:hAnsi="Times New Roman" w:cs="Times New Roman"/>
          <w:sz w:val="24"/>
          <w:szCs w:val="24"/>
        </w:rPr>
        <w:t>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4"/>
      </w:tblGrid>
      <w:tr w:rsidR="000729ED" w:rsidRPr="00B24952" w:rsidTr="00FA64DD">
        <w:tc>
          <w:tcPr>
            <w:tcW w:w="476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Численное значение показателя  оценки Программы (F) в ба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лах</w:t>
            </w:r>
          </w:p>
        </w:tc>
        <w:tc>
          <w:tcPr>
            <w:tcW w:w="4804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характеристика Пр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высоко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85502" w:rsidRPr="00B24952" w:rsidRDefault="00985502" w:rsidP="000729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0729ED" w:rsidRPr="0098550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86426">
        <w:rPr>
          <w:rFonts w:ascii="Times New Roman" w:hAnsi="Times New Roman" w:cs="Times New Roman"/>
          <w:sz w:val="24"/>
          <w:szCs w:val="24"/>
        </w:rPr>
        <w:t>Таблица 5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ОТЧЕТ ПО ОЦЕНКЕ ЭФФЕКТИВНОСТИ ПРОГРАММЫ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85502">
        <w:rPr>
          <w:rFonts w:ascii="Times New Roman" w:hAnsi="Times New Roman" w:cs="Times New Roman"/>
          <w:sz w:val="24"/>
          <w:szCs w:val="24"/>
        </w:rPr>
        <w:t xml:space="preserve"> П</w:t>
      </w:r>
      <w:r w:rsidRPr="00B24952">
        <w:rPr>
          <w:rFonts w:ascii="Times New Roman" w:hAnsi="Times New Roman" w:cs="Times New Roman"/>
          <w:sz w:val="24"/>
          <w:szCs w:val="24"/>
        </w:rPr>
        <w:t>рограммы)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0729ED" w:rsidRPr="00B24952" w:rsidTr="00FA64DD">
        <w:tc>
          <w:tcPr>
            <w:tcW w:w="5070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Оценка по кр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те-рию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729ED" w:rsidRPr="00B24952" w:rsidTr="00FA64DD"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729ED" w:rsidRPr="00B24952" w:rsidTr="00FA64DD">
        <w:trPr>
          <w:trHeight w:val="17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0729ED" w:rsidRPr="00B24952" w:rsidTr="00FA64DD">
        <w:trPr>
          <w:trHeight w:val="848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жденным документам социально-экономического развития муниципального образования на средне- и долгосрочную 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спективу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3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0729ED" w:rsidRPr="00B24952" w:rsidTr="00FA64DD">
        <w:trPr>
          <w:trHeight w:val="17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0729ED" w:rsidRPr="00B24952" w:rsidTr="00FA64DD">
        <w:trPr>
          <w:trHeight w:val="60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99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729ED" w:rsidRPr="00B24952" w:rsidTr="00FA64DD">
        <w:trPr>
          <w:trHeight w:val="69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5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0729ED" w:rsidRPr="00B24952" w:rsidTr="00FA64DD">
        <w:trPr>
          <w:trHeight w:val="44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3.1.Уровень финансового обеспечения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8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с момента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65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контроля за реализацией Программы, уровень динамики индикат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0729ED" w:rsidRPr="00B24952" w:rsidTr="00FA64DD">
        <w:trPr>
          <w:trHeight w:val="582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грамму за отчетный год реализации Програ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мы (без учета внесенных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09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за отчетный период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0729ED" w:rsidRPr="007567E9" w:rsidRDefault="000729ED" w:rsidP="000729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9ED" w:rsidRDefault="000729ED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Pr="007567E9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457" w:rsidRPr="007567E9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862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6</w:t>
      </w:r>
    </w:p>
    <w:p w:rsidR="0029541D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2000B" w:rsidRPr="007567E9" w:rsidRDefault="00B20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Par1032"/>
      <w:bookmarkEnd w:id="9"/>
      <w:r w:rsidRPr="007567E9">
        <w:rPr>
          <w:rFonts w:ascii="Times New Roman" w:hAnsi="Times New Roman" w:cs="Times New Roman"/>
          <w:sz w:val="24"/>
          <w:szCs w:val="24"/>
        </w:rPr>
        <w:t>Критерии принятия решений об изменении (корректировке)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или прекращении реализации муниципальной программы,</w:t>
      </w:r>
    </w:p>
    <w:p w:rsidR="0029541D" w:rsidRPr="007567E9" w:rsidRDefault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1D3C" w:rsidRPr="007567E9" w:rsidRDefault="004E1D3C" w:rsidP="004E1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9541D" w:rsidRPr="007567E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29541D" w:rsidRPr="007567E9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целесообразной, продолжается  финансирование мероприятий. Возможно рассмотрение   вопроса о дополнительном финансировании мероприятий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29541D" w:rsidRPr="007567E9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удовлетворительной.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подготовка изменений в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29541D" w:rsidRPr="007567E9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неэффективна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 w:rsidP="00831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нецелесообразной.  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районный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бюджет по исключению финансирования мероприятий в   части, возможной для оптимизации расходов. При      планировании бюджета</w:t>
            </w:r>
            <w:r w:rsidR="005E5009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  финансовый год и плановый период к данному главному распорядителю бюджетных средств применяется   понижающий коэффициент в части программ и  мероприятий          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541D" w:rsidRPr="007567E9" w:rsidSect="005908F4">
      <w:pgSz w:w="11905" w:h="16838"/>
      <w:pgMar w:top="1134" w:right="850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9A" w:rsidRDefault="008B1E9A" w:rsidP="00F10361">
      <w:r>
        <w:separator/>
      </w:r>
    </w:p>
  </w:endnote>
  <w:endnote w:type="continuationSeparator" w:id="0">
    <w:p w:rsidR="008B1E9A" w:rsidRDefault="008B1E9A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9A" w:rsidRDefault="008B1E9A" w:rsidP="00F10361">
      <w:r>
        <w:separator/>
      </w:r>
    </w:p>
  </w:footnote>
  <w:footnote w:type="continuationSeparator" w:id="0">
    <w:p w:rsidR="008B1E9A" w:rsidRDefault="008B1E9A" w:rsidP="00F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E7" w:rsidRPr="00CB366F" w:rsidRDefault="009B32E7" w:rsidP="00CB366F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6CF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E3DFA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15B9"/>
    <w:rsid w:val="001C3C7C"/>
    <w:rsid w:val="001D6818"/>
    <w:rsid w:val="001E3B86"/>
    <w:rsid w:val="001E6E2B"/>
    <w:rsid w:val="001F3E6C"/>
    <w:rsid w:val="002001B5"/>
    <w:rsid w:val="0020617E"/>
    <w:rsid w:val="00214293"/>
    <w:rsid w:val="00221CBF"/>
    <w:rsid w:val="00222C69"/>
    <w:rsid w:val="00223E2E"/>
    <w:rsid w:val="00225F69"/>
    <w:rsid w:val="00226E57"/>
    <w:rsid w:val="00236831"/>
    <w:rsid w:val="00243097"/>
    <w:rsid w:val="00243C41"/>
    <w:rsid w:val="0024556B"/>
    <w:rsid w:val="00247B6A"/>
    <w:rsid w:val="002510D7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212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3E7D8D"/>
    <w:rsid w:val="00420ED6"/>
    <w:rsid w:val="00422D30"/>
    <w:rsid w:val="004327B1"/>
    <w:rsid w:val="0043371B"/>
    <w:rsid w:val="00437845"/>
    <w:rsid w:val="0044049D"/>
    <w:rsid w:val="00440FB3"/>
    <w:rsid w:val="0045166A"/>
    <w:rsid w:val="00457058"/>
    <w:rsid w:val="00461E59"/>
    <w:rsid w:val="004771EB"/>
    <w:rsid w:val="00497A66"/>
    <w:rsid w:val="004A2978"/>
    <w:rsid w:val="004A37CC"/>
    <w:rsid w:val="004A6B38"/>
    <w:rsid w:val="004B6B39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4AEF"/>
    <w:rsid w:val="006A63FA"/>
    <w:rsid w:val="006B2A3B"/>
    <w:rsid w:val="006B7BC0"/>
    <w:rsid w:val="006C19C2"/>
    <w:rsid w:val="006C7979"/>
    <w:rsid w:val="006D1AC5"/>
    <w:rsid w:val="006D399B"/>
    <w:rsid w:val="00710829"/>
    <w:rsid w:val="007154E9"/>
    <w:rsid w:val="007206FE"/>
    <w:rsid w:val="007216D7"/>
    <w:rsid w:val="00724B45"/>
    <w:rsid w:val="00727110"/>
    <w:rsid w:val="0073200E"/>
    <w:rsid w:val="007344B9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47DD5"/>
    <w:rsid w:val="00862506"/>
    <w:rsid w:val="0086511E"/>
    <w:rsid w:val="00865DD6"/>
    <w:rsid w:val="00872435"/>
    <w:rsid w:val="00887F63"/>
    <w:rsid w:val="008A3D29"/>
    <w:rsid w:val="008B1E9A"/>
    <w:rsid w:val="008E53AB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5502"/>
    <w:rsid w:val="00987C8D"/>
    <w:rsid w:val="00987E3F"/>
    <w:rsid w:val="009934AB"/>
    <w:rsid w:val="00995095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A1CCD"/>
    <w:rsid w:val="00AC2BDE"/>
    <w:rsid w:val="00AD0457"/>
    <w:rsid w:val="00AD4463"/>
    <w:rsid w:val="00AE3283"/>
    <w:rsid w:val="00AE32BB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951D5"/>
    <w:rsid w:val="00BA4C2C"/>
    <w:rsid w:val="00BA5F4D"/>
    <w:rsid w:val="00BC7F5F"/>
    <w:rsid w:val="00BD645A"/>
    <w:rsid w:val="00BE7559"/>
    <w:rsid w:val="00BE7D80"/>
    <w:rsid w:val="00BF5B1D"/>
    <w:rsid w:val="00C06186"/>
    <w:rsid w:val="00C115DD"/>
    <w:rsid w:val="00C15E30"/>
    <w:rsid w:val="00C31795"/>
    <w:rsid w:val="00C3215F"/>
    <w:rsid w:val="00C36BA6"/>
    <w:rsid w:val="00C54075"/>
    <w:rsid w:val="00C552A3"/>
    <w:rsid w:val="00C57EA9"/>
    <w:rsid w:val="00C65D70"/>
    <w:rsid w:val="00C67BA1"/>
    <w:rsid w:val="00C9473B"/>
    <w:rsid w:val="00C95DE0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17B60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F5337"/>
    <w:rsid w:val="00DF538A"/>
    <w:rsid w:val="00DF560C"/>
    <w:rsid w:val="00E11046"/>
    <w:rsid w:val="00E172ED"/>
    <w:rsid w:val="00E23E3C"/>
    <w:rsid w:val="00E25CA7"/>
    <w:rsid w:val="00E31F6D"/>
    <w:rsid w:val="00E32AF3"/>
    <w:rsid w:val="00E469AE"/>
    <w:rsid w:val="00E5507A"/>
    <w:rsid w:val="00E56DFE"/>
    <w:rsid w:val="00E60613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2F3B"/>
    <w:rsid w:val="00F86426"/>
    <w:rsid w:val="00F8791B"/>
    <w:rsid w:val="00FA05FD"/>
    <w:rsid w:val="00FA1EE1"/>
    <w:rsid w:val="00FA64DD"/>
    <w:rsid w:val="00FB2B6D"/>
    <w:rsid w:val="00FC2062"/>
    <w:rsid w:val="00FC511C"/>
    <w:rsid w:val="00FD007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0BD45-2762-4A71-86C7-BCBF4B4E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B8109C60D1373A123EAB6436C0399843803D94960800D614C14066FC3948A67487eAV9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31359785F7FC7748CB8109C60D1373A123EAB6436C0399843803D94960800D614C14066FC3948A67487eA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2018-12-18T14:19:00Z</cp:lastPrinted>
  <dcterms:created xsi:type="dcterms:W3CDTF">2019-04-16T14:32:00Z</dcterms:created>
  <dcterms:modified xsi:type="dcterms:W3CDTF">2019-04-16T14:32:00Z</dcterms:modified>
</cp:coreProperties>
</file>