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951" w:rsidRDefault="00842951">
      <w:pPr>
        <w:widowControl w:val="0"/>
        <w:autoSpaceDE w:val="0"/>
        <w:jc w:val="right"/>
        <w:rPr>
          <w:i/>
          <w:sz w:val="22"/>
          <w:szCs w:val="22"/>
          <w:u w:val="single"/>
        </w:rPr>
      </w:pPr>
    </w:p>
    <w:p w:rsidR="00842951" w:rsidRDefault="00842951">
      <w:pPr>
        <w:widowControl w:val="0"/>
        <w:autoSpaceDE w:val="0"/>
        <w:jc w:val="center"/>
        <w:rPr>
          <w:i/>
          <w:sz w:val="22"/>
          <w:szCs w:val="22"/>
          <w:u w:val="single"/>
        </w:rPr>
      </w:pPr>
    </w:p>
    <w:p w:rsidR="00842951" w:rsidRDefault="00CB496C">
      <w:pPr>
        <w:widowControl w:val="0"/>
        <w:autoSpaceDE w:val="0"/>
        <w:jc w:val="center"/>
      </w:pPr>
      <w:r>
        <w:t>АДМИНИСТРАЦИЯ ЖИРЯТИНСКОГО РАЙОНА</w:t>
      </w:r>
    </w:p>
    <w:p w:rsidR="00842951" w:rsidRDefault="00842951">
      <w:pPr>
        <w:widowControl w:val="0"/>
        <w:autoSpaceDE w:val="0"/>
        <w:jc w:val="center"/>
      </w:pPr>
    </w:p>
    <w:p w:rsidR="00842951" w:rsidRDefault="00CB496C">
      <w:pPr>
        <w:widowControl w:val="0"/>
        <w:autoSpaceDE w:val="0"/>
        <w:jc w:val="center"/>
      </w:pPr>
      <w:r>
        <w:t>ПОСТАНОВЛЕНИЕ</w:t>
      </w:r>
    </w:p>
    <w:p w:rsidR="00842951" w:rsidRDefault="00842951">
      <w:pPr>
        <w:widowControl w:val="0"/>
        <w:autoSpaceDE w:val="0"/>
      </w:pPr>
    </w:p>
    <w:p w:rsidR="00842951" w:rsidRDefault="00842951">
      <w:pPr>
        <w:widowControl w:val="0"/>
        <w:autoSpaceDE w:val="0"/>
        <w:jc w:val="center"/>
      </w:pPr>
    </w:p>
    <w:p w:rsidR="00842951" w:rsidRDefault="00842951">
      <w:pPr>
        <w:widowControl w:val="0"/>
        <w:autoSpaceDE w:val="0"/>
      </w:pPr>
    </w:p>
    <w:p w:rsidR="00842951" w:rsidRDefault="00842951">
      <w:pPr>
        <w:widowControl w:val="0"/>
        <w:autoSpaceDE w:val="0"/>
      </w:pPr>
    </w:p>
    <w:p w:rsidR="00842951" w:rsidRDefault="00CB496C">
      <w:pPr>
        <w:widowControl w:val="0"/>
        <w:autoSpaceDE w:val="0"/>
      </w:pPr>
      <w:r>
        <w:t>от   30.12.2021</w:t>
      </w:r>
      <w:r>
        <w:rPr>
          <w:color w:val="FF0000"/>
        </w:rPr>
        <w:t xml:space="preserve"> </w:t>
      </w:r>
      <w:r>
        <w:t>г. № 372</w:t>
      </w:r>
    </w:p>
    <w:p w:rsidR="00842951" w:rsidRDefault="00CB496C">
      <w:pPr>
        <w:widowControl w:val="0"/>
        <w:autoSpaceDE w:val="0"/>
      </w:pPr>
      <w:r>
        <w:t>с. Жирятино</w:t>
      </w:r>
    </w:p>
    <w:p w:rsidR="00842951" w:rsidRDefault="00842951">
      <w:pPr>
        <w:widowControl w:val="0"/>
        <w:autoSpaceDE w:val="0"/>
      </w:pPr>
    </w:p>
    <w:p w:rsidR="00842951" w:rsidRDefault="00842951">
      <w:pPr>
        <w:widowControl w:val="0"/>
        <w:autoSpaceDE w:val="0"/>
      </w:pPr>
    </w:p>
    <w:p w:rsidR="00842951" w:rsidRDefault="00CB496C">
      <w:pPr>
        <w:widowControl w:val="0"/>
        <w:autoSpaceDE w:val="0"/>
        <w:ind w:right="5574"/>
      </w:pPr>
      <w:r>
        <w:t xml:space="preserve">Об утверждении </w:t>
      </w:r>
      <w:bookmarkStart w:id="0" w:name="_GoBack"/>
      <w:proofErr w:type="gramStart"/>
      <w:r>
        <w:t>муниципальной  программы</w:t>
      </w:r>
      <w:proofErr w:type="gramEnd"/>
      <w:r>
        <w:t xml:space="preserve">  Жирятинского района  «Реализация полномочий органов местного самоуправления  Жирятинского </w:t>
      </w:r>
      <w:r>
        <w:t>муниципального района Брянской области (2022-2024 годы)»</w:t>
      </w:r>
    </w:p>
    <w:bookmarkEnd w:id="0"/>
    <w:p w:rsidR="00842951" w:rsidRDefault="00842951">
      <w:pPr>
        <w:widowControl w:val="0"/>
        <w:autoSpaceDE w:val="0"/>
      </w:pPr>
    </w:p>
    <w:p w:rsidR="00842951" w:rsidRDefault="00842951">
      <w:pPr>
        <w:widowControl w:val="0"/>
        <w:autoSpaceDE w:val="0"/>
      </w:pPr>
    </w:p>
    <w:p w:rsidR="00842951" w:rsidRDefault="00842951">
      <w:pPr>
        <w:widowControl w:val="0"/>
        <w:autoSpaceDE w:val="0"/>
      </w:pPr>
    </w:p>
    <w:p w:rsidR="00842951" w:rsidRDefault="00CB496C">
      <w:pPr>
        <w:widowControl w:val="0"/>
        <w:autoSpaceDE w:val="0"/>
        <w:jc w:val="both"/>
      </w:pPr>
      <w:r>
        <w:t xml:space="preserve">               В соответствии с постановлением администрации Жирятинского района </w:t>
      </w:r>
    </w:p>
    <w:p w:rsidR="00842951" w:rsidRDefault="00CB496C">
      <w:pPr>
        <w:widowControl w:val="0"/>
        <w:autoSpaceDE w:val="0"/>
        <w:jc w:val="both"/>
      </w:pPr>
      <w:r>
        <w:t xml:space="preserve">от 23.10.2019 г. № 363 «Об утверждении перечня муниципальных </w:t>
      </w:r>
      <w:proofErr w:type="gramStart"/>
      <w:r>
        <w:t>программ  Жирятинского</w:t>
      </w:r>
      <w:proofErr w:type="gramEnd"/>
      <w:r>
        <w:t xml:space="preserve">  района на 2022-2024 </w:t>
      </w:r>
      <w:r>
        <w:t>годы»</w:t>
      </w:r>
    </w:p>
    <w:p w:rsidR="00842951" w:rsidRDefault="00842951">
      <w:pPr>
        <w:widowControl w:val="0"/>
        <w:autoSpaceDE w:val="0"/>
      </w:pPr>
    </w:p>
    <w:p w:rsidR="00842951" w:rsidRDefault="00842951">
      <w:pPr>
        <w:widowControl w:val="0"/>
        <w:autoSpaceDE w:val="0"/>
      </w:pPr>
    </w:p>
    <w:p w:rsidR="00842951" w:rsidRDefault="00CB496C">
      <w:pPr>
        <w:widowControl w:val="0"/>
        <w:autoSpaceDE w:val="0"/>
      </w:pPr>
      <w:r>
        <w:t xml:space="preserve">            ПОСТАНОВЛЯЮ:</w:t>
      </w:r>
    </w:p>
    <w:p w:rsidR="00842951" w:rsidRDefault="00842951">
      <w:pPr>
        <w:widowControl w:val="0"/>
        <w:autoSpaceDE w:val="0"/>
        <w:rPr>
          <w:color w:val="FF0000"/>
        </w:rPr>
      </w:pPr>
    </w:p>
    <w:p w:rsidR="00842951" w:rsidRDefault="00CB496C">
      <w:pPr>
        <w:widowControl w:val="0"/>
        <w:autoSpaceDE w:val="0"/>
      </w:pPr>
      <w:r>
        <w:t xml:space="preserve">           1. Утвердить прилагаемую к Постановлению муниципальную </w:t>
      </w:r>
      <w:proofErr w:type="gramStart"/>
      <w:r>
        <w:t>программу  Жирятинского</w:t>
      </w:r>
      <w:proofErr w:type="gramEnd"/>
      <w:r>
        <w:t xml:space="preserve"> района «Реализация полномочий органов местного самоуправления  Жирятинского муниципального района Брянской области   на (2022-2024 г</w:t>
      </w:r>
      <w:r>
        <w:t xml:space="preserve">оды)».            </w:t>
      </w:r>
    </w:p>
    <w:p w:rsidR="00842951" w:rsidRDefault="00CB496C">
      <w:pPr>
        <w:widowControl w:val="0"/>
        <w:autoSpaceDE w:val="0"/>
      </w:pPr>
      <w:r>
        <w:t xml:space="preserve">           2.Контроль за исполнением данного постановления возложить на заместителей </w:t>
      </w:r>
      <w:proofErr w:type="gramStart"/>
      <w:r>
        <w:t>главы  администрации</w:t>
      </w:r>
      <w:proofErr w:type="gramEnd"/>
      <w:r>
        <w:t xml:space="preserve"> района  Тищенко И.В., Пожарскую В.П., Маркину Т.И.</w:t>
      </w:r>
    </w:p>
    <w:p w:rsidR="00842951" w:rsidRDefault="00842951"/>
    <w:p w:rsidR="00842951" w:rsidRDefault="00842951">
      <w:pPr>
        <w:widowControl w:val="0"/>
        <w:autoSpaceDE w:val="0"/>
      </w:pPr>
    </w:p>
    <w:p w:rsidR="00842951" w:rsidRDefault="00CB496C">
      <w:pPr>
        <w:widowControl w:val="0"/>
        <w:autoSpaceDE w:val="0"/>
      </w:pPr>
      <w:r>
        <w:t xml:space="preserve">     Глава администрации района                                               </w:t>
      </w:r>
      <w:r>
        <w:t xml:space="preserve">           Л.А. </w:t>
      </w:r>
      <w:proofErr w:type="spellStart"/>
      <w:r>
        <w:t>Антюхов</w:t>
      </w:r>
      <w:proofErr w:type="spellEnd"/>
    </w:p>
    <w:p w:rsidR="00842951" w:rsidRDefault="00842951">
      <w:pPr>
        <w:widowControl w:val="0"/>
        <w:autoSpaceDE w:val="0"/>
      </w:pPr>
    </w:p>
    <w:p w:rsidR="00842951" w:rsidRDefault="00CB496C">
      <w:pPr>
        <w:widowControl w:val="0"/>
        <w:autoSpaceDE w:val="0"/>
        <w:rPr>
          <w:iCs/>
        </w:rPr>
      </w:pPr>
      <w:proofErr w:type="spellStart"/>
      <w:r>
        <w:rPr>
          <w:iCs/>
        </w:rPr>
        <w:t>Исп.Тищенко</w:t>
      </w:r>
      <w:proofErr w:type="spellEnd"/>
      <w:r>
        <w:rPr>
          <w:iCs/>
        </w:rPr>
        <w:t xml:space="preserve"> И.В.,</w:t>
      </w:r>
    </w:p>
    <w:p w:rsidR="00842951" w:rsidRDefault="00CB496C">
      <w:pPr>
        <w:widowControl w:val="0"/>
        <w:autoSpaceDE w:val="0"/>
        <w:rPr>
          <w:iCs/>
        </w:rPr>
      </w:pPr>
      <w:r>
        <w:rPr>
          <w:iCs/>
        </w:rPr>
        <w:t>Пожарская В.П., Маркина Т.И.,</w:t>
      </w:r>
    </w:p>
    <w:p w:rsidR="00842951" w:rsidRDefault="00CB496C">
      <w:pPr>
        <w:widowControl w:val="0"/>
        <w:autoSpaceDE w:val="0"/>
        <w:rPr>
          <w:iCs/>
        </w:rPr>
      </w:pPr>
      <w:r>
        <w:rPr>
          <w:iCs/>
        </w:rPr>
        <w:t>Столярова Т.И.</w:t>
      </w:r>
    </w:p>
    <w:p w:rsidR="00842951" w:rsidRDefault="00CB496C">
      <w:pPr>
        <w:widowControl w:val="0"/>
        <w:autoSpaceDE w:val="0"/>
        <w:rPr>
          <w:iCs/>
        </w:rPr>
      </w:pPr>
      <w:r>
        <w:rPr>
          <w:iCs/>
        </w:rPr>
        <w:t>(48344) 3-06-15,3-06-12, 3-06-19, 3-06-18</w:t>
      </w:r>
    </w:p>
    <w:p w:rsidR="00842951" w:rsidRDefault="00842951">
      <w:pPr>
        <w:widowControl w:val="0"/>
        <w:autoSpaceDE w:val="0"/>
        <w:jc w:val="right"/>
        <w:rPr>
          <w:color w:val="FF0000"/>
        </w:rPr>
      </w:pPr>
    </w:p>
    <w:p w:rsidR="00842951" w:rsidRDefault="00842951">
      <w:pPr>
        <w:widowControl w:val="0"/>
        <w:autoSpaceDE w:val="0"/>
        <w:jc w:val="right"/>
      </w:pPr>
    </w:p>
    <w:p w:rsidR="00842951" w:rsidRDefault="00842951">
      <w:pPr>
        <w:widowControl w:val="0"/>
        <w:autoSpaceDE w:val="0"/>
        <w:jc w:val="right"/>
      </w:pPr>
    </w:p>
    <w:p w:rsidR="00842951" w:rsidRDefault="00842951">
      <w:pPr>
        <w:widowControl w:val="0"/>
        <w:autoSpaceDE w:val="0"/>
        <w:jc w:val="right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right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right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right"/>
        <w:rPr>
          <w:color w:val="FF0000"/>
          <w:sz w:val="22"/>
          <w:szCs w:val="22"/>
        </w:rPr>
      </w:pPr>
    </w:p>
    <w:p w:rsidR="00842951" w:rsidRDefault="00842951">
      <w:pPr>
        <w:jc w:val="right"/>
        <w:rPr>
          <w:color w:val="FF0000"/>
          <w:sz w:val="22"/>
          <w:szCs w:val="22"/>
        </w:rPr>
      </w:pPr>
    </w:p>
    <w:p w:rsidR="00842951" w:rsidRDefault="00842951">
      <w:pPr>
        <w:jc w:val="right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right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right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right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right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right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right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right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right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ind w:firstLine="540"/>
        <w:jc w:val="both"/>
        <w:rPr>
          <w:color w:val="FF0000"/>
          <w:sz w:val="22"/>
          <w:szCs w:val="22"/>
        </w:rPr>
      </w:pPr>
    </w:p>
    <w:p w:rsidR="00842951" w:rsidRDefault="00CB496C">
      <w:pPr>
        <w:pStyle w:val="ConsPlusTitle"/>
        <w:jc w:val="center"/>
      </w:pPr>
      <w:bookmarkStart w:id="1" w:name="Par31"/>
      <w:bookmarkEnd w:id="1"/>
      <w:proofErr w:type="gramStart"/>
      <w:r>
        <w:rPr>
          <w:sz w:val="28"/>
          <w:szCs w:val="28"/>
        </w:rPr>
        <w:t>МУНИЦИПАЛЬНАЯ  ПРОГРАММА</w:t>
      </w:r>
      <w:proofErr w:type="gramEnd"/>
    </w:p>
    <w:p w:rsidR="00842951" w:rsidRDefault="00CB496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"Реализация полномочий органов</w:t>
      </w:r>
    </w:p>
    <w:p w:rsidR="00842951" w:rsidRDefault="00CB496C">
      <w:pPr>
        <w:pStyle w:val="ConsPlusTitle"/>
        <w:jc w:val="center"/>
      </w:pPr>
      <w:r>
        <w:rPr>
          <w:sz w:val="28"/>
          <w:szCs w:val="28"/>
        </w:rPr>
        <w:t xml:space="preserve">местного самоуправления Жирятинского </w:t>
      </w:r>
      <w:r>
        <w:rPr>
          <w:sz w:val="28"/>
          <w:szCs w:val="28"/>
        </w:rPr>
        <w:t>муниципального района Брянской области" (2022- 2024 годы)</w:t>
      </w:r>
    </w:p>
    <w:p w:rsidR="00842951" w:rsidRDefault="00842951">
      <w:pPr>
        <w:widowControl w:val="0"/>
        <w:autoSpaceDE w:val="0"/>
        <w:jc w:val="center"/>
        <w:rPr>
          <w:sz w:val="28"/>
          <w:szCs w:val="28"/>
        </w:rPr>
      </w:pPr>
    </w:p>
    <w:p w:rsidR="00842951" w:rsidRDefault="00842951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842951" w:rsidRDefault="00842951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842951" w:rsidRDefault="00CB496C">
      <w:pPr>
        <w:widowControl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ПАСПОРТ</w:t>
      </w:r>
    </w:p>
    <w:p w:rsidR="00842951" w:rsidRDefault="00CB496C">
      <w:pPr>
        <w:widowControl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муниципальной программы</w:t>
      </w:r>
    </w:p>
    <w:p w:rsidR="00842951" w:rsidRDefault="00CB496C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"Реализация полномочий органов</w:t>
      </w:r>
    </w:p>
    <w:p w:rsidR="00842951" w:rsidRDefault="00CB496C">
      <w:pPr>
        <w:pStyle w:val="ConsPlusTitle"/>
        <w:jc w:val="center"/>
      </w:pPr>
      <w:r>
        <w:rPr>
          <w:b w:val="0"/>
          <w:bCs w:val="0"/>
          <w:sz w:val="22"/>
          <w:szCs w:val="22"/>
        </w:rPr>
        <w:t>местного самоуправления Жирятинского муниципального района" (2022- 2024 годы)</w:t>
      </w:r>
    </w:p>
    <w:p w:rsidR="00842951" w:rsidRDefault="00842951">
      <w:pPr>
        <w:widowControl w:val="0"/>
        <w:autoSpaceDE w:val="0"/>
        <w:jc w:val="center"/>
        <w:rPr>
          <w:b/>
          <w:sz w:val="22"/>
          <w:szCs w:val="22"/>
        </w:rPr>
      </w:pPr>
    </w:p>
    <w:p w:rsidR="00842951" w:rsidRDefault="00842951">
      <w:pPr>
        <w:autoSpaceDE w:val="0"/>
        <w:jc w:val="center"/>
        <w:rPr>
          <w:rFonts w:eastAsia="Calibri"/>
          <w:sz w:val="22"/>
          <w:szCs w:val="22"/>
        </w:rPr>
      </w:pPr>
    </w:p>
    <w:tbl>
      <w:tblPr>
        <w:tblW w:w="9757" w:type="dxa"/>
        <w:tblInd w:w="-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5"/>
        <w:gridCol w:w="6112"/>
      </w:tblGrid>
      <w:tr w:rsidR="0084295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2951" w:rsidRDefault="00CB496C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2951" w:rsidRDefault="00CB496C">
            <w:pPr>
              <w:autoSpaceDE w:val="0"/>
              <w:jc w:val="center"/>
            </w:pPr>
            <w:r>
              <w:rPr>
                <w:sz w:val="22"/>
                <w:szCs w:val="22"/>
              </w:rPr>
              <w:t>«Реализация полномочий органов местного самоуправления Жирятинского муниципального района Брянской области» (2022-2024 годы)</w:t>
            </w:r>
          </w:p>
        </w:tc>
      </w:tr>
      <w:tr w:rsidR="0084295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2951" w:rsidRDefault="00CB496C">
            <w:pPr>
              <w:autoSpaceDE w:val="0"/>
            </w:pPr>
            <w:proofErr w:type="gramStart"/>
            <w:r>
              <w:rPr>
                <w:sz w:val="22"/>
                <w:szCs w:val="22"/>
              </w:rPr>
              <w:t>Ответственный  исполнитель</w:t>
            </w:r>
            <w:proofErr w:type="gramEnd"/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программы              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2951" w:rsidRDefault="00CB496C">
            <w:pPr>
              <w:pStyle w:val="ac"/>
              <w:autoSpaceDE w:val="0"/>
              <w:spacing w:after="200"/>
              <w:jc w:val="both"/>
              <w:rPr>
                <w:lang w:eastAsia="ru-RU"/>
              </w:rPr>
            </w:pPr>
            <w:r>
              <w:rPr>
                <w:lang w:eastAsia="ru-RU"/>
              </w:rPr>
              <w:t>администрация Жирятинского района</w:t>
            </w:r>
          </w:p>
        </w:tc>
      </w:tr>
      <w:tr w:rsidR="0084295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2951" w:rsidRDefault="00CB496C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Соисполнители программы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2951" w:rsidRDefault="00CB496C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Правовой отдел;</w:t>
            </w:r>
          </w:p>
          <w:p w:rsidR="00842951" w:rsidRDefault="00CB496C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строительства, архитектуры и ЖКХ;</w:t>
            </w:r>
          </w:p>
          <w:p w:rsidR="00842951" w:rsidRDefault="00CB496C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реализации переданных государственных полномочий Брянской области;</w:t>
            </w:r>
          </w:p>
          <w:p w:rsidR="00842951" w:rsidRDefault="00CB496C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Контрольно-ревизионная группа;</w:t>
            </w:r>
          </w:p>
          <w:p w:rsidR="00842951" w:rsidRDefault="00CB496C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Сектор экономического развития, потребительского рынка и работы с </w:t>
            </w:r>
            <w:proofErr w:type="gramStart"/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аселением  Жирятинского</w:t>
            </w:r>
            <w:proofErr w:type="gramEnd"/>
            <w:r>
              <w:rPr>
                <w:sz w:val="22"/>
                <w:szCs w:val="22"/>
              </w:rPr>
              <w:t xml:space="preserve"> сельского поселения;</w:t>
            </w:r>
          </w:p>
          <w:p w:rsidR="00842951" w:rsidRDefault="00CB496C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чета и отчетности;</w:t>
            </w:r>
          </w:p>
          <w:p w:rsidR="00842951" w:rsidRDefault="00CB496C">
            <w:pPr>
              <w:autoSpaceDE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Сектор  организационно</w:t>
            </w:r>
            <w:proofErr w:type="gramEnd"/>
            <w:r>
              <w:rPr>
                <w:sz w:val="22"/>
                <w:szCs w:val="22"/>
              </w:rPr>
              <w:t>-кадровой работы и правового обеспечения;</w:t>
            </w:r>
          </w:p>
          <w:p w:rsidR="00842951" w:rsidRDefault="00CB496C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Сектор по </w:t>
            </w:r>
            <w:proofErr w:type="gramStart"/>
            <w:r>
              <w:rPr>
                <w:sz w:val="22"/>
                <w:szCs w:val="22"/>
              </w:rPr>
              <w:t>мобилизационной  работе</w:t>
            </w:r>
            <w:proofErr w:type="gramEnd"/>
            <w:r>
              <w:rPr>
                <w:sz w:val="22"/>
                <w:szCs w:val="22"/>
              </w:rPr>
              <w:t>, вопросам ГО и ЧС;</w:t>
            </w:r>
          </w:p>
          <w:p w:rsidR="00842951" w:rsidRDefault="00CB496C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социальной политики;</w:t>
            </w:r>
          </w:p>
          <w:p w:rsidR="00842951" w:rsidRDefault="00CB496C">
            <w:pPr>
              <w:autoSpaceDE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Сектор  хозяйственно</w:t>
            </w:r>
            <w:proofErr w:type="gramEnd"/>
            <w:r>
              <w:rPr>
                <w:sz w:val="22"/>
                <w:szCs w:val="22"/>
              </w:rPr>
              <w:t>-технического обеспеч</w:t>
            </w:r>
            <w:r>
              <w:rPr>
                <w:sz w:val="22"/>
                <w:szCs w:val="22"/>
              </w:rPr>
              <w:t>ения;</w:t>
            </w:r>
          </w:p>
          <w:p w:rsidR="00842951" w:rsidRDefault="00CB496C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отдел администрации Жирятинского района;</w:t>
            </w:r>
          </w:p>
          <w:p w:rsidR="00842951" w:rsidRDefault="00CB496C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администрации Жирятинского района;</w:t>
            </w:r>
          </w:p>
          <w:p w:rsidR="00842951" w:rsidRDefault="00CB496C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ЕДДС Жирятинского района;</w:t>
            </w:r>
          </w:p>
          <w:p w:rsidR="00842951" w:rsidRDefault="00CB496C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МФЦ в Жирятинском районе;</w:t>
            </w:r>
          </w:p>
          <w:p w:rsidR="00842951" w:rsidRDefault="00CB496C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МБУДО Жирятинская ДШИ;</w:t>
            </w:r>
          </w:p>
          <w:p w:rsidR="00842951" w:rsidRDefault="00CB496C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Жирятинское КДО;</w:t>
            </w:r>
          </w:p>
          <w:p w:rsidR="00842951" w:rsidRDefault="00CB496C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МБУК </w:t>
            </w:r>
            <w:r>
              <w:rPr>
                <w:sz w:val="22"/>
                <w:szCs w:val="22"/>
              </w:rPr>
              <w:t>Жирятинское РБО</w:t>
            </w:r>
          </w:p>
        </w:tc>
      </w:tr>
      <w:tr w:rsidR="0084295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2951" w:rsidRDefault="00CB496C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подпрограмм 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2951" w:rsidRDefault="00CB496C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84295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2951" w:rsidRDefault="00CB496C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 муниципальной программы         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2951" w:rsidRDefault="00CB496C">
            <w:pPr>
              <w:autoSpaceDE w:val="0"/>
              <w:jc w:val="both"/>
            </w:pPr>
            <w:r>
              <w:rPr>
                <w:sz w:val="22"/>
                <w:szCs w:val="22"/>
              </w:rPr>
              <w:t>Создание условий для эффективного исполнения полномочий по решению вопросов местного значения муниципального района;</w:t>
            </w:r>
          </w:p>
          <w:p w:rsidR="00842951" w:rsidRDefault="00CB496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отдельных </w:t>
            </w:r>
            <w:r>
              <w:rPr>
                <w:sz w:val="22"/>
                <w:szCs w:val="22"/>
              </w:rPr>
              <w:t>государственных полномочий, переданных органам местного самоуправления Жирятинского района федеральными законами и законами Брянской области.</w:t>
            </w:r>
          </w:p>
        </w:tc>
      </w:tr>
      <w:tr w:rsidR="00842951">
        <w:tblPrEx>
          <w:tblCellMar>
            <w:top w:w="0" w:type="dxa"/>
            <w:bottom w:w="0" w:type="dxa"/>
          </w:tblCellMar>
        </w:tblPrEx>
        <w:trPr>
          <w:trHeight w:val="2683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2951" w:rsidRDefault="00CB496C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муниципальной программы       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2951" w:rsidRDefault="00CB496C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Эффективное руководство и управление в сфере установленных функций:</w:t>
            </w:r>
          </w:p>
          <w:p w:rsidR="00842951" w:rsidRDefault="00CB496C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-соз</w:t>
            </w:r>
            <w:r>
              <w:rPr>
                <w:sz w:val="22"/>
                <w:szCs w:val="22"/>
              </w:rPr>
              <w:t>дание оптимальных условий для повышения эффективности реализации полномочий администрации района, а также отдельных государственных полномочий Брянской области, переданных в соответствии с законами Брянской области;</w:t>
            </w:r>
          </w:p>
          <w:p w:rsidR="00842951" w:rsidRDefault="00CB496C">
            <w:pPr>
              <w:widowControl w:val="0"/>
              <w:autoSpaceDE w:val="0"/>
              <w:ind w:firstLine="540"/>
              <w:jc w:val="both"/>
            </w:pPr>
            <w:r>
              <w:rPr>
                <w:sz w:val="22"/>
                <w:szCs w:val="22"/>
              </w:rPr>
              <w:t>-перевод предоставления муниципальных ус</w:t>
            </w:r>
            <w:r>
              <w:rPr>
                <w:sz w:val="22"/>
                <w:szCs w:val="22"/>
              </w:rPr>
              <w:t>луг в электронный вид;</w:t>
            </w:r>
          </w:p>
          <w:p w:rsidR="00842951" w:rsidRDefault="00CB496C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-повышение качества и доступности предоставления государственных и муниципальных услуг;</w:t>
            </w:r>
          </w:p>
          <w:p w:rsidR="00842951" w:rsidRDefault="00CB496C">
            <w:pPr>
              <w:widowControl w:val="0"/>
              <w:autoSpaceDE w:val="0"/>
              <w:ind w:firstLine="540"/>
              <w:jc w:val="both"/>
            </w:pPr>
            <w:r>
              <w:rPr>
                <w:sz w:val="22"/>
                <w:szCs w:val="22"/>
              </w:rPr>
              <w:t>-создание урегулированной системы учета объектов муниципального имущества на территории Жирятинского района</w:t>
            </w:r>
          </w:p>
          <w:p w:rsidR="00842951" w:rsidRDefault="00CB496C">
            <w:pPr>
              <w:widowControl w:val="0"/>
              <w:autoSpaceDE w:val="0"/>
              <w:ind w:firstLine="540"/>
              <w:jc w:val="both"/>
            </w:pPr>
            <w:r>
              <w:rPr>
                <w:sz w:val="22"/>
                <w:szCs w:val="22"/>
              </w:rPr>
              <w:t xml:space="preserve">-правовое осуществление </w:t>
            </w:r>
            <w:r>
              <w:rPr>
                <w:sz w:val="22"/>
                <w:szCs w:val="22"/>
              </w:rPr>
              <w:t>закупок товаров, работ и услуг для муниципальных нужд;</w:t>
            </w:r>
          </w:p>
          <w:p w:rsidR="00842951" w:rsidRDefault="00CB496C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-защита прав и законных интересов несовершеннолетних, лиц из числа детей-сирот и детей, </w:t>
            </w:r>
            <w:r>
              <w:rPr>
                <w:sz w:val="22"/>
                <w:szCs w:val="22"/>
              </w:rPr>
              <w:lastRenderedPageBreak/>
              <w:t>оставшихся без попечения родителей;</w:t>
            </w:r>
          </w:p>
          <w:p w:rsidR="00842951" w:rsidRDefault="00CB496C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-предупреждение и профилактика социального сиротства;</w:t>
            </w:r>
          </w:p>
          <w:p w:rsidR="00842951" w:rsidRDefault="00CB496C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-повышение </w:t>
            </w:r>
            <w:r>
              <w:rPr>
                <w:sz w:val="22"/>
                <w:szCs w:val="22"/>
              </w:rPr>
              <w:t>качества психолого-медико-педагогической, социальной и трудовой реабилитации детей-сирот и детей, оставшихся без попечения родителей;</w:t>
            </w:r>
          </w:p>
          <w:p w:rsidR="00842951" w:rsidRDefault="00CB496C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-сокращение численности детей-сирот и детей, оставшихся без попечения родителей, от общей численности детей в Жирятинском </w:t>
            </w:r>
            <w:r>
              <w:rPr>
                <w:sz w:val="22"/>
                <w:szCs w:val="22"/>
              </w:rPr>
              <w:t>районе;</w:t>
            </w:r>
          </w:p>
          <w:p w:rsidR="00842951" w:rsidRDefault="00CB496C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-увеличение доли детей-сирот и детей, оставшихся без попечения родителей, переданных в семьи (усыновление, опека, попечительство, приемная семья);</w:t>
            </w:r>
          </w:p>
          <w:p w:rsidR="00842951" w:rsidRDefault="00CB496C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-осуществление сохранности жилых помещений, закрепленных за детьми-сиротами и детьми, оставшимися без</w:t>
            </w:r>
            <w:r>
              <w:rPr>
                <w:sz w:val="22"/>
                <w:szCs w:val="22"/>
              </w:rPr>
              <w:t xml:space="preserve"> попечения родителей;</w:t>
            </w:r>
          </w:p>
          <w:p w:rsidR="00842951" w:rsidRDefault="00CB496C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      </w:r>
          </w:p>
          <w:p w:rsidR="00842951" w:rsidRDefault="00CB496C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-сокращение количества лиц, погибших в результате дорожно</w:t>
            </w:r>
            <w:r>
              <w:rPr>
                <w:sz w:val="22"/>
                <w:szCs w:val="22"/>
              </w:rPr>
              <w:t>-транспортных происшествий, сокращение количества дорожно-транспортных происшествий с пострадавшими, сокращение детского дорожно-транспортного травматизма;</w:t>
            </w:r>
          </w:p>
          <w:p w:rsidR="00842951" w:rsidRDefault="00CB496C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-муниципальная поддержка решения жилищной проблемы молодых семей, признанных в установленном порядке</w:t>
            </w:r>
            <w:r>
              <w:rPr>
                <w:sz w:val="22"/>
                <w:szCs w:val="22"/>
              </w:rPr>
              <w:t xml:space="preserve"> нуждающимися в улучшении жилищных условий;</w:t>
            </w:r>
          </w:p>
          <w:p w:rsidR="00842951" w:rsidRDefault="00CB496C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предоставление молодым семьям. Участникам мероприятия, социальных выплат на приобретение жилья </w:t>
            </w:r>
            <w:proofErr w:type="spellStart"/>
            <w:r>
              <w:rPr>
                <w:sz w:val="22"/>
                <w:szCs w:val="22"/>
              </w:rPr>
              <w:t>экономкласса</w:t>
            </w:r>
            <w:proofErr w:type="spellEnd"/>
            <w:r>
              <w:rPr>
                <w:sz w:val="22"/>
                <w:szCs w:val="22"/>
              </w:rPr>
              <w:t xml:space="preserve"> или строительство индивидуального жилого помещения </w:t>
            </w:r>
            <w:proofErr w:type="spellStart"/>
            <w:r>
              <w:rPr>
                <w:sz w:val="22"/>
                <w:szCs w:val="22"/>
              </w:rPr>
              <w:t>экономкласса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842951" w:rsidRDefault="00CB496C">
            <w:pPr>
              <w:widowControl w:val="0"/>
              <w:autoSpaceDE w:val="0"/>
              <w:ind w:firstLine="540"/>
              <w:jc w:val="both"/>
            </w:pPr>
            <w:r>
              <w:rPr>
                <w:sz w:val="22"/>
                <w:szCs w:val="22"/>
              </w:rPr>
              <w:t>-повышение энергетической эффективнос</w:t>
            </w:r>
            <w:r>
              <w:rPr>
                <w:sz w:val="22"/>
                <w:szCs w:val="22"/>
              </w:rPr>
              <w:t xml:space="preserve">ти при потреблении энергетических ресурсов, создание условий для </w:t>
            </w:r>
            <w:proofErr w:type="gramStart"/>
            <w:r>
              <w:rPr>
                <w:sz w:val="22"/>
                <w:szCs w:val="22"/>
              </w:rPr>
              <w:t>перевода  бюджетной</w:t>
            </w:r>
            <w:proofErr w:type="gramEnd"/>
            <w:r>
              <w:rPr>
                <w:sz w:val="22"/>
                <w:szCs w:val="22"/>
              </w:rPr>
              <w:t xml:space="preserve"> сферы муниципального образования на энергосберегающий путь развития;</w:t>
            </w:r>
          </w:p>
          <w:p w:rsidR="00842951" w:rsidRDefault="00CB4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-обеспечение расходов по выплате пенсий за выслугу лет лицам, замещающим должности муниципаль</w:t>
            </w:r>
            <w:r>
              <w:rPr>
                <w:sz w:val="22"/>
                <w:szCs w:val="22"/>
              </w:rPr>
              <w:t>ной службы;</w:t>
            </w:r>
          </w:p>
          <w:p w:rsidR="00842951" w:rsidRDefault="00CB4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-реализация административного законодательства на территории Жирятинского района, профилактика административных правонарушений;</w:t>
            </w:r>
          </w:p>
          <w:p w:rsidR="00842951" w:rsidRDefault="00CB4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-создание благоприятных условий для комплексного развития и жизнедеятельности детей, укрепления семьи</w:t>
            </w:r>
            <w:r>
              <w:rPr>
                <w:sz w:val="22"/>
                <w:szCs w:val="22"/>
              </w:rPr>
              <w:t xml:space="preserve"> как гражданского института в целом;</w:t>
            </w:r>
          </w:p>
          <w:p w:rsidR="00842951" w:rsidRDefault="00CB4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 улучшение состояния условий и охраны труда в организациях, учреждениях и предприятиях Жирятинского района;</w:t>
            </w:r>
          </w:p>
          <w:p w:rsidR="00842951" w:rsidRDefault="00CB4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-сокращение доли несовершеннолетних, состоящих на учете в комиссии по делам несовершеннолетних и</w:t>
            </w:r>
            <w:r>
              <w:rPr>
                <w:sz w:val="22"/>
                <w:szCs w:val="22"/>
              </w:rPr>
              <w:t xml:space="preserve"> защите их прав Жирятинского района;</w:t>
            </w:r>
          </w:p>
          <w:p w:rsidR="00842951" w:rsidRDefault="00CB496C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 обеспечение мероприятий мобилизационной подготовки, готовности формирований, выполнение мероприятий по ГО;</w:t>
            </w:r>
          </w:p>
          <w:p w:rsidR="00842951" w:rsidRDefault="00CB496C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 осуществление мероприятий по вовлечению населения в занятия физической культурой и массовым спорт</w:t>
            </w:r>
            <w:r>
              <w:rPr>
                <w:sz w:val="22"/>
                <w:szCs w:val="22"/>
              </w:rPr>
              <w:t>ом, участие в соревнованиях различного уровня;</w:t>
            </w:r>
          </w:p>
          <w:p w:rsidR="00842951" w:rsidRDefault="00CB496C">
            <w:pPr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-обеспечение условий для приостановления роста злоупотребления наркотиками и их незаконного оборота;</w:t>
            </w:r>
          </w:p>
          <w:p w:rsidR="00842951" w:rsidRDefault="00CB496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-  противодействие злоупотреблению наркотиками и их незаконному обороту;</w:t>
            </w:r>
          </w:p>
          <w:p w:rsidR="00842951" w:rsidRDefault="00CB496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 обеспечени</w:t>
            </w:r>
            <w:r>
              <w:rPr>
                <w:sz w:val="22"/>
                <w:szCs w:val="22"/>
              </w:rPr>
              <w:t>е жителей района коммуникационной инфраструктурой и доступом энергоресурсами;</w:t>
            </w:r>
          </w:p>
          <w:p w:rsidR="00842951" w:rsidRDefault="00CB496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 создание условий для безопасного отдыха на воде.                   </w:t>
            </w:r>
          </w:p>
          <w:p w:rsidR="00842951" w:rsidRDefault="00842951">
            <w:pPr>
              <w:autoSpaceDE w:val="0"/>
              <w:jc w:val="both"/>
              <w:rPr>
                <w:sz w:val="22"/>
                <w:szCs w:val="22"/>
              </w:rPr>
            </w:pPr>
          </w:p>
          <w:p w:rsidR="00842951" w:rsidRDefault="00842951">
            <w:pPr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84295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2951" w:rsidRDefault="00CB496C"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Этапы и сроки реализации 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муниципальной программы              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2951" w:rsidRDefault="00CB496C">
            <w:pPr>
              <w:pStyle w:val="ConsPlusCell"/>
              <w:widowControl/>
            </w:pPr>
            <w:r>
              <w:rPr>
                <w:sz w:val="22"/>
                <w:szCs w:val="22"/>
              </w:rPr>
              <w:t>2022– 2024 годы</w:t>
            </w:r>
          </w:p>
        </w:tc>
      </w:tr>
      <w:tr w:rsidR="00842951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2951" w:rsidRDefault="00CB496C"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Объемы </w:t>
            </w:r>
            <w:r>
              <w:rPr>
                <w:sz w:val="22"/>
                <w:szCs w:val="22"/>
              </w:rPr>
              <w:t xml:space="preserve">бюджетных         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ассигнований на          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реализацию </w:t>
            </w:r>
          </w:p>
          <w:p w:rsidR="00842951" w:rsidRDefault="00CB496C">
            <w:pPr>
              <w:pStyle w:val="ConsPlusCell"/>
              <w:widowControl/>
            </w:pPr>
            <w:r>
              <w:rPr>
                <w:sz w:val="22"/>
                <w:szCs w:val="22"/>
              </w:rPr>
              <w:t xml:space="preserve">муниципальной программы   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2951" w:rsidRDefault="00CB496C"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средств, предусмотренных на </w:t>
            </w:r>
            <w:proofErr w:type="gramStart"/>
            <w:r>
              <w:rPr>
                <w:sz w:val="22"/>
                <w:szCs w:val="22"/>
              </w:rPr>
              <w:t>реализацию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программы:</w:t>
            </w:r>
          </w:p>
          <w:p w:rsidR="00842951" w:rsidRDefault="00842951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842951" w:rsidRDefault="00CB496C">
            <w:pPr>
              <w:pStyle w:val="ConsPlusCell"/>
              <w:widowControl/>
            </w:pPr>
            <w:r>
              <w:rPr>
                <w:sz w:val="22"/>
                <w:szCs w:val="22"/>
              </w:rPr>
              <w:t>202 776 194,19 - рублей,</w:t>
            </w:r>
          </w:p>
          <w:p w:rsidR="00842951" w:rsidRDefault="00CB496C">
            <w:pPr>
              <w:pStyle w:val="ConsPlusCell"/>
              <w:widowControl/>
            </w:pPr>
            <w:r>
              <w:rPr>
                <w:sz w:val="22"/>
                <w:szCs w:val="22"/>
              </w:rPr>
              <w:t xml:space="preserve">в том </w:t>
            </w:r>
            <w:proofErr w:type="gramStart"/>
            <w:r>
              <w:rPr>
                <w:sz w:val="22"/>
                <w:szCs w:val="22"/>
              </w:rPr>
              <w:t xml:space="preserve">числе:   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br/>
            </w:r>
            <w:r>
              <w:rPr>
                <w:sz w:val="22"/>
                <w:szCs w:val="22"/>
              </w:rPr>
              <w:t xml:space="preserve">2022 год – 76 481 572,35 рубля;      </w:t>
            </w:r>
            <w:r>
              <w:br/>
            </w:r>
            <w:r>
              <w:rPr>
                <w:sz w:val="22"/>
                <w:szCs w:val="22"/>
              </w:rPr>
              <w:t>2023год –</w:t>
            </w:r>
            <w:r>
              <w:rPr>
                <w:sz w:val="22"/>
                <w:szCs w:val="22"/>
              </w:rPr>
              <w:t xml:space="preserve"> 64 241 072,59  рублей;</w:t>
            </w:r>
            <w:r>
              <w:br/>
            </w:r>
            <w:r>
              <w:rPr>
                <w:sz w:val="22"/>
                <w:szCs w:val="22"/>
              </w:rPr>
              <w:t xml:space="preserve">2024 год – 64 042 549,25  рублей.      </w:t>
            </w:r>
          </w:p>
        </w:tc>
      </w:tr>
      <w:tr w:rsidR="00842951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2951" w:rsidRDefault="00CB496C"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Ожидаемые результаты     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реализации </w:t>
            </w:r>
          </w:p>
          <w:p w:rsidR="00842951" w:rsidRDefault="00CB496C">
            <w:pPr>
              <w:pStyle w:val="ConsPlusCell"/>
              <w:widowControl/>
            </w:pPr>
            <w:r>
              <w:rPr>
                <w:sz w:val="22"/>
                <w:szCs w:val="22"/>
              </w:rPr>
              <w:t xml:space="preserve">муниципальной программы   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2951" w:rsidRDefault="00CB496C">
            <w:pPr>
              <w:pStyle w:val="ConsPlusCell"/>
              <w:widowControl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Показатели ожидаемых - конечных результатов (индикаторов) реализации муниципальной программы приведены в </w:t>
            </w:r>
            <w:r>
              <w:rPr>
                <w:sz w:val="22"/>
                <w:szCs w:val="22"/>
              </w:rPr>
              <w:t>приложении 3 к муниципальной программе</w:t>
            </w:r>
          </w:p>
        </w:tc>
      </w:tr>
    </w:tbl>
    <w:p w:rsidR="00842951" w:rsidRDefault="00842951">
      <w:pPr>
        <w:jc w:val="center"/>
        <w:rPr>
          <w:sz w:val="22"/>
          <w:szCs w:val="22"/>
        </w:rPr>
      </w:pPr>
    </w:p>
    <w:p w:rsidR="00842951" w:rsidRDefault="00842951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842951" w:rsidRDefault="00842951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842951" w:rsidRDefault="00842951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842951" w:rsidRDefault="00CB496C">
      <w:pPr>
        <w:widowControl w:val="0"/>
        <w:numPr>
          <w:ilvl w:val="0"/>
          <w:numId w:val="1"/>
        </w:num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Характеристика текущего состояния деятельности органов местного</w:t>
      </w:r>
    </w:p>
    <w:p w:rsidR="00842951" w:rsidRDefault="00CB496C">
      <w:pPr>
        <w:widowControl w:val="0"/>
        <w:autoSpaceDE w:val="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самоуправления Жирятинского муниципального района</w:t>
      </w:r>
    </w:p>
    <w:p w:rsidR="00842951" w:rsidRDefault="00842951">
      <w:pPr>
        <w:widowControl w:val="0"/>
        <w:autoSpaceDE w:val="0"/>
        <w:ind w:left="720"/>
        <w:jc w:val="center"/>
        <w:rPr>
          <w:sz w:val="22"/>
          <w:szCs w:val="22"/>
        </w:rPr>
      </w:pPr>
    </w:p>
    <w:p w:rsidR="00842951" w:rsidRDefault="00842951">
      <w:pPr>
        <w:widowControl w:val="0"/>
        <w:autoSpaceDE w:val="0"/>
        <w:jc w:val="center"/>
        <w:rPr>
          <w:sz w:val="22"/>
          <w:szCs w:val="22"/>
        </w:rPr>
      </w:pPr>
    </w:p>
    <w:p w:rsidR="00842951" w:rsidRDefault="00CB496C">
      <w:pPr>
        <w:widowControl w:val="0"/>
        <w:autoSpaceDE w:val="0"/>
        <w:ind w:left="720"/>
        <w:jc w:val="both"/>
      </w:pPr>
      <w:r>
        <w:rPr>
          <w:sz w:val="22"/>
          <w:szCs w:val="22"/>
        </w:rPr>
        <w:t>Муниципальная программа Жирятинского района «Реализация полномочий</w:t>
      </w:r>
    </w:p>
    <w:p w:rsidR="00842951" w:rsidRDefault="00CB496C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органов местного </w:t>
      </w:r>
      <w:r>
        <w:rPr>
          <w:sz w:val="22"/>
          <w:szCs w:val="22"/>
        </w:rPr>
        <w:t xml:space="preserve">самоуправления </w:t>
      </w:r>
      <w:proofErr w:type="gramStart"/>
      <w:r>
        <w:rPr>
          <w:sz w:val="22"/>
          <w:szCs w:val="22"/>
        </w:rPr>
        <w:t>Жирятинского  муниципального</w:t>
      </w:r>
      <w:proofErr w:type="gramEnd"/>
      <w:r>
        <w:rPr>
          <w:sz w:val="22"/>
          <w:szCs w:val="22"/>
        </w:rPr>
        <w:t xml:space="preserve"> района Брянской области» (2022-2024 годы) представляет </w:t>
      </w:r>
    </w:p>
    <w:p w:rsidR="00842951" w:rsidRDefault="00CB496C">
      <w:pPr>
        <w:widowControl w:val="0"/>
        <w:autoSpaceDE w:val="0"/>
        <w:jc w:val="both"/>
      </w:pPr>
      <w:r>
        <w:rPr>
          <w:sz w:val="22"/>
          <w:szCs w:val="22"/>
        </w:rPr>
        <w:t>собой программный документ, направленный на достижение целей и решение задач администрацией Жирятинского района при решении вопросов местного значения и для</w:t>
      </w:r>
      <w:r>
        <w:rPr>
          <w:sz w:val="22"/>
          <w:szCs w:val="22"/>
        </w:rPr>
        <w:t xml:space="preserve"> осуществления отдельных государственных полномочий, переданных органам местного самоуправления федеральными законами и законами субъекта Российской Федерации, позволяющий согласовать совместные действия органов региональной власти, местного самоуправления</w:t>
      </w:r>
      <w:r>
        <w:rPr>
          <w:sz w:val="22"/>
          <w:szCs w:val="22"/>
        </w:rPr>
        <w:t>, предпринимательских структур, общественных организаций и граждан.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рамках реализации программы планируется осуществление мероприятий, направленных на обеспечение комплексного социально-экономического развития Жирятинского района.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Реализация программных </w:t>
      </w:r>
      <w:r>
        <w:rPr>
          <w:sz w:val="22"/>
          <w:szCs w:val="22"/>
        </w:rPr>
        <w:t xml:space="preserve">мероприятий осуществляется за счет бюджетных </w:t>
      </w:r>
      <w:proofErr w:type="gramStart"/>
      <w:r>
        <w:rPr>
          <w:sz w:val="22"/>
          <w:szCs w:val="22"/>
        </w:rPr>
        <w:t>ассигнований  бюджета</w:t>
      </w:r>
      <w:proofErr w:type="gramEnd"/>
      <w:r>
        <w:rPr>
          <w:sz w:val="22"/>
          <w:szCs w:val="22"/>
        </w:rPr>
        <w:t xml:space="preserve"> района.</w:t>
      </w:r>
    </w:p>
    <w:p w:rsidR="00842951" w:rsidRDefault="00CB496C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 xml:space="preserve">В рамках реализации полномочий, возложенных на администрацию района в соответствии с Федеральным </w:t>
      </w:r>
      <w:hyperlink r:id="rId7" w:history="1">
        <w:r>
          <w:rPr>
            <w:rStyle w:val="InternetLink"/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от 06.10.2003 г. N 131-ФЗ "Об общих принципах организации местного самоуправления в Российской Федерации", администрация Жирятинского района: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вносит на рассмотрение Жирятинского районного Совета народ</w:t>
      </w:r>
      <w:r>
        <w:rPr>
          <w:sz w:val="22"/>
          <w:szCs w:val="22"/>
        </w:rPr>
        <w:t xml:space="preserve">ных депутатов проекты решений о бюджете района, о внесении изменений в бюджет района, об исполнении бюджета муниципального района, осуществляет контроль за исполнением данного бюджета;   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вносит на рассмотрение Жирятинского районного Совета народных депута</w:t>
      </w:r>
      <w:r>
        <w:rPr>
          <w:sz w:val="22"/>
          <w:szCs w:val="22"/>
        </w:rPr>
        <w:t>тов проекты решений по установлению, изменению и отмене местных налогов и сборов муниципального района;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осуществляет владение, пользование и распоряжение имуществом, находящимся в </w:t>
      </w:r>
      <w:r>
        <w:rPr>
          <w:sz w:val="22"/>
          <w:szCs w:val="22"/>
        </w:rPr>
        <w:lastRenderedPageBreak/>
        <w:t>муниципальной собственности муниципального района в соответствии с действующ</w:t>
      </w:r>
      <w:r>
        <w:rPr>
          <w:sz w:val="22"/>
          <w:szCs w:val="22"/>
        </w:rPr>
        <w:t>им законодательством;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организацию в границах муниципального района электро- и газоснабжения поселений в пределах полномочий, установленных законодательством Российской Федерации;</w:t>
      </w:r>
    </w:p>
    <w:p w:rsidR="00842951" w:rsidRDefault="00CB496C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осуществляет  дорожную деятельность в отношении автомобильных до</w:t>
      </w:r>
      <w:r>
        <w:rPr>
          <w:sz w:val="22"/>
          <w:szCs w:val="22"/>
        </w:rPr>
        <w:t xml:space="preserve">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</w:t>
      </w:r>
      <w:r>
        <w:rPr>
          <w:sz w:val="22"/>
          <w:szCs w:val="22"/>
        </w:rPr>
        <w:t xml:space="preserve">безопасности дорожного движения на них, а также осуществление иных 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>
          <w:rPr>
            <w:rStyle w:val="InternetLink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Российской Федерации;</w:t>
      </w:r>
    </w:p>
    <w:p w:rsidR="00842951" w:rsidRDefault="00CB496C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 xml:space="preserve">обеспечивает </w:t>
      </w:r>
      <w:proofErr w:type="gramStart"/>
      <w:r>
        <w:rPr>
          <w:sz w:val="22"/>
          <w:szCs w:val="22"/>
        </w:rPr>
        <w:t>создание  условий</w:t>
      </w:r>
      <w:proofErr w:type="gramEnd"/>
      <w:r>
        <w:rPr>
          <w:sz w:val="22"/>
          <w:szCs w:val="22"/>
        </w:rPr>
        <w:t xml:space="preserve"> для предоставления транспортных услуг населению и организацию транспортного обслуживания населения между поселениями в границах мун</w:t>
      </w:r>
      <w:r>
        <w:rPr>
          <w:sz w:val="22"/>
          <w:szCs w:val="22"/>
        </w:rPr>
        <w:t>иципального района;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участвует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района;</w:t>
      </w:r>
    </w:p>
    <w:p w:rsidR="00842951" w:rsidRDefault="00CB49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участвует в создании условий для реализации мер, направлен</w:t>
      </w:r>
      <w:r>
        <w:rPr>
          <w:rFonts w:ascii="Times New Roman" w:hAnsi="Times New Roman" w:cs="Times New Roman"/>
          <w:sz w:val="22"/>
          <w:szCs w:val="22"/>
        </w:rPr>
        <w:t>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</w:t>
      </w:r>
      <w:r>
        <w:rPr>
          <w:rFonts w:ascii="Times New Roman" w:hAnsi="Times New Roman" w:cs="Times New Roman"/>
          <w:sz w:val="22"/>
          <w:szCs w:val="22"/>
        </w:rPr>
        <w:t>ических) конфликтов;</w:t>
      </w:r>
    </w:p>
    <w:p w:rsidR="00842951" w:rsidRDefault="00CB496C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 xml:space="preserve"> участвует в предупреждении и ликвидации последствий чрезвычайных ситуаций на территории муниципального района;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организацию охраны общественного порядка на территории муниципального района муниципальной милицией;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</w:t>
      </w:r>
      <w:r>
        <w:rPr>
          <w:sz w:val="22"/>
          <w:szCs w:val="22"/>
        </w:rPr>
        <w:t>ает предоставление помещения для работы на обслуживаемом административном участке муниципального района сотруднику, замещающему должность участкового уполномоченного полиции;</w:t>
      </w:r>
    </w:p>
    <w:p w:rsidR="00842951" w:rsidRDefault="00CB496C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 xml:space="preserve">обеспечивает организацию мероприятий </w:t>
      </w:r>
      <w:proofErr w:type="spellStart"/>
      <w:r>
        <w:rPr>
          <w:sz w:val="22"/>
          <w:szCs w:val="22"/>
        </w:rPr>
        <w:t>межпоселенческого</w:t>
      </w:r>
      <w:proofErr w:type="spellEnd"/>
      <w:r>
        <w:rPr>
          <w:sz w:val="22"/>
          <w:szCs w:val="22"/>
        </w:rPr>
        <w:t xml:space="preserve"> характера по охране окружа</w:t>
      </w:r>
      <w:r>
        <w:rPr>
          <w:sz w:val="22"/>
          <w:szCs w:val="22"/>
        </w:rPr>
        <w:t>ющей среды;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</w:t>
      </w:r>
      <w:r>
        <w:rPr>
          <w:sz w:val="22"/>
          <w:szCs w:val="22"/>
        </w:rPr>
        <w:t>чением полномочий по финансовому обеспечению реализации основных общеобразовательных программ и программ дошкольного образования в соответствии с федеральными государственными образовательными стандартами), организацию предоставления дополнительного образо</w:t>
      </w:r>
      <w:r>
        <w:rPr>
          <w:sz w:val="22"/>
          <w:szCs w:val="22"/>
        </w:rPr>
        <w:t>вания детей в муниципальных образовательных организациях, создание условий для осуществления присмотра и ухода за детьми, содержание детей в муниципальных образовательных организациях, а также организацию отдыха детей в каникулярное время;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соз</w:t>
      </w:r>
      <w:r>
        <w:rPr>
          <w:sz w:val="22"/>
          <w:szCs w:val="22"/>
        </w:rPr>
        <w:t>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</w:t>
      </w:r>
      <w:r>
        <w:rPr>
          <w:sz w:val="22"/>
          <w:szCs w:val="22"/>
        </w:rPr>
        <w:t xml:space="preserve">й помощью в медицинских учреждениях, подведомственных федеральному органу исполнительной власти, осуществляющему функций по медико-санитарному обеспечению населения отдельных территорий) в соответствии с территориальной программой государственных гарантий </w:t>
      </w:r>
      <w:r>
        <w:rPr>
          <w:sz w:val="22"/>
          <w:szCs w:val="22"/>
        </w:rPr>
        <w:t>оказания гражданам Российской Федерации бесплатной медицинской помощи;</w:t>
      </w:r>
    </w:p>
    <w:p w:rsidR="00842951" w:rsidRDefault="00CB49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участвует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</w:t>
      </w:r>
      <w:r>
        <w:rPr>
          <w:rFonts w:ascii="Times New Roman" w:hAnsi="Times New Roman" w:cs="Times New Roman"/>
          <w:sz w:val="22"/>
          <w:szCs w:val="22"/>
        </w:rPr>
        <w:t>иториях соответствующих муниципальных районов;</w:t>
      </w:r>
    </w:p>
    <w:p w:rsidR="00842951" w:rsidRDefault="00CB496C">
      <w:pPr>
        <w:widowControl w:val="0"/>
        <w:autoSpaceDE w:val="0"/>
        <w:jc w:val="both"/>
      </w:pPr>
      <w:r>
        <w:rPr>
          <w:sz w:val="22"/>
          <w:szCs w:val="22"/>
        </w:rPr>
        <w:t xml:space="preserve">           обеспечивает корректировку схем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документации по пл</w:t>
      </w:r>
      <w:r>
        <w:rPr>
          <w:sz w:val="22"/>
          <w:szCs w:val="22"/>
        </w:rPr>
        <w:t xml:space="preserve">анировке территории, ведение информационной системы обеспечения градостроительной деятельности, осуществляемой на территории муниципального района, резервирование и изъятие, в том числе путем выкупа, земельных участков в границах муниципального района для </w:t>
      </w:r>
      <w:r>
        <w:rPr>
          <w:sz w:val="22"/>
          <w:szCs w:val="22"/>
        </w:rPr>
        <w:t>муниципальных нужд;</w:t>
      </w:r>
    </w:p>
    <w:p w:rsidR="00842951" w:rsidRDefault="00CB496C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 xml:space="preserve"> </w:t>
      </w:r>
      <w:r>
        <w:t xml:space="preserve">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</w:t>
      </w:r>
      <w:r>
        <w:lastRenderedPageBreak/>
        <w:t>аннулирование таких разрешений, выдача предписаний о демонтаже самовольно уста</w:t>
      </w:r>
      <w:r>
        <w:t xml:space="preserve">новленных рекламных конструкций на территории муниципального района, осуществляемые в соответствии с Федеральным </w:t>
      </w:r>
      <w:hyperlink r:id="rId9" w:history="1">
        <w:r>
          <w:rPr>
            <w:rStyle w:val="InternetLink"/>
            <w:color w:val="0000FF"/>
          </w:rPr>
          <w:t>законом</w:t>
        </w:r>
      </w:hyperlink>
      <w:r>
        <w:t xml:space="preserve"> от </w:t>
      </w:r>
      <w:r>
        <w:t>13 марта 2006 года N 38-ФЗ "О рекламе"</w:t>
      </w:r>
    </w:p>
    <w:p w:rsidR="00842951" w:rsidRDefault="00CB496C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обеспечивает формирование и содержание муниципального архива, включая хранение архивных фондов поселений;</w:t>
      </w:r>
    </w:p>
    <w:p w:rsidR="00842951" w:rsidRDefault="00CB496C">
      <w:pPr>
        <w:widowControl w:val="0"/>
        <w:autoSpaceDE w:val="0"/>
        <w:jc w:val="both"/>
      </w:pPr>
      <w:r>
        <w:rPr>
          <w:sz w:val="22"/>
          <w:szCs w:val="22"/>
        </w:rPr>
        <w:t xml:space="preserve">         обеспечивает содержание на территории муниципального района </w:t>
      </w:r>
      <w:proofErr w:type="spellStart"/>
      <w:r>
        <w:rPr>
          <w:sz w:val="22"/>
          <w:szCs w:val="22"/>
        </w:rPr>
        <w:t>межпоселенческих</w:t>
      </w:r>
      <w:proofErr w:type="spellEnd"/>
      <w:r>
        <w:rPr>
          <w:sz w:val="22"/>
          <w:szCs w:val="22"/>
        </w:rPr>
        <w:t xml:space="preserve"> мест захоронения, организ</w:t>
      </w:r>
      <w:r>
        <w:rPr>
          <w:sz w:val="22"/>
          <w:szCs w:val="22"/>
        </w:rPr>
        <w:t>ацию ритуальных услуг;</w:t>
      </w:r>
    </w:p>
    <w:p w:rsidR="00842951" w:rsidRDefault="00CB496C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создает условия для обеспечения поселений, входящих в состав муниципального района, услугами связи, общественного питания, торговли и бытового обслуживания;</w:t>
      </w:r>
    </w:p>
    <w:p w:rsidR="00842951" w:rsidRDefault="00CB496C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 xml:space="preserve">обеспечивает организацию библиотечного обслуживания населения </w:t>
      </w:r>
      <w:proofErr w:type="spellStart"/>
      <w:r>
        <w:rPr>
          <w:sz w:val="22"/>
          <w:szCs w:val="22"/>
        </w:rPr>
        <w:t>межпоселенческ</w:t>
      </w:r>
      <w:r>
        <w:rPr>
          <w:sz w:val="22"/>
          <w:szCs w:val="22"/>
        </w:rPr>
        <w:t>ими</w:t>
      </w:r>
      <w:proofErr w:type="spellEnd"/>
      <w:r>
        <w:rPr>
          <w:sz w:val="22"/>
          <w:szCs w:val="22"/>
        </w:rPr>
        <w:t xml:space="preserve"> библиотеками, комплектование и обеспечение сохранности их библиотечных фондов;</w:t>
      </w:r>
    </w:p>
    <w:p w:rsidR="00842951" w:rsidRDefault="00CB496C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 xml:space="preserve"> создает условия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создает условия для </w:t>
      </w:r>
      <w:r>
        <w:rPr>
          <w:sz w:val="22"/>
          <w:szCs w:val="22"/>
        </w:rPr>
        <w:t>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842951" w:rsidRDefault="00CB496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обеспечивает сохранение, использование и популяризация объектов культурного наследия (памятников истории и культуры), </w:t>
      </w:r>
      <w:r>
        <w:rPr>
          <w:rFonts w:ascii="Times New Roman" w:hAnsi="Times New Roman" w:cs="Times New Roman"/>
          <w:sz w:val="22"/>
          <w:szCs w:val="22"/>
        </w:rPr>
        <w:t>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района;</w:t>
      </w:r>
    </w:p>
    <w:p w:rsidR="00842951" w:rsidRDefault="00CB496C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обеспечивает выравнивание уровня бюджетной обеспе</w:t>
      </w:r>
      <w:r>
        <w:rPr>
          <w:sz w:val="22"/>
          <w:szCs w:val="22"/>
        </w:rPr>
        <w:t>ченности поселений, входящих в состав муниципального района, за счет средств бюджета муниципального района;</w:t>
      </w:r>
    </w:p>
    <w:p w:rsidR="00842951" w:rsidRDefault="00CB496C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обеспечивает организацию и осуществление мероприятий по гражданской обороне, защите населения и территории муниципального района от чрезвычайных сит</w:t>
      </w:r>
      <w:r>
        <w:rPr>
          <w:sz w:val="22"/>
          <w:szCs w:val="22"/>
        </w:rPr>
        <w:t>уаций природного и техногенного характера;</w:t>
      </w:r>
    </w:p>
    <w:p w:rsidR="00842951" w:rsidRDefault="00CB496C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 xml:space="preserve">обеспечивает создание, развитие и охрану лечебно-оздоровительных местностей на территории муниципального района; 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обеспечивает  организацию</w:t>
      </w:r>
      <w:proofErr w:type="gramEnd"/>
      <w:r>
        <w:rPr>
          <w:sz w:val="22"/>
          <w:szCs w:val="22"/>
        </w:rPr>
        <w:t xml:space="preserve"> и осуществление мероприятий по мобилизационной подготовке муниципальных п</w:t>
      </w:r>
      <w:r>
        <w:rPr>
          <w:sz w:val="22"/>
          <w:szCs w:val="22"/>
        </w:rPr>
        <w:t>редприятий и учреждений;</w:t>
      </w:r>
    </w:p>
    <w:p w:rsidR="00842951" w:rsidRDefault="00CB496C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осуществляет мероприятия по обеспечению безопасности людей на водных объектах, охране их жизни и здоровья на территории Жирятинского сельского поселения;</w:t>
      </w:r>
    </w:p>
    <w:p w:rsidR="00842951" w:rsidRDefault="00CB496C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 xml:space="preserve"> создает условия для развития сельскохозяйственного производства в поселениях</w:t>
      </w:r>
      <w:r>
        <w:rPr>
          <w:sz w:val="22"/>
          <w:szCs w:val="22"/>
        </w:rPr>
        <w:t>, расширения рынка сельскохозяйственной продукции, сырья и продовольствия, содействует развитию малого и среднего предпринимательства, оказывает поддержку социально ориентированным некоммерческим организациям, благотворительной деятельности и добровольчест</w:t>
      </w:r>
      <w:r>
        <w:rPr>
          <w:sz w:val="22"/>
          <w:szCs w:val="22"/>
        </w:rPr>
        <w:t>ву;</w:t>
      </w:r>
    </w:p>
    <w:p w:rsidR="00842951" w:rsidRDefault="00CB496C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 xml:space="preserve"> обеспечивает условия для развития на территории муниципального района физической культуры и массового </w:t>
      </w:r>
      <w:proofErr w:type="gramStart"/>
      <w:r>
        <w:rPr>
          <w:sz w:val="22"/>
          <w:szCs w:val="22"/>
        </w:rPr>
        <w:t>спорта,  проведение</w:t>
      </w:r>
      <w:proofErr w:type="gramEnd"/>
      <w:r>
        <w:rPr>
          <w:sz w:val="22"/>
          <w:szCs w:val="22"/>
        </w:rPr>
        <w:t xml:space="preserve"> официальных физкультурно-оздоровительных и спортивных мероприятий муниципального района;</w:t>
      </w:r>
    </w:p>
    <w:p w:rsidR="00842951" w:rsidRDefault="00CB496C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обеспечивает организацию и осуществление</w:t>
      </w:r>
      <w:r>
        <w:rPr>
          <w:sz w:val="22"/>
          <w:szCs w:val="22"/>
        </w:rPr>
        <w:t xml:space="preserve"> мероприятий </w:t>
      </w:r>
      <w:proofErr w:type="spellStart"/>
      <w:r>
        <w:rPr>
          <w:sz w:val="22"/>
          <w:szCs w:val="22"/>
        </w:rPr>
        <w:t>межпоселенческого</w:t>
      </w:r>
      <w:proofErr w:type="spellEnd"/>
      <w:r>
        <w:rPr>
          <w:sz w:val="22"/>
          <w:szCs w:val="22"/>
        </w:rPr>
        <w:t xml:space="preserve"> характера по работе с детьми и молодежью;</w:t>
      </w:r>
    </w:p>
    <w:p w:rsidR="00842951" w:rsidRDefault="00CB496C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 xml:space="preserve"> осуществляет в пределах, установленных водным </w:t>
      </w:r>
      <w:hyperlink r:id="rId10" w:history="1">
        <w:r>
          <w:rPr>
            <w:rStyle w:val="InternetLink"/>
            <w:sz w:val="22"/>
            <w:szCs w:val="22"/>
          </w:rPr>
          <w:t>зако</w:t>
        </w:r>
        <w:r>
          <w:rPr>
            <w:rStyle w:val="InternetLink"/>
            <w:sz w:val="22"/>
            <w:szCs w:val="22"/>
          </w:rPr>
          <w:t>нодательством</w:t>
        </w:r>
      </w:hyperlink>
      <w:r>
        <w:rPr>
          <w:sz w:val="22"/>
          <w:szCs w:val="22"/>
        </w:rPr>
        <w:t xml:space="preserve"> Российской Федерации, полномочия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</w:t>
      </w:r>
      <w:r>
        <w:rPr>
          <w:sz w:val="22"/>
          <w:szCs w:val="22"/>
        </w:rPr>
        <w:t xml:space="preserve"> и их береговым полосам;</w:t>
      </w:r>
    </w:p>
    <w:p w:rsidR="00842951" w:rsidRDefault="00CB496C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осуществляет муниципальный лесной контроль;</w:t>
      </w:r>
    </w:p>
    <w:p w:rsidR="00842951" w:rsidRDefault="00CB496C">
      <w:pPr>
        <w:widowControl w:val="0"/>
        <w:autoSpaceDE w:val="0"/>
        <w:jc w:val="both"/>
      </w:pPr>
      <w:r>
        <w:rPr>
          <w:sz w:val="22"/>
          <w:szCs w:val="22"/>
        </w:rPr>
        <w:t xml:space="preserve">         обеспечивает выполнения работ, необходимых для создания искусственных земельных участков для нужд муниципального района, проведение открытого аукциона на право заключить договор </w:t>
      </w:r>
      <w:r>
        <w:rPr>
          <w:sz w:val="22"/>
          <w:szCs w:val="22"/>
        </w:rPr>
        <w:t xml:space="preserve">о создании искусственного земельного участка в соответствии с федеральным </w:t>
      </w:r>
      <w:hyperlink r:id="rId11" w:history="1">
        <w:r>
          <w:rPr>
            <w:rStyle w:val="InternetLink"/>
            <w:sz w:val="22"/>
            <w:szCs w:val="22"/>
          </w:rPr>
          <w:t>законом</w:t>
        </w:r>
      </w:hyperlink>
      <w:r>
        <w:rPr>
          <w:sz w:val="22"/>
          <w:szCs w:val="22"/>
        </w:rPr>
        <w:t>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осуществляет меры по противодействию коррупции в границах муниц</w:t>
      </w:r>
      <w:r>
        <w:rPr>
          <w:sz w:val="22"/>
          <w:szCs w:val="22"/>
        </w:rPr>
        <w:t>ипального района;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участвует в осуществлении деятельности по опеке и попечительству;</w:t>
      </w:r>
    </w:p>
    <w:p w:rsidR="00842951" w:rsidRDefault="00CB49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осуществляет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</w:t>
      </w:r>
      <w:r>
        <w:rPr>
          <w:rFonts w:ascii="Times New Roman" w:hAnsi="Times New Roman" w:cs="Times New Roman"/>
          <w:sz w:val="22"/>
          <w:szCs w:val="22"/>
        </w:rPr>
        <w:t>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</w:t>
      </w:r>
      <w:r>
        <w:rPr>
          <w:rFonts w:ascii="Times New Roman" w:hAnsi="Times New Roman" w:cs="Times New Roman"/>
          <w:sz w:val="22"/>
          <w:szCs w:val="22"/>
        </w:rPr>
        <w:t>нформации в государственном адресном реестре;</w:t>
      </w:r>
    </w:p>
    <w:p w:rsidR="00842951" w:rsidRDefault="00CB49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осуществляет муниципальный земельный контроль на межселенной территории </w:t>
      </w:r>
      <w:r>
        <w:rPr>
          <w:rFonts w:ascii="Times New Roman" w:hAnsi="Times New Roman" w:cs="Times New Roman"/>
          <w:sz w:val="22"/>
          <w:szCs w:val="22"/>
        </w:rPr>
        <w:lastRenderedPageBreak/>
        <w:t>муниципального района;</w:t>
      </w:r>
    </w:p>
    <w:p w:rsidR="00842951" w:rsidRDefault="00CB496C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 xml:space="preserve">оказывает содействие национально-культурному развитию народов Российской Федерации и исполняет мероприятия в сфере </w:t>
      </w:r>
      <w:r>
        <w:rPr>
          <w:sz w:val="22"/>
          <w:szCs w:val="22"/>
        </w:rPr>
        <w:t>межнациональных отношений на территории муниципального района;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осуществляет защиту имущественных прав и интересов района;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участвует в подготовке проектов правовых актов районного Совета;</w:t>
      </w:r>
    </w:p>
    <w:p w:rsidR="00842951" w:rsidRDefault="00CB496C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 xml:space="preserve">утверждает уставы муниципальных учреждений и предприятий и изменения </w:t>
      </w:r>
      <w:r>
        <w:rPr>
          <w:sz w:val="22"/>
          <w:szCs w:val="22"/>
        </w:rPr>
        <w:t>к ним;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разработку и реализацию муниципальных планов и программ развития района; реализацию федеральных, областных программ на территории района;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осуществляет функции уполномоченного органа по размещению муниципального заказа на поставки товаро</w:t>
      </w:r>
      <w:r>
        <w:rPr>
          <w:sz w:val="22"/>
          <w:szCs w:val="22"/>
        </w:rPr>
        <w:t>в, выполнении работ и оказание услуг;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осуществляет организационное и материально-техническое обеспечение подготовки и проведения выборов и референдумов всех уровней;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организует прием и рассмотрение обращений граждан, в пределах своей компетенции принимает </w:t>
      </w:r>
      <w:r>
        <w:rPr>
          <w:sz w:val="22"/>
          <w:szCs w:val="22"/>
        </w:rPr>
        <w:t>решения;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осуществляет составление (изменение, дополнение) районного списка кандидатов в присяжные заседатели федеральных судов общей юрисдикции;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создает условия для работы административной комиссии;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осуществляет мероприятия по обеспечению </w:t>
      </w:r>
      <w:r>
        <w:rPr>
          <w:sz w:val="22"/>
          <w:szCs w:val="22"/>
        </w:rPr>
        <w:t>безопасности дорожного движения;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осуществление мер по защите и восстановлению прав и законных интересов несовершеннолетних, по координации деятельности органов и учреждений системы профилактики безнадзорности и правонарушений несовершеннолетни</w:t>
      </w:r>
      <w:r>
        <w:rPr>
          <w:sz w:val="22"/>
          <w:szCs w:val="22"/>
        </w:rPr>
        <w:t>х;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организует работу комиссии по делам несовершеннолетних и защите их прав. Обеспечивает применение мер административного воздействия в отношении несовершеннолетних, их родителей или законных представителей в случаях и порядке, предусмотренных законодатель</w:t>
      </w:r>
      <w:r>
        <w:rPr>
          <w:sz w:val="22"/>
          <w:szCs w:val="22"/>
        </w:rPr>
        <w:t>ством Российской Федерации и Брянской области;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организацию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</w:t>
      </w:r>
      <w:r>
        <w:rPr>
          <w:sz w:val="22"/>
          <w:szCs w:val="22"/>
        </w:rPr>
        <w:t>дерации;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них, включая создание и обеспечение функционирования парковок (парковочн</w:t>
      </w:r>
      <w:r>
        <w:rPr>
          <w:sz w:val="22"/>
          <w:szCs w:val="22"/>
        </w:rPr>
        <w:t>ых мест), осуществляет муниципальный контроль за сохранностью автомобильных дорог местного значения в границах населенных пунктов поселения, а также осуществляет иные полномочия в области использования автомобильных дорог и осуществления дорожной деятельно</w:t>
      </w:r>
      <w:r>
        <w:rPr>
          <w:sz w:val="22"/>
          <w:szCs w:val="22"/>
        </w:rPr>
        <w:t>сти в соответствии с законодательством Российской Федерации;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осуществляет обеспечение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</w:t>
      </w:r>
      <w:r>
        <w:rPr>
          <w:sz w:val="22"/>
          <w:szCs w:val="22"/>
        </w:rPr>
        <w:t>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создание условий для предоставления тран</w:t>
      </w:r>
      <w:r>
        <w:rPr>
          <w:sz w:val="22"/>
          <w:szCs w:val="22"/>
        </w:rPr>
        <w:t>спортных услуг населению и организацию транспортного обслуживания населения в границах поселения;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поселен</w:t>
      </w:r>
      <w:r>
        <w:rPr>
          <w:sz w:val="22"/>
          <w:szCs w:val="22"/>
        </w:rPr>
        <w:t xml:space="preserve">ия; 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</w:t>
      </w:r>
      <w:r>
        <w:rPr>
          <w:sz w:val="22"/>
          <w:szCs w:val="22"/>
        </w:rPr>
        <w:t xml:space="preserve">турную адаптацию мигрантов, профилактику межнациональных (межэтнических) конфликтов; 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участие в предупреждении и ликвидации последствий чрезвычайных ситуаций в границах поселения;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обеспечивает организацию библиотечного обслуживания населения, </w:t>
      </w:r>
      <w:r>
        <w:rPr>
          <w:sz w:val="22"/>
          <w:szCs w:val="22"/>
        </w:rPr>
        <w:t>комплектование и обеспечение сохранности библиотечных фондов библиотек поселения;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сохранение, использование и популяризации объектов культурного наследия (памятников истории и культуры) местного (муниципального) значения, расположенных на терр</w:t>
      </w:r>
      <w:r>
        <w:rPr>
          <w:sz w:val="22"/>
          <w:szCs w:val="22"/>
        </w:rPr>
        <w:t>итории поселения;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обеспечивает создание условий для развития местного традиционного народного </w:t>
      </w:r>
      <w:r>
        <w:rPr>
          <w:sz w:val="22"/>
          <w:szCs w:val="22"/>
        </w:rPr>
        <w:lastRenderedPageBreak/>
        <w:t>художественного творчества, участие в сохранении, возрождении и развитии народных художественных промыслов в поселении;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создание условий для массовог</w:t>
      </w:r>
      <w:r>
        <w:rPr>
          <w:sz w:val="22"/>
          <w:szCs w:val="22"/>
        </w:rPr>
        <w:t>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842951" w:rsidRDefault="00CB496C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обеспечивает утверждение генеральных планов поселения, правил</w:t>
      </w:r>
      <w:r>
        <w:rPr>
          <w:sz w:val="22"/>
          <w:szCs w:val="22"/>
        </w:rPr>
        <w:t xml:space="preserve"> землепользования и застройки, утверждение подготовленной на основе генеральных планов поселения документации по подготовке территории, выдача разрешений на строительство (за исключение случаев, предусмотренных Градостроительным кодексом Российской Федерац</w:t>
      </w:r>
      <w:r>
        <w:rPr>
          <w:sz w:val="22"/>
          <w:szCs w:val="22"/>
        </w:rPr>
        <w:t>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</w:t>
      </w:r>
      <w:r>
        <w:rPr>
          <w:sz w:val="22"/>
          <w:szCs w:val="22"/>
        </w:rPr>
        <w:t>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</w:t>
      </w:r>
      <w:r>
        <w:rPr>
          <w:sz w:val="22"/>
          <w:szCs w:val="22"/>
        </w:rPr>
        <w:t>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организацию и осуществление мероприятий по территориальной обороне и граж</w:t>
      </w:r>
      <w:r>
        <w:rPr>
          <w:sz w:val="22"/>
          <w:szCs w:val="22"/>
        </w:rPr>
        <w:t>данской обороне, защите населения и территории поселения от чрезвычайных ситуаций природного и техногенного характера;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создание, содержание и организацию деятельности аварийно-спасательных служб и (или) аварийно-спасательных формирований на те</w:t>
      </w:r>
      <w:r>
        <w:rPr>
          <w:sz w:val="22"/>
          <w:szCs w:val="22"/>
        </w:rPr>
        <w:t>рритории поселения;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№7-ФЗ «О некоммерческих организациях»;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осуществля</w:t>
      </w:r>
      <w:r>
        <w:rPr>
          <w:sz w:val="22"/>
          <w:szCs w:val="22"/>
        </w:rPr>
        <w:t>ет меры по противодействию коррупции в границах поселения;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оказывает содействие национально-культур</w:t>
      </w:r>
      <w:r>
        <w:rPr>
          <w:sz w:val="22"/>
          <w:szCs w:val="22"/>
        </w:rPr>
        <w:t>ному развитию народов Российской Федерации и исполняет мероприятия в сфере межнациональных отношений на территории поселения;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обеспечивает  организацию</w:t>
      </w:r>
      <w:proofErr w:type="gramEnd"/>
      <w:r>
        <w:rPr>
          <w:sz w:val="22"/>
          <w:szCs w:val="22"/>
        </w:rPr>
        <w:t xml:space="preserve"> и осуществление мероприятий по мобилизационной подготовке муниципальных предприятий и учреждений, находя</w:t>
      </w:r>
      <w:r>
        <w:rPr>
          <w:sz w:val="22"/>
          <w:szCs w:val="22"/>
        </w:rPr>
        <w:t>щихся на территории поселения;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создание муниципальной пожарной охраны;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создание условий для развития туризма;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оказание поддержки общественным наблюдательным комиссиям, осуществляющим общественный контроль за обеспечен</w:t>
      </w:r>
      <w:r>
        <w:rPr>
          <w:sz w:val="22"/>
          <w:szCs w:val="22"/>
        </w:rPr>
        <w:t>ием прав человека и содействие лицам, находящимся в местах принудительного содержания;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оказание поддержки общественным объединениям инвалидов, а также созданным общероссийским общественным объединениям инвалидов организациям в соответствии с Ф</w:t>
      </w:r>
      <w:r>
        <w:rPr>
          <w:sz w:val="22"/>
          <w:szCs w:val="22"/>
        </w:rPr>
        <w:t>едеральным законом от 24 ноября 1995 года №181-ФЗ «О социальной защите инвалидов в Российской Федерации»;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обеспечивает создание условий для организации проведения независимой оценки качества оказания услуг организациями в порядке и на условиях, </w:t>
      </w:r>
      <w:r>
        <w:rPr>
          <w:sz w:val="22"/>
          <w:szCs w:val="22"/>
        </w:rPr>
        <w:t>которые установлены федеральными законами;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842951" w:rsidRDefault="00CB496C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 xml:space="preserve"> осуще</w:t>
      </w:r>
      <w:r>
        <w:rPr>
          <w:sz w:val="22"/>
          <w:szCs w:val="22"/>
        </w:rPr>
        <w:t>ствляет иные полномочия в соответствии с действующим законодательством.</w:t>
      </w:r>
    </w:p>
    <w:p w:rsidR="00842951" w:rsidRDefault="00842951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842951" w:rsidRDefault="00CB496C">
      <w:pPr>
        <w:tabs>
          <w:tab w:val="left" w:pos="360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Одними из основных направлений реализации Концепции снижения административных барьеров и повышения доступности государственных и муниципальных </w:t>
      </w:r>
      <w:proofErr w:type="gramStart"/>
      <w:r>
        <w:rPr>
          <w:sz w:val="22"/>
          <w:szCs w:val="22"/>
        </w:rPr>
        <w:t>услуг  являются</w:t>
      </w:r>
      <w:proofErr w:type="gramEnd"/>
      <w:r>
        <w:rPr>
          <w:sz w:val="22"/>
          <w:szCs w:val="22"/>
        </w:rPr>
        <w:t>:</w:t>
      </w:r>
    </w:p>
    <w:p w:rsidR="00842951" w:rsidRDefault="00CB496C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- регламентация и станд</w:t>
      </w:r>
      <w:r>
        <w:rPr>
          <w:sz w:val="22"/>
          <w:szCs w:val="22"/>
        </w:rPr>
        <w:t>артизация государственных и муниципальных услуг(функций);</w:t>
      </w:r>
    </w:p>
    <w:p w:rsidR="00842951" w:rsidRDefault="00CB496C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- предоставление информации о государственных и муниципальных услугах, оказываемых в электронной форме;</w:t>
      </w:r>
    </w:p>
    <w:p w:rsidR="00842951" w:rsidRDefault="00CB496C">
      <w:pPr>
        <w:tabs>
          <w:tab w:val="left" w:pos="360"/>
        </w:tabs>
      </w:pPr>
      <w:r>
        <w:rPr>
          <w:sz w:val="22"/>
          <w:szCs w:val="22"/>
        </w:rPr>
        <w:t>- организация предоставления государственных и муниципальных услуг по принципу «одного окна» н</w:t>
      </w:r>
      <w:r>
        <w:rPr>
          <w:sz w:val="22"/>
          <w:szCs w:val="22"/>
        </w:rPr>
        <w:t>а базе многофункционального центра предоставления государственных и муниципальных услуг.</w:t>
      </w:r>
    </w:p>
    <w:p w:rsidR="00842951" w:rsidRDefault="00CB496C">
      <w:pPr>
        <w:tabs>
          <w:tab w:val="left" w:pos="36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 области регламентации и стандартизации муниципальных услуг  проведена работа по разработке административных регламентов предоставления муниципальных услуг - норматив</w:t>
      </w:r>
      <w:r>
        <w:rPr>
          <w:sz w:val="22"/>
          <w:szCs w:val="22"/>
        </w:rPr>
        <w:t>ных правовых актов администрации района, устанавливающих сроки и последовательность административных процедур, действия органов местного самоуправления, порядок взаимодействия с физическими и (или) юридическими лицами.</w:t>
      </w:r>
    </w:p>
    <w:p w:rsidR="00842951" w:rsidRDefault="00CB496C">
      <w:pPr>
        <w:tabs>
          <w:tab w:val="left" w:pos="36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Административный регламент является о</w:t>
      </w:r>
      <w:r>
        <w:rPr>
          <w:sz w:val="22"/>
          <w:szCs w:val="22"/>
        </w:rPr>
        <w:t>сновным документом, регулирующим порядок предоставления муниципальных услуг.</w:t>
      </w:r>
    </w:p>
    <w:p w:rsidR="00842951" w:rsidRDefault="00CB496C">
      <w:pPr>
        <w:tabs>
          <w:tab w:val="left" w:pos="36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Административные регламенты служат основой для оптимизации муниципальных услуг и перевода их в электронный вид.</w:t>
      </w:r>
    </w:p>
    <w:p w:rsidR="00842951" w:rsidRDefault="00CB496C">
      <w:pPr>
        <w:tabs>
          <w:tab w:val="left" w:pos="360"/>
        </w:tabs>
        <w:ind w:firstLine="709"/>
        <w:jc w:val="both"/>
      </w:pPr>
      <w:r>
        <w:rPr>
          <w:sz w:val="22"/>
          <w:szCs w:val="22"/>
        </w:rPr>
        <w:t>Нормативными правовыми актами администрации района утвержден 39 адм</w:t>
      </w:r>
      <w:r>
        <w:rPr>
          <w:sz w:val="22"/>
          <w:szCs w:val="22"/>
        </w:rPr>
        <w:t>инистративный регламент.</w:t>
      </w:r>
    </w:p>
    <w:p w:rsidR="00842951" w:rsidRDefault="00CB496C">
      <w:pPr>
        <w:tabs>
          <w:tab w:val="left" w:pos="36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государственных и муниципальных услуг в электронной форме, в том числе взаимодействие органов, предоставляющих государственные и муниципальные услуги, организаций, участвующих в предоставлении государственных и муниц</w:t>
      </w:r>
      <w:r>
        <w:rPr>
          <w:sz w:val="22"/>
          <w:szCs w:val="22"/>
        </w:rPr>
        <w:t xml:space="preserve">ипальных услуг  или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</w:t>
      </w:r>
      <w:r>
        <w:rPr>
          <w:sz w:val="22"/>
          <w:szCs w:val="22"/>
        </w:rPr>
        <w:t>коммуникационную инфраструктуру.</w:t>
      </w:r>
    </w:p>
    <w:p w:rsidR="00842951" w:rsidRDefault="00CB496C">
      <w:pPr>
        <w:tabs>
          <w:tab w:val="left" w:pos="36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Правила и порядок информационно-технологического взаимодействия информационных систем, используемых для предоставления государственных и муниципальных услуг в электронной форме, а также требования к инфраструктуре, обеспечи</w:t>
      </w:r>
      <w:r>
        <w:rPr>
          <w:sz w:val="22"/>
          <w:szCs w:val="22"/>
        </w:rPr>
        <w:t>вающей их взаимодействие, устанавливаются Правительством Российской Федерации.</w:t>
      </w:r>
    </w:p>
    <w:p w:rsidR="00842951" w:rsidRDefault="00CB496C">
      <w:pPr>
        <w:tabs>
          <w:tab w:val="left" w:pos="36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Государственные и муниципальные услуги подлежат включению соответственно в реестры государственных услуг и реестры муниципальных услуг.</w:t>
      </w:r>
    </w:p>
    <w:p w:rsidR="00842951" w:rsidRDefault="00CB496C">
      <w:pPr>
        <w:tabs>
          <w:tab w:val="left" w:pos="36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Ведение реестров государственных и муници</w:t>
      </w:r>
      <w:r>
        <w:rPr>
          <w:sz w:val="22"/>
          <w:szCs w:val="22"/>
        </w:rPr>
        <w:t xml:space="preserve">пальных услуг в электронной форме осуществляется с использованием государственных и муниципальных информационных систем. </w:t>
      </w:r>
    </w:p>
    <w:p w:rsidR="00842951" w:rsidRDefault="00CB496C">
      <w:pPr>
        <w:tabs>
          <w:tab w:val="left" w:pos="360"/>
        </w:tabs>
        <w:ind w:firstLine="709"/>
        <w:jc w:val="both"/>
      </w:pPr>
      <w:r>
        <w:rPr>
          <w:sz w:val="22"/>
          <w:szCs w:val="22"/>
        </w:rPr>
        <w:t xml:space="preserve"> В соответствии с Указом Президента Российской Федерации от 7 мая 2012 года №601 «Об основных направлениях совершенствования системы г</w:t>
      </w:r>
      <w:r>
        <w:rPr>
          <w:sz w:val="22"/>
          <w:szCs w:val="22"/>
        </w:rPr>
        <w:t>осударственного управления»  реализует мероприятия, направленные на организацию предоставления государственных и муниципальных услуг по принципу «одного окна», увеличив долю граждан, имеющих доступ к получению государственных и муниципальных услуг по принц</w:t>
      </w:r>
      <w:r>
        <w:rPr>
          <w:sz w:val="22"/>
          <w:szCs w:val="22"/>
        </w:rPr>
        <w:t>ипу «одного окна», в том числе в многофункциональных центрах предоставления государственных и муниципальных услуг, до 90 процентов.</w:t>
      </w:r>
    </w:p>
    <w:p w:rsidR="00842951" w:rsidRDefault="00CB496C">
      <w:pPr>
        <w:tabs>
          <w:tab w:val="left" w:pos="36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МФЦ организует предоставление государственных и муниципальных услуг по принципу «одного окна» в соответствии с которым предо</w:t>
      </w:r>
      <w:r>
        <w:rPr>
          <w:sz w:val="22"/>
          <w:szCs w:val="22"/>
        </w:rPr>
        <w:t>ставление государственной или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или муниципальные услуги, осуществляется МФЦ без участия заяв</w:t>
      </w:r>
      <w:r>
        <w:rPr>
          <w:sz w:val="22"/>
          <w:szCs w:val="22"/>
        </w:rPr>
        <w:t>ителя в соответствии с нормативными правовыми актами и соглашениями о взаимодействии с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местно</w:t>
      </w:r>
      <w:r>
        <w:rPr>
          <w:sz w:val="22"/>
          <w:szCs w:val="22"/>
        </w:rPr>
        <w:t>го самоуправления.</w:t>
      </w:r>
    </w:p>
    <w:p w:rsidR="00842951" w:rsidRDefault="00CB496C">
      <w:pPr>
        <w:tabs>
          <w:tab w:val="left" w:pos="360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МФЦ осуществляет свою деятельность в соответствии с требованиями комфортности и доступности для получателей государственных и муниципальных услуг.</w:t>
      </w:r>
    </w:p>
    <w:p w:rsidR="00842951" w:rsidRDefault="00CB496C">
      <w:pPr>
        <w:tabs>
          <w:tab w:val="left" w:pos="360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В МФЦ обеспечиваются:</w:t>
      </w:r>
    </w:p>
    <w:p w:rsidR="00842951" w:rsidRDefault="00CB496C">
      <w:pPr>
        <w:tabs>
          <w:tab w:val="left" w:pos="360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а) функционирование автоматизированной информационной системы МФЦ;</w:t>
      </w:r>
    </w:p>
    <w:p w:rsidR="00842951" w:rsidRDefault="00CB496C">
      <w:pPr>
        <w:tabs>
          <w:tab w:val="left" w:pos="360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б</w:t>
      </w:r>
      <w:r>
        <w:rPr>
          <w:sz w:val="22"/>
          <w:szCs w:val="22"/>
        </w:rPr>
        <w:t xml:space="preserve">) бесплатный доступ заявителей к федеральной государственной информационной системе «Единый портал государственных и муниципальных услуг (функций), региональному </w:t>
      </w:r>
      <w:proofErr w:type="gramStart"/>
      <w:r>
        <w:rPr>
          <w:sz w:val="22"/>
          <w:szCs w:val="22"/>
        </w:rPr>
        <w:t>порталу  государственных</w:t>
      </w:r>
      <w:proofErr w:type="gramEnd"/>
      <w:r>
        <w:rPr>
          <w:sz w:val="22"/>
          <w:szCs w:val="22"/>
        </w:rPr>
        <w:t xml:space="preserve"> и муниципальных услуг (функций);</w:t>
      </w:r>
    </w:p>
    <w:p w:rsidR="00842951" w:rsidRDefault="00CB496C">
      <w:pPr>
        <w:tabs>
          <w:tab w:val="left" w:pos="360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в) возможность оплаты государственны</w:t>
      </w:r>
      <w:r>
        <w:rPr>
          <w:sz w:val="22"/>
          <w:szCs w:val="22"/>
        </w:rPr>
        <w:t>х и муниципальных услуг.</w:t>
      </w:r>
    </w:p>
    <w:p w:rsidR="00842951" w:rsidRDefault="00CB496C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Результаты работы многофункциональных центров демонстрируют сокращение сроков получения государственных и муниципальных услуг, снижение межведомственной волокиты, достижение существенного антикоррупционного эффекта, что позволяет м</w:t>
      </w:r>
      <w:r>
        <w:rPr>
          <w:sz w:val="22"/>
          <w:szCs w:val="22"/>
        </w:rPr>
        <w:t>инимизировать расходы на обеспечение условий качественного, доступного и комфортного получения государственных и муниципальных услуг в соответствии с утвержденными административными регламентами и заключенными соглашениями.</w:t>
      </w:r>
    </w:p>
    <w:p w:rsidR="00842951" w:rsidRDefault="00CB496C">
      <w:pPr>
        <w:pStyle w:val="ConsNormal"/>
        <w:widowControl/>
        <w:ind w:right="9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Решением </w:t>
      </w:r>
      <w:r>
        <w:rPr>
          <w:sz w:val="22"/>
          <w:szCs w:val="22"/>
        </w:rPr>
        <w:t xml:space="preserve">Жирятинского районного Совета народных депутатов №4-395 от 27.02.2014 года «О создании муниципального учреждения» в 2014 году создано муниципальное бюджетное </w:t>
      </w:r>
      <w:r>
        <w:rPr>
          <w:sz w:val="22"/>
          <w:szCs w:val="22"/>
        </w:rPr>
        <w:lastRenderedPageBreak/>
        <w:t>учреждение «Многофункциональный центр предоставления государственных и муниципальных услуг в Жирят</w:t>
      </w:r>
      <w:r>
        <w:rPr>
          <w:sz w:val="22"/>
          <w:szCs w:val="22"/>
        </w:rPr>
        <w:t>инском районе».</w:t>
      </w:r>
    </w:p>
    <w:p w:rsidR="00842951" w:rsidRDefault="00CB496C">
      <w:pPr>
        <w:pStyle w:val="ConsNormal"/>
        <w:widowControl/>
        <w:ind w:right="97" w:firstLine="0"/>
        <w:jc w:val="both"/>
      </w:pPr>
      <w:r>
        <w:rPr>
          <w:sz w:val="22"/>
          <w:szCs w:val="22"/>
        </w:rPr>
        <w:t xml:space="preserve">           В связи с тем что, Воробейнское сельское поселение включает в своем составе сорок населенных пунктов, расстояние от отдельных населенных пунктов до районного центра достигает до 40 км</w:t>
      </w:r>
      <w:proofErr w:type="gramStart"/>
      <w:r>
        <w:rPr>
          <w:sz w:val="22"/>
          <w:szCs w:val="22"/>
        </w:rPr>
        <w:t>.,  создано</w:t>
      </w:r>
      <w:proofErr w:type="gramEnd"/>
      <w:r>
        <w:rPr>
          <w:sz w:val="22"/>
          <w:szCs w:val="22"/>
        </w:rPr>
        <w:t xml:space="preserve"> удаленное рабочие место МФЦ  в с. </w:t>
      </w:r>
      <w:proofErr w:type="spellStart"/>
      <w:r>
        <w:rPr>
          <w:sz w:val="22"/>
          <w:szCs w:val="22"/>
        </w:rPr>
        <w:t>Воробейня</w:t>
      </w:r>
      <w:proofErr w:type="spellEnd"/>
      <w:r>
        <w:rPr>
          <w:sz w:val="22"/>
          <w:szCs w:val="22"/>
        </w:rPr>
        <w:t>.</w:t>
      </w:r>
    </w:p>
    <w:p w:rsidR="00842951" w:rsidRDefault="00CB496C">
      <w:pPr>
        <w:pStyle w:val="ConsNormal"/>
        <w:widowControl/>
        <w:ind w:right="97" w:firstLine="0"/>
        <w:jc w:val="both"/>
      </w:pPr>
      <w:r>
        <w:rPr>
          <w:sz w:val="22"/>
          <w:szCs w:val="22"/>
        </w:rPr>
        <w:t xml:space="preserve">           Создание удаленного рабочего места МФЦ позволило обеспечить более доступное предоставление государственных и муниципальных услуг населению </w:t>
      </w:r>
      <w:proofErr w:type="spellStart"/>
      <w:r>
        <w:rPr>
          <w:sz w:val="22"/>
          <w:szCs w:val="22"/>
        </w:rPr>
        <w:t>Воробейнского</w:t>
      </w:r>
      <w:proofErr w:type="spellEnd"/>
      <w:r>
        <w:rPr>
          <w:sz w:val="22"/>
          <w:szCs w:val="22"/>
        </w:rPr>
        <w:t xml:space="preserve"> сельского поселения.</w:t>
      </w:r>
    </w:p>
    <w:p w:rsidR="00842951" w:rsidRDefault="00CB496C">
      <w:pPr>
        <w:pStyle w:val="ConsNormal"/>
        <w:widowControl/>
        <w:ind w:right="9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Предоставление государственных услуг по </w:t>
      </w:r>
      <w:r>
        <w:rPr>
          <w:sz w:val="22"/>
          <w:szCs w:val="22"/>
        </w:rPr>
        <w:t xml:space="preserve">принципу «одного окна» на базе многофункционального центра предоставления государственных и муниципальных услуг в Жирятинском районе осуществляется в соответствии с заключенным договором о взаимодействии между уполномоченным многофункциональным центром г. </w:t>
      </w:r>
      <w:r>
        <w:rPr>
          <w:sz w:val="22"/>
          <w:szCs w:val="22"/>
        </w:rPr>
        <w:t xml:space="preserve">Брянска и МБУ «МФЦ в Жирятинском районе». </w:t>
      </w:r>
    </w:p>
    <w:p w:rsidR="00842951" w:rsidRDefault="00CB496C">
      <w:pPr>
        <w:widowControl w:val="0"/>
        <w:autoSpaceDE w:val="0"/>
        <w:jc w:val="both"/>
      </w:pPr>
      <w:r>
        <w:rPr>
          <w:sz w:val="22"/>
          <w:szCs w:val="22"/>
        </w:rPr>
        <w:t xml:space="preserve">                </w:t>
      </w:r>
      <w:proofErr w:type="gramStart"/>
      <w:r>
        <w:rPr>
          <w:sz w:val="22"/>
          <w:szCs w:val="22"/>
        </w:rPr>
        <w:t>Перечень  муниципальных</w:t>
      </w:r>
      <w:proofErr w:type="gramEnd"/>
      <w:r>
        <w:rPr>
          <w:sz w:val="22"/>
          <w:szCs w:val="22"/>
        </w:rPr>
        <w:t xml:space="preserve"> услуг, предоставление которых  организовано по принципу «одного окна», в том числе на базе многофункционального центра предоставления государственных и муниципальных услуг в</w:t>
      </w:r>
      <w:r>
        <w:rPr>
          <w:sz w:val="22"/>
          <w:szCs w:val="22"/>
        </w:rPr>
        <w:t xml:space="preserve"> Жирятинском районе:</w:t>
      </w:r>
    </w:p>
    <w:p w:rsidR="00842951" w:rsidRDefault="00CB49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- предоставление информации юридическим и физическим лицам на основании архивных документов;</w:t>
      </w:r>
    </w:p>
    <w:p w:rsidR="00842951" w:rsidRDefault="00CB49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- выдача разрешений на ввод в эксплуатацию объектов капитального строительства;</w:t>
      </w:r>
    </w:p>
    <w:p w:rsidR="00842951" w:rsidRDefault="00CB49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- выдача разрешений н</w:t>
      </w:r>
      <w:r>
        <w:rPr>
          <w:sz w:val="22"/>
          <w:szCs w:val="22"/>
        </w:rPr>
        <w:t>а строительство, реконструкцию;</w:t>
      </w:r>
    </w:p>
    <w:p w:rsidR="00842951" w:rsidRDefault="00CB49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- организация предоставления бесплатного дошкольного образования образовательными учреждениями Жирятинского района;</w:t>
      </w:r>
    </w:p>
    <w:p w:rsidR="00842951" w:rsidRDefault="00CB49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- зачисление в общеобразовательное учреждение на обучение по образовательным про</w:t>
      </w:r>
      <w:r>
        <w:rPr>
          <w:sz w:val="22"/>
          <w:szCs w:val="22"/>
        </w:rPr>
        <w:t>граммам начального общего, основного общего и среднего общего образования.</w:t>
      </w:r>
    </w:p>
    <w:p w:rsidR="00842951" w:rsidRDefault="00CB496C">
      <w:pPr>
        <w:jc w:val="both"/>
      </w:pPr>
      <w:r>
        <w:rPr>
          <w:color w:val="000000"/>
          <w:sz w:val="22"/>
          <w:szCs w:val="22"/>
        </w:rPr>
        <w:tab/>
        <w:t>За 2020 год специалистами МБУ «МФЦ в Жирятинском районе оказано государственных и муниципальных услуг 4047, за11 месяцев 2021 года -3427 услуг.</w:t>
      </w:r>
    </w:p>
    <w:p w:rsidR="00842951" w:rsidRDefault="00CB496C">
      <w:pPr>
        <w:widowControl w:val="0"/>
        <w:autoSpaceDE w:val="0"/>
        <w:jc w:val="both"/>
      </w:pPr>
      <w:r>
        <w:rPr>
          <w:sz w:val="22"/>
          <w:szCs w:val="22"/>
        </w:rPr>
        <w:t xml:space="preserve">            Демографическая ситуация</w:t>
      </w:r>
      <w:r>
        <w:rPr>
          <w:sz w:val="22"/>
          <w:szCs w:val="22"/>
        </w:rPr>
        <w:t xml:space="preserve"> в районе остается сложной.</w:t>
      </w:r>
    </w:p>
    <w:p w:rsidR="00842951" w:rsidRDefault="00CB496C">
      <w:pPr>
        <w:ind w:firstLine="708"/>
        <w:jc w:val="both"/>
      </w:pPr>
      <w:r>
        <w:rPr>
          <w:color w:val="000000"/>
        </w:rPr>
        <w:t xml:space="preserve">В </w:t>
      </w:r>
      <w:r>
        <w:rPr>
          <w:b/>
          <w:color w:val="000000"/>
        </w:rPr>
        <w:t xml:space="preserve">2020 </w:t>
      </w:r>
      <w:r>
        <w:rPr>
          <w:color w:val="000000"/>
        </w:rPr>
        <w:t xml:space="preserve">год родилось 39 детей, число умерших составило 113 человека. </w:t>
      </w:r>
      <w:r>
        <w:t xml:space="preserve">За 2020 год заключено 40 браков, разводов - 21.  </w:t>
      </w:r>
      <w:r>
        <w:rPr>
          <w:sz w:val="22"/>
          <w:szCs w:val="22"/>
        </w:rPr>
        <w:t xml:space="preserve"> </w:t>
      </w:r>
    </w:p>
    <w:p w:rsidR="00842951" w:rsidRDefault="00CB496C">
      <w:pPr>
        <w:jc w:val="both"/>
      </w:pPr>
      <w:r>
        <w:rPr>
          <w:color w:val="FF0000"/>
          <w:sz w:val="22"/>
          <w:szCs w:val="22"/>
        </w:rPr>
        <w:t xml:space="preserve">          </w:t>
      </w:r>
      <w:r>
        <w:rPr>
          <w:color w:val="000000"/>
        </w:rPr>
        <w:t>За 2019 год в район прибыло 174</w:t>
      </w:r>
      <w:r>
        <w:rPr>
          <w:color w:val="000000"/>
          <w:sz w:val="28"/>
          <w:szCs w:val="28"/>
        </w:rPr>
        <w:t xml:space="preserve"> человека</w:t>
      </w:r>
      <w:r>
        <w:rPr>
          <w:color w:val="000000"/>
        </w:rPr>
        <w:t>, выбыло 224 человек, миграционная убыль составила 50 челов</w:t>
      </w:r>
      <w:r>
        <w:rPr>
          <w:color w:val="000000"/>
        </w:rPr>
        <w:t>ек.</w:t>
      </w:r>
    </w:p>
    <w:p w:rsidR="00842951" w:rsidRDefault="00CB496C">
      <w:pPr>
        <w:autoSpaceDE w:val="0"/>
        <w:ind w:firstLine="708"/>
        <w:jc w:val="both"/>
      </w:pPr>
      <w:r>
        <w:rPr>
          <w:color w:val="000000"/>
          <w:sz w:val="22"/>
          <w:szCs w:val="22"/>
        </w:rPr>
        <w:t xml:space="preserve">С 1 января 2007 года администрация района на подарок для каждого новорожденного выделяет денежную сумму в размере 600 рублей, а с 1 января 2014 года – 700 рублей. </w:t>
      </w:r>
      <w:proofErr w:type="gramStart"/>
      <w:r>
        <w:rPr>
          <w:color w:val="000000"/>
          <w:sz w:val="22"/>
          <w:szCs w:val="22"/>
        </w:rPr>
        <w:t>Ежеквартально  проводится</w:t>
      </w:r>
      <w:proofErr w:type="gramEnd"/>
      <w:r>
        <w:rPr>
          <w:color w:val="000000"/>
          <w:sz w:val="22"/>
          <w:szCs w:val="22"/>
        </w:rPr>
        <w:t xml:space="preserve">  заседание клуба "Школа молодой семьи", организованного отделом</w:t>
      </w:r>
      <w:r>
        <w:rPr>
          <w:color w:val="000000"/>
          <w:sz w:val="22"/>
          <w:szCs w:val="22"/>
        </w:rPr>
        <w:t xml:space="preserve"> ЗАГС Жирятинского района управления ЗАГС  Брянской области.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                                         </w:t>
      </w:r>
    </w:p>
    <w:p w:rsidR="00842951" w:rsidRDefault="00CB496C">
      <w:pPr>
        <w:autoSpaceDE w:val="0"/>
        <w:ind w:left="19" w:firstLine="691"/>
        <w:jc w:val="both"/>
      </w:pPr>
      <w:r>
        <w:rPr>
          <w:sz w:val="22"/>
          <w:szCs w:val="22"/>
        </w:rPr>
        <w:t xml:space="preserve"> В районе постоянно проводятся мероприятия, направленные на формирование здорового образа жизни, укрепление семейных отношений, сохранение и развитие семейных ценностей. Юбилярам «золотых» </w:t>
      </w:r>
      <w:r>
        <w:rPr>
          <w:sz w:val="22"/>
          <w:szCs w:val="22"/>
        </w:rPr>
        <w:t xml:space="preserve">и «бриллиантовых» свадеб в торжественной обстановке вручаются памятные </w:t>
      </w:r>
      <w:r>
        <w:rPr>
          <w:color w:val="000000"/>
          <w:sz w:val="22"/>
          <w:szCs w:val="22"/>
        </w:rPr>
        <w:t>адреса и ценные подарки на сумму 600 рублей.</w:t>
      </w:r>
    </w:p>
    <w:p w:rsidR="00842951" w:rsidRDefault="00CB496C">
      <w:pPr>
        <w:autoSpaceDE w:val="0"/>
        <w:jc w:val="both"/>
      </w:pPr>
      <w:r>
        <w:rPr>
          <w:sz w:val="22"/>
          <w:szCs w:val="22"/>
        </w:rPr>
        <w:t xml:space="preserve">              Проблемы семьи, материнства и детства широко освещаются на страницах районной газеты "Жирятинский край". </w:t>
      </w:r>
    </w:p>
    <w:p w:rsidR="00842951" w:rsidRDefault="00CB496C">
      <w:pPr>
        <w:autoSpaceDE w:val="0"/>
        <w:jc w:val="both"/>
      </w:pPr>
      <w:r>
        <w:rPr>
          <w:sz w:val="22"/>
          <w:szCs w:val="22"/>
        </w:rPr>
        <w:t xml:space="preserve">            Так как </w:t>
      </w:r>
      <w:r>
        <w:rPr>
          <w:sz w:val="22"/>
          <w:szCs w:val="22"/>
        </w:rPr>
        <w:t xml:space="preserve">наиболее острой для Жирятинского района является </w:t>
      </w:r>
      <w:proofErr w:type="gramStart"/>
      <w:r>
        <w:rPr>
          <w:sz w:val="22"/>
          <w:szCs w:val="22"/>
        </w:rPr>
        <w:t>проблема  смертности</w:t>
      </w:r>
      <w:proofErr w:type="gramEnd"/>
      <w:r>
        <w:rPr>
          <w:sz w:val="22"/>
          <w:szCs w:val="22"/>
        </w:rPr>
        <w:t xml:space="preserve"> мужчин в трудоспособном возрасте вследствие употребления алкоголя, необходимо направить усилия различных служб на борьбу с пьянством.</w:t>
      </w:r>
    </w:p>
    <w:p w:rsidR="00842951" w:rsidRDefault="00CB496C">
      <w:pPr>
        <w:autoSpaceDE w:val="0"/>
        <w:jc w:val="both"/>
      </w:pPr>
      <w:r>
        <w:rPr>
          <w:sz w:val="22"/>
          <w:szCs w:val="22"/>
        </w:rPr>
        <w:t xml:space="preserve">             В средствах массовой информации шире ос</w:t>
      </w:r>
      <w:r>
        <w:rPr>
          <w:sz w:val="22"/>
          <w:szCs w:val="22"/>
        </w:rPr>
        <w:t>вещать антиалкогольную и антинаркотическую работу, вопросы здорового образа жизни, физической культуры и спорта.</w:t>
      </w:r>
    </w:p>
    <w:p w:rsidR="00842951" w:rsidRDefault="00CB496C">
      <w:pPr>
        <w:autoSpaceDE w:val="0"/>
        <w:ind w:firstLine="540"/>
        <w:jc w:val="both"/>
      </w:pPr>
      <w:r>
        <w:rPr>
          <w:sz w:val="22"/>
          <w:szCs w:val="22"/>
        </w:rPr>
        <w:t>В районе ведется целенаправленная работа по совершенствованию деятельности комиссии по делам несовершеннолетних и защите их прав, органов опеки</w:t>
      </w:r>
      <w:r>
        <w:rPr>
          <w:sz w:val="22"/>
          <w:szCs w:val="22"/>
        </w:rPr>
        <w:t xml:space="preserve"> и попечительства муниципального района,  развитию семейных форм устройства детей-сирот и детей, оставшихся без попечения родителей, поддержке замещающих семей. </w:t>
      </w:r>
    </w:p>
    <w:p w:rsidR="00842951" w:rsidRDefault="00CB496C">
      <w:pPr>
        <w:autoSpaceDE w:val="0"/>
        <w:ind w:left="53" w:firstLine="720"/>
        <w:jc w:val="both"/>
      </w:pPr>
      <w:r>
        <w:rPr>
          <w:sz w:val="22"/>
          <w:szCs w:val="22"/>
        </w:rPr>
        <w:t xml:space="preserve">Членами комиссии по делам несовершеннолетних и защите их прав администрации района </w:t>
      </w:r>
      <w:r>
        <w:rPr>
          <w:sz w:val="22"/>
          <w:szCs w:val="22"/>
        </w:rPr>
        <w:t>совместно со службами системы профилактики безнадзорности правонарушений на территории района  проводится работа по оказанию помощи детям из социально неблагополучных семей, и детям, попавшим в чрезвычайную ситуацию. Материалы в отношении несовершеннолетни</w:t>
      </w:r>
      <w:r>
        <w:rPr>
          <w:sz w:val="22"/>
          <w:szCs w:val="22"/>
        </w:rPr>
        <w:t xml:space="preserve">х правонарушителей рассматриваются на заседаниях комиссии по делам несовершеннолетних и защите их прав два раза в месяц, в ходе которых с подростками проводятся профилактические </w:t>
      </w:r>
      <w:r>
        <w:rPr>
          <w:sz w:val="22"/>
          <w:szCs w:val="22"/>
        </w:rPr>
        <w:lastRenderedPageBreak/>
        <w:t>беседы в присутствии родителей (законных представителей), положительно влияющи</w:t>
      </w:r>
      <w:r>
        <w:rPr>
          <w:sz w:val="22"/>
          <w:szCs w:val="22"/>
        </w:rPr>
        <w:t>х на их поведение.</w:t>
      </w:r>
    </w:p>
    <w:p w:rsidR="00842951" w:rsidRDefault="00CB496C">
      <w:pPr>
        <w:autoSpaceDE w:val="0"/>
        <w:ind w:left="34" w:firstLine="506"/>
        <w:jc w:val="both"/>
      </w:pPr>
      <w:r>
        <w:rPr>
          <w:sz w:val="22"/>
          <w:szCs w:val="22"/>
        </w:rPr>
        <w:t xml:space="preserve">На КДН и ЗП рассматриваются материалы в отношении взрослых лиц, вовлекающих несовершеннолетних в совершение правонарушений. В отношении родителей и законных представителей несовершеннолетних </w:t>
      </w:r>
      <w:proofErr w:type="gramStart"/>
      <w:r>
        <w:rPr>
          <w:sz w:val="22"/>
          <w:szCs w:val="22"/>
        </w:rPr>
        <w:t>ненадлежащим образом</w:t>
      </w:r>
      <w:proofErr w:type="gramEnd"/>
      <w:r>
        <w:rPr>
          <w:sz w:val="22"/>
          <w:szCs w:val="22"/>
        </w:rPr>
        <w:t xml:space="preserve"> исполняющих свои обязанно</w:t>
      </w:r>
      <w:r>
        <w:rPr>
          <w:sz w:val="22"/>
          <w:szCs w:val="22"/>
        </w:rPr>
        <w:t xml:space="preserve">сти по содержанию, воспитанию, обучению, защите их прав и интересов, также проводятся </w:t>
      </w:r>
      <w:r>
        <w:rPr>
          <w:color w:val="000000"/>
          <w:sz w:val="22"/>
          <w:szCs w:val="22"/>
        </w:rPr>
        <w:t>профилактические беседы об ответственности за уклонение от исполнения своих обязанностей.</w:t>
      </w:r>
    </w:p>
    <w:p w:rsidR="00842951" w:rsidRDefault="00CB496C">
      <w:pPr>
        <w:autoSpaceDE w:val="0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Координируя работу всех структур и ведомств системы профилактики, комиссия по де</w:t>
      </w:r>
      <w:r>
        <w:rPr>
          <w:color w:val="000000"/>
          <w:sz w:val="22"/>
          <w:szCs w:val="22"/>
        </w:rPr>
        <w:t>лам несовершеннолетних и защите их прав муниципального района ни 01.12.2021 года  рассмотрела  16 вопросов по предупреждению безнадзорности, беспризорности, правонарушений  несовершеннолетних; проведено 36 обследований условий жизни и воспитания несовершен</w:t>
      </w:r>
      <w:r>
        <w:rPr>
          <w:color w:val="000000"/>
          <w:sz w:val="22"/>
          <w:szCs w:val="22"/>
        </w:rPr>
        <w:t xml:space="preserve">нолетних в семьях, находящихся в трудной жизненной ситуации. </w:t>
      </w:r>
      <w:proofErr w:type="gramStart"/>
      <w:r>
        <w:rPr>
          <w:color w:val="000000"/>
          <w:sz w:val="22"/>
          <w:szCs w:val="22"/>
        </w:rPr>
        <w:t>Состоялось  24</w:t>
      </w:r>
      <w:proofErr w:type="gramEnd"/>
      <w:r>
        <w:rPr>
          <w:color w:val="000000"/>
          <w:sz w:val="22"/>
          <w:szCs w:val="22"/>
        </w:rPr>
        <w:t xml:space="preserve"> заседания комиссии, на которых рассмотрено  66 административных протоколов.</w:t>
      </w:r>
    </w:p>
    <w:p w:rsidR="00842951" w:rsidRDefault="00CB496C">
      <w:pPr>
        <w:autoSpaceDE w:val="0"/>
        <w:ind w:firstLine="540"/>
        <w:jc w:val="both"/>
        <w:rPr>
          <w:color w:val="000000"/>
        </w:rPr>
      </w:pPr>
      <w:r>
        <w:rPr>
          <w:color w:val="000000"/>
        </w:rPr>
        <w:t>На учете в КДН и ЗП   в 2020 году состояло – 3 семьи, в них 10 детей, на 01.12.2021 года состоит 2 семьи</w:t>
      </w:r>
      <w:r>
        <w:rPr>
          <w:color w:val="000000"/>
        </w:rPr>
        <w:t>, в них 3 детей.</w:t>
      </w:r>
    </w:p>
    <w:p w:rsidR="00842951" w:rsidRDefault="00CB496C">
      <w:pPr>
        <w:autoSpaceDE w:val="0"/>
        <w:ind w:firstLine="540"/>
        <w:jc w:val="both"/>
      </w:pPr>
      <w:r>
        <w:rPr>
          <w:color w:val="000000"/>
          <w:sz w:val="22"/>
          <w:szCs w:val="22"/>
        </w:rPr>
        <w:t xml:space="preserve">По состоянию на 1 декабря </w:t>
      </w:r>
      <w:proofErr w:type="gramStart"/>
      <w:r>
        <w:rPr>
          <w:color w:val="000000"/>
          <w:sz w:val="22"/>
          <w:szCs w:val="22"/>
        </w:rPr>
        <w:t>2021  года</w:t>
      </w:r>
      <w:proofErr w:type="gramEnd"/>
      <w:r>
        <w:rPr>
          <w:color w:val="000000"/>
          <w:sz w:val="22"/>
          <w:szCs w:val="22"/>
        </w:rPr>
        <w:t xml:space="preserve"> в 21 замещающей семье граждан Жирятинского района воспитывается 30 детей, из них 21 - в 14 опекунских семьях, 7 - в 5 приемных семьях. В районе проживает 2 семьи усыновителей, в которых воспитывается 2 </w:t>
      </w:r>
      <w:r>
        <w:rPr>
          <w:color w:val="000000"/>
          <w:sz w:val="22"/>
          <w:szCs w:val="22"/>
        </w:rPr>
        <w:t>несовершеннолетних</w:t>
      </w:r>
      <w:r>
        <w:rPr>
          <w:sz w:val="22"/>
          <w:szCs w:val="22"/>
        </w:rPr>
        <w:t xml:space="preserve">. </w:t>
      </w:r>
    </w:p>
    <w:p w:rsidR="00842951" w:rsidRDefault="00CB496C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последние 3 года значительно усовершенствована законодательная, нормативная правовая база, регламентирующая жизнедеятельность семей, взявших на воспитание детей, оставшихся без попечения родителей.</w:t>
      </w:r>
    </w:p>
    <w:p w:rsidR="00842951" w:rsidRDefault="00CB496C">
      <w:pPr>
        <w:autoSpaceDE w:val="0"/>
        <w:ind w:firstLine="540"/>
        <w:jc w:val="both"/>
      </w:pPr>
      <w:r>
        <w:rPr>
          <w:sz w:val="22"/>
          <w:szCs w:val="22"/>
        </w:rPr>
        <w:t>В районе организована работа по на</w:t>
      </w:r>
      <w:r>
        <w:rPr>
          <w:sz w:val="22"/>
          <w:szCs w:val="22"/>
        </w:rPr>
        <w:t>значению и выплате ежемесячных денежных средств на содержание и проезд подопечного ребенка, вознаграждение приемных родителей, единовременного пособия при всех формах устройства ребенка, лишенного родительского попечения, в семью.</w:t>
      </w:r>
    </w:p>
    <w:p w:rsidR="00842951" w:rsidRDefault="00CB496C">
      <w:pPr>
        <w:autoSpaceDE w:val="0"/>
        <w:ind w:firstLine="540"/>
        <w:jc w:val="both"/>
      </w:pPr>
      <w:r>
        <w:rPr>
          <w:sz w:val="22"/>
          <w:szCs w:val="22"/>
        </w:rPr>
        <w:t>Приемным родителям ежегод</w:t>
      </w:r>
      <w:r>
        <w:rPr>
          <w:sz w:val="22"/>
          <w:szCs w:val="22"/>
        </w:rPr>
        <w:t>но оказывается разовая материальная помощь.</w:t>
      </w:r>
    </w:p>
    <w:p w:rsidR="00842951" w:rsidRDefault="00CB496C">
      <w:pPr>
        <w:autoSpaceDE w:val="0"/>
        <w:ind w:firstLine="540"/>
        <w:jc w:val="both"/>
      </w:pPr>
      <w:r>
        <w:rPr>
          <w:sz w:val="22"/>
          <w:szCs w:val="22"/>
        </w:rPr>
        <w:t xml:space="preserve">Принимаемые меры по профилактике социального сиротства и поддержке замещающей семьи позволили сократить число выявленных детей, оставшихся без попечения родителей, увеличить число детей, устроенных в семью, </w:t>
      </w:r>
      <w:r>
        <w:rPr>
          <w:sz w:val="22"/>
          <w:szCs w:val="22"/>
        </w:rPr>
        <w:t>сократить число детей, состоящих на учете в региональном банке данных о детях.</w:t>
      </w:r>
    </w:p>
    <w:p w:rsidR="00842951" w:rsidRDefault="00CB496C">
      <w:pPr>
        <w:autoSpaceDE w:val="0"/>
        <w:ind w:firstLine="540"/>
        <w:jc w:val="both"/>
      </w:pPr>
      <w:r>
        <w:rPr>
          <w:sz w:val="22"/>
          <w:szCs w:val="22"/>
        </w:rPr>
        <w:t>Одной из трудно решаемых проблем является обеспечение жилыми помещениями детей-сирот и детей, оставшихся без попечения родителей.</w:t>
      </w:r>
    </w:p>
    <w:p w:rsidR="00842951" w:rsidRDefault="00CB496C">
      <w:pPr>
        <w:autoSpaceDE w:val="0"/>
        <w:ind w:firstLine="540"/>
        <w:jc w:val="both"/>
      </w:pPr>
      <w:r>
        <w:rPr>
          <w:sz w:val="22"/>
          <w:szCs w:val="22"/>
        </w:rPr>
        <w:t>С целью защиты прав детей на жилище в районе ре</w:t>
      </w:r>
      <w:r>
        <w:rPr>
          <w:sz w:val="22"/>
          <w:szCs w:val="22"/>
        </w:rPr>
        <w:t xml:space="preserve">ализуются законы Брянской </w:t>
      </w:r>
      <w:proofErr w:type="gramStart"/>
      <w:r>
        <w:rPr>
          <w:sz w:val="22"/>
          <w:szCs w:val="22"/>
        </w:rPr>
        <w:t xml:space="preserve">области,   </w:t>
      </w:r>
      <w:proofErr w:type="gramEnd"/>
      <w:r>
        <w:rPr>
          <w:sz w:val="22"/>
          <w:szCs w:val="22"/>
        </w:rPr>
        <w:t xml:space="preserve">предусматривающие механизм выявления, закрепления и сохранности закрепленных жилых помещений. </w:t>
      </w:r>
    </w:p>
    <w:p w:rsidR="00842951" w:rsidRDefault="00CB496C">
      <w:pPr>
        <w:autoSpaceDE w:val="0"/>
        <w:ind w:firstLine="540"/>
        <w:jc w:val="both"/>
      </w:pPr>
      <w:r>
        <w:rPr>
          <w:color w:val="000000"/>
          <w:sz w:val="22"/>
          <w:szCs w:val="22"/>
        </w:rPr>
        <w:t xml:space="preserve">По состоянию на 1 декабря  2021 года в районе 52 детей-сирот и детей, оставшихся без попечения родителей, и лиц из их числа </w:t>
      </w:r>
      <w:r>
        <w:rPr>
          <w:color w:val="000000"/>
          <w:sz w:val="22"/>
          <w:szCs w:val="22"/>
        </w:rPr>
        <w:t>состоят на жилищном учете в качестве граждан, нуждающихся в первоочередном предоставлении жилого помещения, из них у 36 человека право на получение жилого помещения уже наступило. За период с 2012 по 01.12.2021года приобретено   44 жилых помещений.</w:t>
      </w:r>
    </w:p>
    <w:p w:rsidR="00842951" w:rsidRDefault="00CB496C">
      <w:pPr>
        <w:autoSpaceDE w:val="0"/>
        <w:jc w:val="both"/>
      </w:pPr>
      <w:r>
        <w:rPr>
          <w:color w:val="000000"/>
          <w:sz w:val="22"/>
          <w:szCs w:val="22"/>
        </w:rPr>
        <w:t xml:space="preserve">    На </w:t>
      </w:r>
      <w:r>
        <w:rPr>
          <w:color w:val="000000"/>
          <w:sz w:val="22"/>
          <w:szCs w:val="22"/>
        </w:rPr>
        <w:t xml:space="preserve">01.12.2021 года </w:t>
      </w:r>
      <w:proofErr w:type="gramStart"/>
      <w:r>
        <w:rPr>
          <w:color w:val="000000"/>
          <w:sz w:val="22"/>
          <w:szCs w:val="22"/>
        </w:rPr>
        <w:t>в  Жирятинском</w:t>
      </w:r>
      <w:proofErr w:type="gramEnd"/>
      <w:r>
        <w:rPr>
          <w:color w:val="000000"/>
          <w:sz w:val="22"/>
          <w:szCs w:val="22"/>
        </w:rPr>
        <w:t xml:space="preserve"> районе признаны нуждающимися в улучшении жилищных условий и состоит на учете 75 семей, в том числе молодых семей – 22.  За период с 01.01.2016 года по 01.12. 2021года улучшили жилищные условия 78 семей, Реальная необходимость</w:t>
      </w:r>
      <w:r>
        <w:rPr>
          <w:color w:val="000000"/>
          <w:sz w:val="22"/>
          <w:szCs w:val="22"/>
        </w:rPr>
        <w:t xml:space="preserve"> в жилье для молодых семей значительно выше. Острота проблемы также обусловлена низкой доступностью жилья и ипотечных жилищных кредитов для всего населения.</w:t>
      </w:r>
    </w:p>
    <w:p w:rsidR="00842951" w:rsidRDefault="00CB496C">
      <w:pPr>
        <w:autoSpaceDE w:val="0"/>
        <w:jc w:val="both"/>
      </w:pPr>
      <w:r>
        <w:rPr>
          <w:sz w:val="22"/>
          <w:szCs w:val="22"/>
        </w:rPr>
        <w:t xml:space="preserve">     Как правило, молодые семьи не могут получить доступ на рынок жилья без бюджетной поддержки. Да</w:t>
      </w:r>
      <w:r>
        <w:rPr>
          <w:sz w:val="22"/>
          <w:szCs w:val="22"/>
        </w:rPr>
        <w:t>же имея достаточный уровень дохода для получения ипотечного жилищного кредита, они не могут оплатить первоначальный взнос при получении кредита. Молодые семьи в основном являются приобретателями первого в своей жизни жилья, а значит, не имеют в собственнос</w:t>
      </w:r>
      <w:r>
        <w:rPr>
          <w:sz w:val="22"/>
          <w:szCs w:val="22"/>
        </w:rPr>
        <w:t>ти жилого помещения, которое можно было бы использовать в качестве обеспечения оплаты первоначального взноса при получении ипотечного жилищного кредита или займа. К тому же, как правило, они еще не имеют возможности накопить на эти цели необходимые средств</w:t>
      </w:r>
      <w:r>
        <w:rPr>
          <w:sz w:val="22"/>
          <w:szCs w:val="22"/>
        </w:rPr>
        <w:t>а. Однако данная категория населения имеет хорошие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или займов бу</w:t>
      </w:r>
      <w:r>
        <w:rPr>
          <w:sz w:val="22"/>
          <w:szCs w:val="22"/>
        </w:rPr>
        <w:t xml:space="preserve">дет   являться для них хорошим стимулом дальнейшего профессионального роста.     </w:t>
      </w:r>
    </w:p>
    <w:p w:rsidR="00842951" w:rsidRDefault="00CB496C">
      <w:pPr>
        <w:autoSpaceDE w:val="0"/>
        <w:jc w:val="both"/>
      </w:pPr>
      <w:r>
        <w:rPr>
          <w:color w:val="C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>В районе 95 процентов детей рождаются в семьях до 35 лет. Следовательно</w:t>
      </w:r>
      <w:r>
        <w:rPr>
          <w:sz w:val="22"/>
          <w:szCs w:val="22"/>
        </w:rPr>
        <w:t>, стабилизация демографической ситуации наиболее зависима от репродуктивной установки молодежи. Одн</w:t>
      </w:r>
      <w:r>
        <w:rPr>
          <w:sz w:val="22"/>
          <w:szCs w:val="22"/>
        </w:rPr>
        <w:t xml:space="preserve">ой из </w:t>
      </w:r>
      <w:r>
        <w:rPr>
          <w:sz w:val="22"/>
          <w:szCs w:val="22"/>
        </w:rPr>
        <w:lastRenderedPageBreak/>
        <w:t>основных причин, по которым молодые семьи не желают иметь детей, является отсутствие   перспектив получения (приобретения) жилья. Вместе с тем низкий уровень доходов молодых семей делает жилищную проблему еще более острой.</w:t>
      </w:r>
    </w:p>
    <w:p w:rsidR="00842951" w:rsidRDefault="00CB496C">
      <w:pPr>
        <w:autoSpaceDE w:val="0"/>
        <w:jc w:val="both"/>
      </w:pPr>
      <w:r>
        <w:rPr>
          <w:sz w:val="22"/>
          <w:szCs w:val="22"/>
        </w:rPr>
        <w:t xml:space="preserve">     Проблемы физического з</w:t>
      </w:r>
      <w:r>
        <w:rPr>
          <w:sz w:val="22"/>
          <w:szCs w:val="22"/>
        </w:rPr>
        <w:t xml:space="preserve">доровья детей, молодежи и взрослого населения продолжают оставаться актуальными. Остается высокой доля учащихся, отнесенных по состоянию здоровья к специальной медицинской группе.  </w:t>
      </w:r>
      <w:proofErr w:type="gramStart"/>
      <w:r>
        <w:rPr>
          <w:sz w:val="22"/>
          <w:szCs w:val="22"/>
        </w:rPr>
        <w:t>Основными  причинами</w:t>
      </w:r>
      <w:proofErr w:type="gramEnd"/>
      <w:r>
        <w:rPr>
          <w:sz w:val="22"/>
          <w:szCs w:val="22"/>
        </w:rPr>
        <w:t>, ведущими  к росту заболеваний и ухудшению здоровья, я</w:t>
      </w:r>
      <w:r>
        <w:rPr>
          <w:sz w:val="22"/>
          <w:szCs w:val="22"/>
        </w:rPr>
        <w:t xml:space="preserve">вляется гиподинамия, сидячий образ жизни, перегрузка учебных программ, низкий уровень личной ответственности за свое здоровье. </w:t>
      </w:r>
      <w:proofErr w:type="gramStart"/>
      <w:r>
        <w:rPr>
          <w:sz w:val="22"/>
          <w:szCs w:val="22"/>
        </w:rPr>
        <w:t>По прежнему</w:t>
      </w:r>
      <w:proofErr w:type="gramEnd"/>
      <w:r>
        <w:rPr>
          <w:sz w:val="22"/>
          <w:szCs w:val="22"/>
        </w:rPr>
        <w:t xml:space="preserve"> вызывает тревогу в обществе употребление алкоголя и   табакокурение среди подростков и молодежи, что приводит к необр</w:t>
      </w:r>
      <w:r>
        <w:rPr>
          <w:sz w:val="22"/>
          <w:szCs w:val="22"/>
        </w:rPr>
        <w:t>атимым негативным последствиям, снижению уровня физической подготовленности, неспособности исполнять обязанности по несению воинской службы.    Отсутствует устойчивый, мотивированный интерес к активным видам физкультурно-спортивной деятельности у значитель</w:t>
      </w:r>
      <w:r>
        <w:rPr>
          <w:sz w:val="22"/>
          <w:szCs w:val="22"/>
        </w:rPr>
        <w:t xml:space="preserve">ной части населения.      Такая   ситуация  вызвана  многими  факторами:  ограниченность площадей, необходимых для занятий физической    культурой   и   спортом; недостаточное   количество необходимого  спортивного  инвентаря  и  оборудования;  отсутствие </w:t>
      </w:r>
      <w:r>
        <w:rPr>
          <w:sz w:val="22"/>
          <w:szCs w:val="22"/>
        </w:rPr>
        <w:t xml:space="preserve"> в спортивной школе собственной спортивной базы;  недостаточный  объем  средств, выделяемых    на    проведение   массовых   физкультурно-спортивных мероприятий;  недостаточное информационное обеспечение и пропаганда физической культуры и спорта как состав</w:t>
      </w:r>
      <w:r>
        <w:rPr>
          <w:sz w:val="22"/>
          <w:szCs w:val="22"/>
        </w:rPr>
        <w:t>ляющей здорового образа жизни;  недостаточное    количество профессиональных тренерских кадров.</w:t>
      </w:r>
      <w:r>
        <w:t xml:space="preserve"> </w:t>
      </w:r>
    </w:p>
    <w:p w:rsidR="00842951" w:rsidRDefault="00CB496C">
      <w:pPr>
        <w:autoSpaceDE w:val="0"/>
        <w:spacing w:after="120"/>
        <w:ind w:firstLine="709"/>
        <w:jc w:val="both"/>
      </w:pPr>
      <w:r>
        <w:rPr>
          <w:sz w:val="22"/>
          <w:szCs w:val="22"/>
        </w:rPr>
        <w:t xml:space="preserve">Жирятинский район не имеет первичных природных энергоресурсов высокой энергетической эффективности, поэтому </w:t>
      </w:r>
      <w:proofErr w:type="gramStart"/>
      <w:r>
        <w:rPr>
          <w:sz w:val="22"/>
          <w:szCs w:val="22"/>
        </w:rPr>
        <w:t>они  в</w:t>
      </w:r>
      <w:proofErr w:type="gramEnd"/>
      <w:r>
        <w:rPr>
          <w:sz w:val="22"/>
          <w:szCs w:val="22"/>
        </w:rPr>
        <w:t xml:space="preserve"> полном объеме поставляются  из-за пределов р</w:t>
      </w:r>
      <w:r>
        <w:rPr>
          <w:sz w:val="22"/>
          <w:szCs w:val="22"/>
        </w:rPr>
        <w:t>айона.</w:t>
      </w:r>
    </w:p>
    <w:p w:rsidR="00842951" w:rsidRDefault="00CB496C">
      <w:pPr>
        <w:autoSpaceDE w:val="0"/>
        <w:spacing w:after="120"/>
        <w:ind w:firstLine="709"/>
        <w:jc w:val="both"/>
      </w:pPr>
      <w:r>
        <w:rPr>
          <w:sz w:val="22"/>
          <w:szCs w:val="22"/>
        </w:rPr>
        <w:t xml:space="preserve">В районе из топливно-энергетических </w:t>
      </w:r>
      <w:proofErr w:type="gramStart"/>
      <w:r>
        <w:rPr>
          <w:sz w:val="22"/>
          <w:szCs w:val="22"/>
        </w:rPr>
        <w:t>ресурсов  используются</w:t>
      </w:r>
      <w:proofErr w:type="gramEnd"/>
      <w:r>
        <w:rPr>
          <w:sz w:val="22"/>
          <w:szCs w:val="22"/>
        </w:rPr>
        <w:t xml:space="preserve">  - электроэнергия, тепловая энергия, природный газ, нефтепродукты. В районе имеется 136 трансформаторные подстанции и 475 км линий электропередач. Из-за сокращения объемов замены электрическ</w:t>
      </w:r>
      <w:r>
        <w:rPr>
          <w:sz w:val="22"/>
          <w:szCs w:val="22"/>
        </w:rPr>
        <w:t>их сетей в сельской местности происходит их ветшание, что снижает надежность электроснабжения потребителей и увеличивает потери электроэнергии. В райцентре трансформаторные подстанции работают на пределе мощности, что также увеличивает потери. Экономия эле</w:t>
      </w:r>
      <w:r>
        <w:rPr>
          <w:sz w:val="22"/>
          <w:szCs w:val="22"/>
        </w:rPr>
        <w:t xml:space="preserve">ктрической энергии потребителями планируется в </w:t>
      </w:r>
      <w:proofErr w:type="gramStart"/>
      <w:r>
        <w:rPr>
          <w:sz w:val="22"/>
          <w:szCs w:val="22"/>
        </w:rPr>
        <w:t>результате  отказа</w:t>
      </w:r>
      <w:proofErr w:type="gramEnd"/>
      <w:r>
        <w:rPr>
          <w:sz w:val="22"/>
          <w:szCs w:val="22"/>
        </w:rPr>
        <w:t xml:space="preserve"> от ее использования на цели отопления и переход на освещение светодиодными лампами. В Жирятинском районе теплоснабжение осуществляют 15 </w:t>
      </w:r>
      <w:proofErr w:type="gramStart"/>
      <w:r>
        <w:rPr>
          <w:sz w:val="22"/>
          <w:szCs w:val="22"/>
        </w:rPr>
        <w:t>газовых  котельных</w:t>
      </w:r>
      <w:proofErr w:type="gramEnd"/>
      <w:r>
        <w:rPr>
          <w:sz w:val="22"/>
          <w:szCs w:val="22"/>
        </w:rPr>
        <w:t>, из них 11 котельных в  муниципальн</w:t>
      </w:r>
      <w:r>
        <w:rPr>
          <w:sz w:val="22"/>
          <w:szCs w:val="22"/>
        </w:rPr>
        <w:t xml:space="preserve">ой собственности района; общая протяженность тепловых сетей составляет 4,1 км, в том числе в муниципальной собственности 0.3 км. Жилищный фонд района составляет 210,6 </w:t>
      </w:r>
      <w:proofErr w:type="spellStart"/>
      <w:r>
        <w:rPr>
          <w:sz w:val="22"/>
          <w:szCs w:val="22"/>
        </w:rPr>
        <w:t>тыс.кв.м</w:t>
      </w:r>
      <w:proofErr w:type="spellEnd"/>
      <w:r>
        <w:rPr>
          <w:sz w:val="22"/>
          <w:szCs w:val="22"/>
        </w:rPr>
        <w:t xml:space="preserve">., в т.ч. 13,6 </w:t>
      </w:r>
      <w:proofErr w:type="spellStart"/>
      <w:r>
        <w:rPr>
          <w:sz w:val="22"/>
          <w:szCs w:val="22"/>
        </w:rPr>
        <w:t>тыс.кв.м</w:t>
      </w:r>
      <w:proofErr w:type="spellEnd"/>
      <w:r>
        <w:rPr>
          <w:sz w:val="22"/>
          <w:szCs w:val="22"/>
        </w:rPr>
        <w:t>. многоквартирных (исключая двухквартирные) жилых домов. В</w:t>
      </w:r>
      <w:r>
        <w:rPr>
          <w:sz w:val="22"/>
          <w:szCs w:val="22"/>
        </w:rPr>
        <w:t xml:space="preserve"> районе 238,4 км газовых сетей. Ведется работа по переводу отопления объектов культуры на природный газ. Газифицировано 2207 домовладений. Проводится работа по </w:t>
      </w:r>
      <w:proofErr w:type="spellStart"/>
      <w:r>
        <w:rPr>
          <w:sz w:val="22"/>
          <w:szCs w:val="22"/>
        </w:rPr>
        <w:t>Догазификации</w:t>
      </w:r>
      <w:proofErr w:type="spellEnd"/>
      <w:r>
        <w:rPr>
          <w:sz w:val="22"/>
          <w:szCs w:val="22"/>
        </w:rPr>
        <w:t xml:space="preserve"> принято 5 заявлений, 3 из них уже отработано.</w:t>
      </w:r>
    </w:p>
    <w:p w:rsidR="00842951" w:rsidRDefault="00CB496C">
      <w:pPr>
        <w:autoSpaceDE w:val="0"/>
        <w:spacing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настоящее время население и предпр</w:t>
      </w:r>
      <w:r>
        <w:rPr>
          <w:sz w:val="22"/>
          <w:szCs w:val="22"/>
        </w:rPr>
        <w:t xml:space="preserve">иятия района обеспечиваются водой от 43 водозаборных сооружений общей мощностью около 1 тыс. куб. м. в сутки. Общая протяженность водопроводных </w:t>
      </w:r>
      <w:proofErr w:type="gramStart"/>
      <w:r>
        <w:rPr>
          <w:sz w:val="22"/>
          <w:szCs w:val="22"/>
        </w:rPr>
        <w:t>сетей  85</w:t>
      </w:r>
      <w:proofErr w:type="gramEnd"/>
      <w:r>
        <w:rPr>
          <w:sz w:val="22"/>
          <w:szCs w:val="22"/>
        </w:rPr>
        <w:t xml:space="preserve">,4 км. </w:t>
      </w:r>
    </w:p>
    <w:p w:rsidR="00842951" w:rsidRDefault="00CB496C">
      <w:pPr>
        <w:autoSpaceDE w:val="0"/>
        <w:spacing w:after="120"/>
        <w:ind w:firstLine="709"/>
        <w:jc w:val="both"/>
      </w:pPr>
      <w:r>
        <w:rPr>
          <w:sz w:val="22"/>
          <w:szCs w:val="22"/>
        </w:rPr>
        <w:t>В муниципальной собственности района канализационных сетей не имеется. Сброс использованной вод</w:t>
      </w:r>
      <w:r>
        <w:rPr>
          <w:sz w:val="22"/>
          <w:szCs w:val="22"/>
        </w:rPr>
        <w:t xml:space="preserve">ы осуществляется методом ассенизации. Вся система водопроводного хозяйства изношена более 50% и требует профилактических ремонтов и реконструкции. </w:t>
      </w:r>
    </w:p>
    <w:p w:rsidR="00842951" w:rsidRDefault="00CB496C">
      <w:pPr>
        <w:autoSpaceDE w:val="0"/>
        <w:spacing w:after="120"/>
        <w:ind w:firstLine="709"/>
        <w:jc w:val="both"/>
      </w:pPr>
      <w:r>
        <w:rPr>
          <w:sz w:val="22"/>
          <w:szCs w:val="22"/>
        </w:rPr>
        <w:t>Проведение энерго- и ресурсосберегающих мероприятий в производственном, жилищно-коммунальном и бюджетном сек</w:t>
      </w:r>
      <w:r>
        <w:rPr>
          <w:sz w:val="22"/>
          <w:szCs w:val="22"/>
        </w:rPr>
        <w:t>торе хозяйства является необходимым условием развития района.</w:t>
      </w:r>
    </w:p>
    <w:p w:rsidR="00842951" w:rsidRDefault="00CB496C">
      <w:pPr>
        <w:autoSpaceDE w:val="0"/>
        <w:spacing w:after="120"/>
        <w:ind w:firstLine="709"/>
        <w:jc w:val="both"/>
      </w:pPr>
      <w:r>
        <w:rPr>
          <w:sz w:val="22"/>
          <w:szCs w:val="22"/>
        </w:rPr>
        <w:t xml:space="preserve">Повышение </w:t>
      </w:r>
      <w:proofErr w:type="gramStart"/>
      <w:r>
        <w:rPr>
          <w:sz w:val="22"/>
          <w:szCs w:val="22"/>
        </w:rPr>
        <w:t>эффективности  использования</w:t>
      </w:r>
      <w:proofErr w:type="gramEnd"/>
      <w:r>
        <w:rPr>
          <w:sz w:val="22"/>
          <w:szCs w:val="22"/>
        </w:rPr>
        <w:t xml:space="preserve"> энергии позволит решить целый ряд экономических проблем, накопившихся к настоящему времени.</w:t>
      </w:r>
    </w:p>
    <w:p w:rsidR="00842951" w:rsidRDefault="00CB496C">
      <w:pPr>
        <w:autoSpaceDE w:val="0"/>
        <w:spacing w:after="120"/>
        <w:ind w:firstLine="709"/>
        <w:jc w:val="both"/>
      </w:pPr>
      <w:r>
        <w:rPr>
          <w:sz w:val="22"/>
          <w:szCs w:val="22"/>
        </w:rPr>
        <w:t xml:space="preserve">Повышенные потери при оказании коммунальных услуг присутствуют </w:t>
      </w:r>
      <w:r>
        <w:rPr>
          <w:sz w:val="22"/>
          <w:szCs w:val="22"/>
        </w:rPr>
        <w:t xml:space="preserve">на стадиях производства, передачи, распределения и потребления энергии и ресурсов. Так, например, высокий уровень потерь, не менее 15%, в зданиях вследствие низкой энергетической эффективности ограждающих конструкций, нерационального построения внутренних </w:t>
      </w:r>
      <w:r>
        <w:rPr>
          <w:sz w:val="22"/>
          <w:szCs w:val="22"/>
        </w:rPr>
        <w:t xml:space="preserve">систем теплоснабжения, </w:t>
      </w:r>
      <w:proofErr w:type="gramStart"/>
      <w:r>
        <w:rPr>
          <w:sz w:val="22"/>
          <w:szCs w:val="22"/>
        </w:rPr>
        <w:t>водоснабжения,  низкого</w:t>
      </w:r>
      <w:proofErr w:type="gramEnd"/>
      <w:r>
        <w:rPr>
          <w:sz w:val="22"/>
          <w:szCs w:val="22"/>
        </w:rPr>
        <w:t xml:space="preserve"> уровня обслуживания.</w:t>
      </w:r>
    </w:p>
    <w:p w:rsidR="00842951" w:rsidRDefault="00CB496C">
      <w:pPr>
        <w:autoSpaceDE w:val="0"/>
        <w:spacing w:after="120"/>
        <w:ind w:firstLine="709"/>
        <w:jc w:val="both"/>
      </w:pPr>
      <w:r>
        <w:rPr>
          <w:sz w:val="22"/>
          <w:szCs w:val="22"/>
        </w:rPr>
        <w:t xml:space="preserve"> Потери создают повышенную финансовую нагрузку на поставщиков и потребителей энергоресурсов.</w:t>
      </w:r>
    </w:p>
    <w:p w:rsidR="00842951" w:rsidRDefault="00CB496C">
      <w:pPr>
        <w:autoSpaceDE w:val="0"/>
        <w:spacing w:after="120"/>
        <w:ind w:firstLine="709"/>
        <w:jc w:val="both"/>
      </w:pPr>
      <w:r>
        <w:rPr>
          <w:sz w:val="22"/>
          <w:szCs w:val="22"/>
        </w:rPr>
        <w:lastRenderedPageBreak/>
        <w:t xml:space="preserve">Низкая эффективность энергетического хозяйства, повышение цен на энергоносители </w:t>
      </w:r>
      <w:r>
        <w:rPr>
          <w:sz w:val="22"/>
          <w:szCs w:val="22"/>
        </w:rPr>
        <w:t>обуславливают рост тарифов на энергетические ресурсы, потребляемые в районе, и рост тарифного давления на производственный сектор, жилищно-</w:t>
      </w:r>
      <w:proofErr w:type="spellStart"/>
      <w:r>
        <w:rPr>
          <w:sz w:val="22"/>
          <w:szCs w:val="22"/>
        </w:rPr>
        <w:t>комунальное</w:t>
      </w:r>
      <w:proofErr w:type="spellEnd"/>
      <w:r>
        <w:rPr>
          <w:sz w:val="22"/>
          <w:szCs w:val="22"/>
        </w:rPr>
        <w:t xml:space="preserve"> хозяйство района, население и организации бюджетной сферы. Доля энергетической составляющей в стоимости у</w:t>
      </w:r>
      <w:r>
        <w:rPr>
          <w:sz w:val="22"/>
          <w:szCs w:val="22"/>
        </w:rPr>
        <w:t>слуг ЖКХ постоянно растет.</w:t>
      </w:r>
    </w:p>
    <w:p w:rsidR="00842951" w:rsidRDefault="00CB496C">
      <w:pPr>
        <w:autoSpaceDE w:val="0"/>
        <w:spacing w:after="120"/>
        <w:ind w:firstLine="709"/>
        <w:jc w:val="both"/>
      </w:pPr>
      <w:r>
        <w:rPr>
          <w:sz w:val="22"/>
          <w:szCs w:val="22"/>
        </w:rPr>
        <w:t xml:space="preserve">Выходом из существующей </w:t>
      </w:r>
      <w:proofErr w:type="gramStart"/>
      <w:r>
        <w:rPr>
          <w:sz w:val="22"/>
          <w:szCs w:val="22"/>
        </w:rPr>
        <w:t>ситуации  для</w:t>
      </w:r>
      <w:proofErr w:type="gramEnd"/>
      <w:r>
        <w:rPr>
          <w:sz w:val="22"/>
          <w:szCs w:val="22"/>
        </w:rPr>
        <w:t xml:space="preserve"> района является проведение последовательной политики энергосбережения и повышения эффективности использования топливно-энергетических ресурсов в производственном секторе жилищно-коммунальном </w:t>
      </w:r>
      <w:r>
        <w:rPr>
          <w:sz w:val="22"/>
          <w:szCs w:val="22"/>
        </w:rPr>
        <w:t>хозяйстве и в бюджетных организациях района.</w:t>
      </w:r>
    </w:p>
    <w:p w:rsidR="00842951" w:rsidRDefault="00CB496C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Для ежегодной оценки результативности реализации мероприятий по повышению энергетической эффективности и обеспечение энергосбережения используются следующие общие целевые показатели:</w:t>
      </w:r>
    </w:p>
    <w:p w:rsidR="00842951" w:rsidRDefault="00CB496C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Доля объемов электрическо</w:t>
      </w:r>
      <w:r>
        <w:rPr>
          <w:sz w:val="22"/>
          <w:szCs w:val="22"/>
        </w:rPr>
        <w:t>й энергии,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учета), в общем объеме электрической энергии, потребляемой (используемой) на территории Жирят</w:t>
      </w:r>
      <w:r>
        <w:rPr>
          <w:sz w:val="22"/>
          <w:szCs w:val="22"/>
        </w:rPr>
        <w:t>инского района Брянской области.</w:t>
      </w:r>
    </w:p>
    <w:p w:rsidR="00842951" w:rsidRDefault="00CB496C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 Доля объемов тепловой энергии,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тепловой энерг</w:t>
      </w:r>
      <w:r>
        <w:rPr>
          <w:sz w:val="22"/>
          <w:szCs w:val="22"/>
        </w:rPr>
        <w:t>ии, потребляемой (используемой) на территории Жирятинского  района Брянской области.</w:t>
      </w:r>
    </w:p>
    <w:p w:rsidR="00842951" w:rsidRDefault="00CB496C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 Доля объемов воды,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</w:t>
      </w:r>
      <w:r>
        <w:rPr>
          <w:sz w:val="22"/>
          <w:szCs w:val="22"/>
        </w:rPr>
        <w:t xml:space="preserve">ов учета), в общем объеме воды, потребляемой (используемой) на территории </w:t>
      </w:r>
      <w:proofErr w:type="gramStart"/>
      <w:r>
        <w:rPr>
          <w:sz w:val="22"/>
          <w:szCs w:val="22"/>
        </w:rPr>
        <w:t>Жирятинского  района</w:t>
      </w:r>
      <w:proofErr w:type="gramEnd"/>
      <w:r>
        <w:rPr>
          <w:sz w:val="22"/>
          <w:szCs w:val="22"/>
        </w:rPr>
        <w:t xml:space="preserve"> Брянской области.</w:t>
      </w:r>
    </w:p>
    <w:p w:rsidR="00842951" w:rsidRDefault="00CB496C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 Доля объемов природного газа, расчеты за который осуществляются с использованием приборов учета (в части многоквартирных домов – с использов</w:t>
      </w:r>
      <w:r>
        <w:rPr>
          <w:sz w:val="22"/>
          <w:szCs w:val="22"/>
        </w:rPr>
        <w:t>анием индивидуальных и общих (для коммунальной квартиры) приборов учета), в общем объеме природного газа, потребляемого (используемого) на территории Жирятинского  района Брянской области.</w:t>
      </w:r>
    </w:p>
    <w:p w:rsidR="00842951" w:rsidRDefault="00CB496C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 Экономия электрической энергии в натуральном и стоимостном выраж</w:t>
      </w:r>
      <w:r>
        <w:rPr>
          <w:sz w:val="22"/>
          <w:szCs w:val="22"/>
        </w:rPr>
        <w:t>ении.</w:t>
      </w:r>
    </w:p>
    <w:p w:rsidR="00842951" w:rsidRDefault="00CB496C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 Экономия тепловой энергии в натуральном и стоимостном выражении.</w:t>
      </w:r>
    </w:p>
    <w:p w:rsidR="00842951" w:rsidRDefault="00CB496C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 Экономия воды в натуральном и стоимостном выражении.</w:t>
      </w:r>
    </w:p>
    <w:p w:rsidR="00842951" w:rsidRDefault="00CB496C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 Экономия природного газа в натуральном и стоимостном выражении.</w:t>
      </w:r>
    </w:p>
    <w:p w:rsidR="00842951" w:rsidRDefault="00CB496C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 Динамика количества высокоэкономичных по использованию м</w:t>
      </w:r>
      <w:r>
        <w:rPr>
          <w:sz w:val="22"/>
          <w:szCs w:val="22"/>
        </w:rPr>
        <w:t>оторного топлива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 Жирятинский район.</w:t>
      </w:r>
    </w:p>
    <w:p w:rsidR="00842951" w:rsidRDefault="00CB496C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10. Д</w:t>
      </w:r>
      <w:r>
        <w:rPr>
          <w:sz w:val="22"/>
          <w:szCs w:val="22"/>
        </w:rPr>
        <w:t>инамика количества общественного транспорта,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</w:t>
      </w:r>
      <w:r>
        <w:rPr>
          <w:sz w:val="22"/>
          <w:szCs w:val="22"/>
        </w:rPr>
        <w:t xml:space="preserve">сле по замещению бензина, используемого транспортными средствами в качестве моторного топлива, природным газом.  </w:t>
      </w:r>
    </w:p>
    <w:p w:rsidR="00842951" w:rsidRDefault="00CB496C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Значения целевых показателей определяются по данным Территориального органа Федеральной службы государственной статистики по Брянской области,</w:t>
      </w:r>
      <w:r>
        <w:rPr>
          <w:sz w:val="22"/>
          <w:szCs w:val="22"/>
        </w:rPr>
        <w:t xml:space="preserve"> органов местного самоуправления Брянской области и саморегулируемых организаций в сфере энергетических обследований в соответствии с методикой расчета значение целевых показателей в области энергосбережения и повышения энергетической эффективности. </w:t>
      </w:r>
    </w:p>
    <w:p w:rsidR="00842951" w:rsidRDefault="00CB496C">
      <w:pPr>
        <w:autoSpaceDE w:val="0"/>
        <w:ind w:firstLine="709"/>
        <w:jc w:val="both"/>
      </w:pPr>
      <w:r>
        <w:rPr>
          <w:sz w:val="22"/>
          <w:szCs w:val="22"/>
        </w:rPr>
        <w:t>Эффек</w:t>
      </w:r>
      <w:r>
        <w:rPr>
          <w:sz w:val="22"/>
          <w:szCs w:val="22"/>
        </w:rPr>
        <w:t>тивность реализации мероприятия оценивается как степень фактического достижения целевых показателей по формуле:</w:t>
      </w:r>
    </w:p>
    <w:p w:rsidR="00842951" w:rsidRDefault="00CB496C">
      <w:pPr>
        <w:autoSpaceDE w:val="0"/>
        <w:ind w:firstLine="709"/>
        <w:jc w:val="both"/>
      </w:pPr>
      <w:r>
        <w:rPr>
          <w:b/>
          <w:bCs/>
          <w:sz w:val="22"/>
          <w:szCs w:val="22"/>
        </w:rPr>
        <w:t>Э 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Ι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1ф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Ι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1н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+</m:t>
            </m:r>
            <m:r>
              <m:rPr>
                <m:nor/>
              </m:rPr>
              <m:t>...</m:t>
            </m:r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Ι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9ф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Ι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9н</m:t>
                    </m:r>
                  </m:sup>
                </m:sSup>
              </m:den>
            </m:f>
          </m:num>
          <m:den>
            <m:r>
              <w:rPr>
                <w:rFonts w:ascii="Cambria Math" w:hAnsi="Cambria Math"/>
              </w:rPr>
              <m:t>Ν</m:t>
            </m:r>
          </m:den>
        </m:f>
        <m:r>
          <w:rPr>
            <w:rFonts w:ascii="Cambria Math" w:hAnsi="Cambria Math"/>
          </w:rPr>
          <m:t>х</m:t>
        </m:r>
        <m:r>
          <m:rPr>
            <m:nor/>
          </m:rPr>
          <m:t>100%</m:t>
        </m:r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Э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Э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Ν</m:t>
                </m:r>
              </m:e>
              <m:sub>
                <m:r>
                  <w:rPr>
                    <w:rFonts w:ascii="Cambria Math" w:hAnsi="Cambria Math"/>
                  </w:rPr>
                  <m:t>п</m:t>
                </m:r>
              </m:sub>
            </m:sSub>
          </m:den>
        </m:f>
        <m:r>
          <w:rPr>
            <w:rFonts w:ascii="Cambria Math" w:hAnsi="Cambria Math"/>
          </w:rPr>
          <m:t>,</m:t>
        </m:r>
      </m:oMath>
    </w:p>
    <w:p w:rsidR="00842951" w:rsidRDefault="00CB496C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где:</w:t>
      </w:r>
    </w:p>
    <w:p w:rsidR="00842951" w:rsidRDefault="00CB496C">
      <w:pPr>
        <w:autoSpaceDE w:val="0"/>
        <w:jc w:val="both"/>
      </w:pPr>
      <w:r>
        <w:rPr>
          <w:sz w:val="22"/>
          <w:szCs w:val="22"/>
        </w:rPr>
        <w:t>Э</w:t>
      </w:r>
      <w:r>
        <w:rPr>
          <w:sz w:val="22"/>
          <w:szCs w:val="22"/>
          <w:vertAlign w:val="subscript"/>
        </w:rPr>
        <w:t>1-9ф</w:t>
      </w:r>
      <w:r>
        <w:rPr>
          <w:sz w:val="22"/>
          <w:szCs w:val="22"/>
        </w:rPr>
        <w:t xml:space="preserve"> - эффективность реализации мероприятия, (процентов);</w:t>
      </w:r>
    </w:p>
    <w:p w:rsidR="00842951" w:rsidRDefault="00CB496C">
      <w:pPr>
        <w:autoSpaceDE w:val="0"/>
        <w:jc w:val="both"/>
      </w:pPr>
      <w:r>
        <w:rPr>
          <w:sz w:val="22"/>
          <w:szCs w:val="22"/>
        </w:rPr>
        <w:t>I</w:t>
      </w:r>
      <w:r>
        <w:rPr>
          <w:sz w:val="22"/>
          <w:szCs w:val="22"/>
          <w:vertAlign w:val="subscript"/>
        </w:rPr>
        <w:t>1-9н</w:t>
      </w:r>
      <w:r>
        <w:rPr>
          <w:sz w:val="22"/>
          <w:szCs w:val="22"/>
        </w:rPr>
        <w:t xml:space="preserve"> - фактический показатель, достигнутый в ходе реализации мероприятия;</w:t>
      </w:r>
    </w:p>
    <w:p w:rsidR="00842951" w:rsidRDefault="00CB496C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I - значение целевого показателя;</w:t>
      </w:r>
    </w:p>
    <w:p w:rsidR="00842951" w:rsidRDefault="00CB496C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N - количество целевых показателей мероприятия;</w:t>
      </w:r>
    </w:p>
    <w:p w:rsidR="00842951" w:rsidRDefault="00CB496C">
      <w:pPr>
        <w:autoSpaceDE w:val="0"/>
        <w:jc w:val="both"/>
      </w:pPr>
      <w:r>
        <w:rPr>
          <w:sz w:val="22"/>
          <w:szCs w:val="22"/>
        </w:rPr>
        <w:t>Э</w:t>
      </w:r>
      <w:r>
        <w:rPr>
          <w:sz w:val="22"/>
          <w:szCs w:val="22"/>
          <w:vertAlign w:val="subscript"/>
        </w:rPr>
        <w:t>1-2</w:t>
      </w:r>
      <w:r>
        <w:rPr>
          <w:sz w:val="22"/>
          <w:szCs w:val="22"/>
        </w:rPr>
        <w:t xml:space="preserve"> - эффективность реализации отдельных мероприятий;</w:t>
      </w:r>
    </w:p>
    <w:p w:rsidR="00842951" w:rsidRDefault="00CB496C">
      <w:pPr>
        <w:autoSpaceDE w:val="0"/>
        <w:jc w:val="both"/>
      </w:pPr>
      <w:proofErr w:type="spellStart"/>
      <w:r>
        <w:rPr>
          <w:sz w:val="22"/>
          <w:szCs w:val="22"/>
        </w:rPr>
        <w:lastRenderedPageBreak/>
        <w:t>N</w:t>
      </w:r>
      <w:r>
        <w:rPr>
          <w:sz w:val="22"/>
          <w:szCs w:val="22"/>
          <w:vertAlign w:val="subscript"/>
        </w:rPr>
        <w:t>п</w:t>
      </w:r>
      <w:proofErr w:type="spellEnd"/>
      <w:r>
        <w:rPr>
          <w:sz w:val="22"/>
          <w:szCs w:val="22"/>
        </w:rPr>
        <w:t xml:space="preserve"> - количество мероприятий.</w:t>
      </w:r>
    </w:p>
    <w:p w:rsidR="00842951" w:rsidRDefault="00CB496C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значениях Э, равных 100 процентам или превышающих 100 процентов, делается вывод о поло</w:t>
      </w:r>
      <w:r>
        <w:rPr>
          <w:sz w:val="22"/>
          <w:szCs w:val="22"/>
        </w:rPr>
        <w:t>жительных результатах реализации мероприятий.</w:t>
      </w:r>
    </w:p>
    <w:p w:rsidR="00842951" w:rsidRDefault="00CB496C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Если значения Э меньше 100 процентов, то проводится анализ причин невыполнения мероприятия и разрабатываются предложения по достижению заданных значений индикаторов с возможной корректировкой мероприятий.</w:t>
      </w:r>
    </w:p>
    <w:p w:rsidR="00842951" w:rsidRDefault="00CB496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ресурсов: </w:t>
      </w:r>
    </w:p>
    <w:p w:rsidR="00842951" w:rsidRDefault="00CB496C">
      <w:pPr>
        <w:pStyle w:val="ac"/>
        <w:numPr>
          <w:ilvl w:val="0"/>
          <w:numId w:val="2"/>
        </w:numPr>
      </w:pPr>
      <w:r>
        <w:rPr>
          <w:sz w:val="22"/>
          <w:szCs w:val="22"/>
        </w:rPr>
        <w:t>доля объемов электрической энергии, расчеты за которую осуществляются с использованием приборов учета (</w:t>
      </w:r>
      <w:r>
        <w:rPr>
          <w:sz w:val="22"/>
          <w:szCs w:val="22"/>
        </w:rPr>
        <w:t xml:space="preserve">в части многоквартирных домов – с использованием коллективных (общедомовых приборов учета), в общем объеме </w:t>
      </w:r>
      <w:proofErr w:type="gramStart"/>
      <w:r>
        <w:rPr>
          <w:sz w:val="22"/>
          <w:szCs w:val="22"/>
        </w:rPr>
        <w:t>электрической  энергии</w:t>
      </w:r>
      <w:proofErr w:type="gramEnd"/>
      <w:r>
        <w:rPr>
          <w:sz w:val="22"/>
          <w:szCs w:val="22"/>
        </w:rPr>
        <w:t>, потребляемой (используемой) на территории Жирятинского района Брянской области;</w:t>
      </w:r>
    </w:p>
    <w:p w:rsidR="00842951" w:rsidRDefault="00CB496C">
      <w:pPr>
        <w:pStyle w:val="ac"/>
        <w:numPr>
          <w:ilvl w:val="0"/>
          <w:numId w:val="2"/>
        </w:numPr>
      </w:pPr>
      <w:r>
        <w:rPr>
          <w:sz w:val="22"/>
          <w:szCs w:val="22"/>
        </w:rPr>
        <w:t>доля объемов тепловой энергии, расчеты за кот</w:t>
      </w:r>
      <w:r>
        <w:rPr>
          <w:sz w:val="22"/>
          <w:szCs w:val="22"/>
        </w:rPr>
        <w:t>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тепловой энергии, потребляемой (используемой) на территории Жирятинского района Брянской област</w:t>
      </w:r>
      <w:r>
        <w:rPr>
          <w:sz w:val="22"/>
          <w:szCs w:val="22"/>
        </w:rPr>
        <w:t>и;</w:t>
      </w:r>
    </w:p>
    <w:p w:rsidR="00842951" w:rsidRDefault="00CB496C">
      <w:pPr>
        <w:pStyle w:val="ac"/>
        <w:numPr>
          <w:ilvl w:val="0"/>
          <w:numId w:val="2"/>
        </w:numPr>
      </w:pPr>
      <w:r>
        <w:rPr>
          <w:sz w:val="22"/>
          <w:szCs w:val="22"/>
        </w:rPr>
        <w:t>доля объемов воды,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воды, потребляемой (используемой) на территории Жирятинског</w:t>
      </w:r>
      <w:r>
        <w:rPr>
          <w:sz w:val="22"/>
          <w:szCs w:val="22"/>
        </w:rPr>
        <w:t>о района Брянской области;</w:t>
      </w:r>
    </w:p>
    <w:p w:rsidR="00842951" w:rsidRDefault="00CB496C">
      <w:pPr>
        <w:pStyle w:val="ac"/>
        <w:numPr>
          <w:ilvl w:val="0"/>
          <w:numId w:val="2"/>
        </w:numPr>
      </w:pPr>
      <w:r>
        <w:rPr>
          <w:sz w:val="22"/>
          <w:szCs w:val="22"/>
        </w:rPr>
        <w:t xml:space="preserve">доля объемов природного газа, расчеты за который осуществляются с использованием приборов учета (в части многоквартирных домов -  с использованием индивидуальных и общих (для коммунальной квартиры) приборов учета),в общем объеме </w:t>
      </w:r>
      <w:r>
        <w:rPr>
          <w:sz w:val="22"/>
          <w:szCs w:val="22"/>
        </w:rPr>
        <w:t>природного газа, потребляемого (используемого) на территории Жирятинского района Брянской области;</w:t>
      </w:r>
    </w:p>
    <w:p w:rsidR="00842951" w:rsidRDefault="00CB496C">
      <w:pPr>
        <w:ind w:firstLine="709"/>
        <w:jc w:val="both"/>
      </w:pPr>
      <w:r>
        <w:rPr>
          <w:sz w:val="22"/>
          <w:szCs w:val="22"/>
        </w:rPr>
        <w:t xml:space="preserve">-экономия электрической энергии </w:t>
      </w:r>
      <w:proofErr w:type="gramStart"/>
      <w:r>
        <w:rPr>
          <w:sz w:val="22"/>
          <w:szCs w:val="22"/>
        </w:rPr>
        <w:t>в  натуральном</w:t>
      </w:r>
      <w:proofErr w:type="gramEnd"/>
      <w:r>
        <w:rPr>
          <w:sz w:val="22"/>
          <w:szCs w:val="22"/>
        </w:rPr>
        <w:t xml:space="preserve"> и стоимостном выражении;</w:t>
      </w:r>
    </w:p>
    <w:p w:rsidR="00842951" w:rsidRDefault="00CB496C">
      <w:pPr>
        <w:ind w:firstLine="709"/>
        <w:jc w:val="both"/>
      </w:pPr>
      <w:r>
        <w:rPr>
          <w:sz w:val="22"/>
          <w:szCs w:val="22"/>
        </w:rPr>
        <w:t>-экономия тепловой энергии в натуральном и стоимостном выражении;</w:t>
      </w:r>
    </w:p>
    <w:p w:rsidR="00842951" w:rsidRDefault="00CB496C">
      <w:pPr>
        <w:ind w:firstLine="709"/>
        <w:jc w:val="both"/>
      </w:pPr>
      <w:r>
        <w:rPr>
          <w:sz w:val="22"/>
          <w:szCs w:val="22"/>
        </w:rPr>
        <w:t>- экономия воды в н</w:t>
      </w:r>
      <w:r>
        <w:rPr>
          <w:sz w:val="22"/>
          <w:szCs w:val="22"/>
        </w:rPr>
        <w:t>атуральном и стоимостном выражении;</w:t>
      </w:r>
    </w:p>
    <w:p w:rsidR="00842951" w:rsidRDefault="00CB496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экономия природного газа в натуральном и стоимостном выражении.</w:t>
      </w:r>
    </w:p>
    <w:p w:rsidR="00842951" w:rsidRDefault="00CB496C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Для территории Жирятинского района также вероятны риски возникновения ЧС: аварии на объектах ЖКХ, на автомобильном транспорте, на объектах энерго</w:t>
      </w:r>
      <w:r>
        <w:rPr>
          <w:sz w:val="22"/>
          <w:szCs w:val="22"/>
        </w:rPr>
        <w:t>снабжения, при террористических актах, техногенных пожарах, природных пожарах, засухи.</w:t>
      </w:r>
    </w:p>
    <w:p w:rsidR="00842951" w:rsidRDefault="00CB496C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Все это заставляет искать новые решения проблемы защиты населения и территорий от чрезвычайных ситуаций, предвидеть будущие угрозы, риски и опасности, развивать</w:t>
      </w:r>
      <w:r>
        <w:rPr>
          <w:sz w:val="22"/>
          <w:szCs w:val="22"/>
        </w:rPr>
        <w:t xml:space="preserve"> методы их прогноза и предупреждения. Это необходимо еще и потому, что затраты на прогнозирование и обеспечение готовности к стихийным бедствиям в 10-15 раз меньше величины предотвращенного ущерба.</w:t>
      </w:r>
    </w:p>
    <w:p w:rsidR="00842951" w:rsidRDefault="00CB496C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 Несмотря на сложности социально-экономического р</w:t>
      </w:r>
      <w:r>
        <w:rPr>
          <w:sz w:val="22"/>
          <w:szCs w:val="22"/>
        </w:rPr>
        <w:t xml:space="preserve">азвития Жирятинского района, в последнее время уделялось серьезное внимание вопросам защиты населения и территорий от чрезвычайных ситуаций. 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Единая дежурно-диспетчерская служба (далее –ЕДДС) Жирятинского района является органом повседневного управления му</w:t>
      </w:r>
      <w:r>
        <w:rPr>
          <w:sz w:val="22"/>
          <w:szCs w:val="22"/>
        </w:rPr>
        <w:t>ниципального звена территориальной подсистемы единой государственной системы предупреждения и ликвидации чрезвычайных ситуаций. На базе ЕДДС района развернута система-112.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ЕДДС района в пределах своих полномочий взаимодействует со всеми дежурно-диспетчерск</w:t>
      </w:r>
      <w:r>
        <w:rPr>
          <w:sz w:val="22"/>
          <w:szCs w:val="22"/>
        </w:rPr>
        <w:t>ими службами экстренных оперативных служб и организаций (объектов) муниципального образования независимо от форм собственности по вопросам сбора, обработки и обмена информацией о чрезвычайных ситуациях природного и техногенного характера и совместных дейст</w:t>
      </w:r>
      <w:r>
        <w:rPr>
          <w:sz w:val="22"/>
          <w:szCs w:val="22"/>
        </w:rPr>
        <w:t>вий при угрозе возникновения или возникновении чрезвычайных ситуаций.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ЕДДС предназначена для приема и передачи сигналов оповещения ГО от вышестоящих органов управления, сигналов на изменение режимов функционирования муниципальных звеньев территориальной по</w:t>
      </w:r>
      <w:r>
        <w:rPr>
          <w:sz w:val="22"/>
          <w:szCs w:val="22"/>
        </w:rPr>
        <w:t>дсистемы РСЧС, приема сообщений о ЧС (происшествиях) от населения и).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организаций, оперативного доведения данной информации до соответствующих ДДС экстренных оперативных служб и организаций (объектов),  координации совместных действий ДДС экстренных операт</w:t>
      </w:r>
      <w:r>
        <w:rPr>
          <w:sz w:val="22"/>
          <w:szCs w:val="22"/>
        </w:rPr>
        <w:t>ивных служб и организаций (объектов), оперативного управления силами и средствами соответствующего звена территориальной подсистемы РСЧС, оповещения руководящего состава муниципального звена и населения об угрозе возникновения или возникновения ЧС (происше</w:t>
      </w:r>
      <w:r>
        <w:rPr>
          <w:sz w:val="22"/>
          <w:szCs w:val="22"/>
        </w:rPr>
        <w:t>ствий</w:t>
      </w:r>
    </w:p>
    <w:p w:rsidR="00842951" w:rsidRDefault="00842951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Основные показатели, характеризующие результаты деятельности администрации Жирятинского района, 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представлены в таблице:</w:t>
      </w:r>
    </w:p>
    <w:p w:rsidR="00842951" w:rsidRDefault="00842951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842951" w:rsidRDefault="00842951">
      <w:pPr>
        <w:widowControl w:val="0"/>
        <w:autoSpaceDE w:val="0"/>
        <w:jc w:val="right"/>
        <w:rPr>
          <w:sz w:val="16"/>
          <w:szCs w:val="16"/>
        </w:rPr>
      </w:pPr>
    </w:p>
    <w:tbl>
      <w:tblPr>
        <w:tblW w:w="94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1559"/>
        <w:gridCol w:w="1630"/>
        <w:gridCol w:w="1559"/>
      </w:tblGrid>
      <w:tr w:rsidR="0084295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842951" w:rsidRDefault="00CB496C">
            <w:pPr>
              <w:pStyle w:val="ConsPlusCell"/>
            </w:pPr>
            <w:r>
              <w:rPr>
                <w:rFonts w:eastAsia="Courier New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Наименование целевого индикатора 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 (показателя), единица измерения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842951" w:rsidRDefault="00CB496C">
            <w:pPr>
              <w:pStyle w:val="ConsPlusCell"/>
              <w:jc w:val="center"/>
            </w:pPr>
            <w:r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842951" w:rsidRDefault="00CB496C">
            <w:pPr>
              <w:pStyle w:val="ConsPlusCell"/>
              <w:jc w:val="center"/>
            </w:pPr>
            <w:r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2951" w:rsidRDefault="00CB496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  <w:p w:rsidR="00842951" w:rsidRDefault="00CB496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</w:tr>
      <w:tr w:rsidR="00842951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842951" w:rsidRDefault="00CB496C">
            <w:pPr>
              <w:pStyle w:val="ConsPlusCell"/>
            </w:pPr>
            <w:r>
              <w:rPr>
                <w:sz w:val="18"/>
                <w:szCs w:val="18"/>
              </w:rPr>
              <w:t xml:space="preserve">финансовое </w:t>
            </w:r>
            <w:r>
              <w:rPr>
                <w:sz w:val="18"/>
                <w:szCs w:val="18"/>
              </w:rPr>
              <w:t xml:space="preserve">обеспечение переданных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муниципальному образованию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государственных полномочий и 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решение вопросов местного    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значения, %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842951" w:rsidRDefault="00CB496C">
            <w:pPr>
              <w:pStyle w:val="ConsPlusCell"/>
              <w:jc w:val="center"/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842951" w:rsidRDefault="00CB496C">
            <w:pPr>
              <w:pStyle w:val="ConsPlusCell"/>
              <w:jc w:val="center"/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2951" w:rsidRDefault="00CB496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42951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842951" w:rsidRPr="000B625A" w:rsidRDefault="00CB496C">
            <w:pPr>
              <w:pStyle w:val="HTML"/>
              <w:rPr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Улучшение  основных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демографических показателей:</w:t>
            </w:r>
          </w:p>
          <w:p w:rsidR="00842951" w:rsidRDefault="00CB496C">
            <w:pPr>
              <w:pStyle w:val="HTML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общий коэффициент 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рождаемости увеличить с 5,8 до 5,9;</w:t>
            </w:r>
          </w:p>
          <w:p w:rsidR="00842951" w:rsidRDefault="00CB496C">
            <w:pPr>
              <w:pStyle w:val="HTML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общий коэффициент смертности уменьшить с 18,0 до 17,8</w:t>
            </w:r>
          </w:p>
          <w:p w:rsidR="00842951" w:rsidRDefault="00842951">
            <w:pPr>
              <w:pStyle w:val="HTML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842951" w:rsidRPr="000B625A" w:rsidRDefault="00CB496C">
            <w:pPr>
              <w:pStyle w:val="HTML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достичь коэффициента миграционного прироста до 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842951" w:rsidRDefault="00CB496C">
            <w:pPr>
              <w:pStyle w:val="ConsPlusCell"/>
              <w:jc w:val="center"/>
            </w:pPr>
            <w:r>
              <w:rPr>
                <w:rFonts w:eastAsia="Courier New"/>
                <w:sz w:val="18"/>
                <w:szCs w:val="18"/>
              </w:rPr>
              <w:t>8,2</w:t>
            </w:r>
          </w:p>
          <w:p w:rsidR="00842951" w:rsidRDefault="00842951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842951" w:rsidRDefault="00CB496C">
            <w:pPr>
              <w:pStyle w:val="ConsPlusCell"/>
              <w:jc w:val="center"/>
            </w:pPr>
            <w:r>
              <w:rPr>
                <w:rFonts w:eastAsia="Courier New"/>
                <w:sz w:val="18"/>
                <w:szCs w:val="18"/>
              </w:rPr>
              <w:t>18,0</w:t>
            </w:r>
          </w:p>
          <w:p w:rsidR="00842951" w:rsidRDefault="00842951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842951" w:rsidRDefault="00CB496C">
            <w:pPr>
              <w:pStyle w:val="ConsPlusCell"/>
              <w:jc w:val="center"/>
              <w:rPr>
                <w:rFonts w:eastAsia="Courier New"/>
                <w:sz w:val="18"/>
                <w:szCs w:val="18"/>
              </w:rPr>
            </w:pPr>
            <w:r>
              <w:rPr>
                <w:rFonts w:eastAsia="Courier New"/>
                <w:sz w:val="18"/>
                <w:szCs w:val="18"/>
              </w:rPr>
              <w:t>0,2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842951" w:rsidRDefault="00CB496C">
            <w:pPr>
              <w:pStyle w:val="ConsPlusCell"/>
              <w:jc w:val="center"/>
            </w:pPr>
            <w:r>
              <w:rPr>
                <w:sz w:val="18"/>
                <w:szCs w:val="18"/>
              </w:rPr>
              <w:t>5,8</w:t>
            </w:r>
          </w:p>
          <w:p w:rsidR="00842951" w:rsidRDefault="00842951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842951" w:rsidRDefault="00CB496C">
            <w:pPr>
              <w:pStyle w:val="ConsPlusCell"/>
              <w:jc w:val="center"/>
            </w:pPr>
            <w:r>
              <w:rPr>
                <w:sz w:val="18"/>
                <w:szCs w:val="18"/>
              </w:rPr>
              <w:t>18,0</w:t>
            </w:r>
          </w:p>
          <w:p w:rsidR="00842951" w:rsidRDefault="00842951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842951" w:rsidRDefault="00CB496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2951" w:rsidRDefault="00CB496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  <w:p w:rsidR="00842951" w:rsidRDefault="00842951">
            <w:pPr>
              <w:suppressAutoHyphens w:val="0"/>
              <w:jc w:val="center"/>
              <w:rPr>
                <w:sz w:val="18"/>
                <w:szCs w:val="18"/>
              </w:rPr>
            </w:pPr>
          </w:p>
          <w:p w:rsidR="00842951" w:rsidRDefault="00CB496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  <w:p w:rsidR="00842951" w:rsidRDefault="00842951">
            <w:pPr>
              <w:suppressAutoHyphens w:val="0"/>
              <w:jc w:val="center"/>
              <w:rPr>
                <w:sz w:val="18"/>
                <w:szCs w:val="18"/>
              </w:rPr>
            </w:pPr>
          </w:p>
          <w:p w:rsidR="00842951" w:rsidRDefault="00CB496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</w:t>
            </w:r>
          </w:p>
        </w:tc>
      </w:tr>
      <w:tr w:rsidR="008429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842951" w:rsidRDefault="00CB496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сокращение доли              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несовершеннолетних, состоящих на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учете в комиссиях по делам   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несовершеннолетних и защите их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прав, %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842951" w:rsidRDefault="00CB496C">
            <w:pPr>
              <w:pStyle w:val="ConsPlusCell"/>
              <w:jc w:val="center"/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842951" w:rsidRDefault="00CB496C">
            <w:pPr>
              <w:pStyle w:val="ConsPlusCell"/>
              <w:jc w:val="center"/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2951" w:rsidRDefault="00CB496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842951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842951" w:rsidRDefault="00CB496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сокращение доли детей-сирот и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детей, оставшихся без попечения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родителей, от общей </w:t>
            </w:r>
            <w:r>
              <w:rPr>
                <w:sz w:val="18"/>
                <w:szCs w:val="18"/>
              </w:rPr>
              <w:t xml:space="preserve">численности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детского населения района, %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842951" w:rsidRDefault="00CB496C">
            <w:pPr>
              <w:pStyle w:val="ConsPlusCell"/>
              <w:jc w:val="center"/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842951" w:rsidRDefault="00CB496C">
            <w:pPr>
              <w:pStyle w:val="ConsPlusCell"/>
              <w:jc w:val="center"/>
              <w:rPr>
                <w:rFonts w:eastAsia="Courier New"/>
                <w:sz w:val="18"/>
                <w:szCs w:val="18"/>
              </w:rPr>
            </w:pPr>
            <w:r>
              <w:rPr>
                <w:rFonts w:eastAsia="Courier New"/>
                <w:sz w:val="18"/>
                <w:szCs w:val="18"/>
              </w:rPr>
              <w:t>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2951" w:rsidRDefault="00CB496C">
            <w:pPr>
              <w:pStyle w:val="ConsPlusCell"/>
              <w:jc w:val="center"/>
              <w:rPr>
                <w:rFonts w:eastAsia="Courier New"/>
                <w:sz w:val="18"/>
                <w:szCs w:val="18"/>
              </w:rPr>
            </w:pPr>
            <w:r>
              <w:rPr>
                <w:rFonts w:eastAsia="Courier New"/>
                <w:sz w:val="18"/>
                <w:szCs w:val="18"/>
              </w:rPr>
              <w:t>2,9</w:t>
            </w:r>
          </w:p>
        </w:tc>
      </w:tr>
      <w:tr w:rsidR="008429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842951" w:rsidRDefault="00CB496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доли детей-сирот и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детей, оставшихся без попечения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родителей, а также лиц из их 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числа, обеспеченных жилыми   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помещениями, %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842951" w:rsidRDefault="00CB496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842951" w:rsidRDefault="00CB496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2951" w:rsidRDefault="00CB496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</w:tr>
      <w:tr w:rsidR="00842951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842951" w:rsidRDefault="00CB496C">
            <w:pPr>
              <w:pStyle w:val="ConsPlusCell"/>
            </w:pPr>
            <w:r>
              <w:rPr>
                <w:sz w:val="18"/>
                <w:szCs w:val="18"/>
              </w:rPr>
              <w:t>Обеспечение жильем молодых семей, нуждающихся в улучшении жилищных условий.</w:t>
            </w:r>
          </w:p>
          <w:p w:rsidR="00842951" w:rsidRDefault="00CB496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100% реализовывать свидетельства на приобретение жилья, выданным молодым семьям</w:t>
            </w:r>
          </w:p>
          <w:p w:rsidR="00842951" w:rsidRDefault="00842951">
            <w:pPr>
              <w:pStyle w:val="ConsPlusCell"/>
              <w:rPr>
                <w:sz w:val="18"/>
                <w:szCs w:val="18"/>
              </w:rPr>
            </w:pPr>
          </w:p>
          <w:p w:rsidR="00842951" w:rsidRDefault="0084295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842951" w:rsidRDefault="00CB496C">
            <w:pPr>
              <w:pStyle w:val="ConsPlusCell"/>
              <w:jc w:val="center"/>
            </w:pPr>
            <w:r>
              <w:rPr>
                <w:rFonts w:eastAsia="Courier New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842951" w:rsidRDefault="00CB496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2951" w:rsidRDefault="00CB496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842951" w:rsidRDefault="00842951">
      <w:pPr>
        <w:widowControl w:val="0"/>
        <w:autoSpaceDE w:val="0"/>
        <w:jc w:val="center"/>
        <w:rPr>
          <w:sz w:val="16"/>
          <w:szCs w:val="16"/>
        </w:rPr>
      </w:pPr>
    </w:p>
    <w:p w:rsidR="00842951" w:rsidRDefault="00CB496C">
      <w:pPr>
        <w:widowControl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2. Приоритеты и цели </w:t>
      </w:r>
    </w:p>
    <w:p w:rsidR="00842951" w:rsidRDefault="00CB496C">
      <w:pPr>
        <w:widowControl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сфере реализации полномочий администрации </w:t>
      </w:r>
    </w:p>
    <w:p w:rsidR="00842951" w:rsidRDefault="00CB496C">
      <w:pPr>
        <w:widowControl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Жирятинского района</w:t>
      </w:r>
    </w:p>
    <w:p w:rsidR="00842951" w:rsidRDefault="00842951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842951" w:rsidRDefault="00CB496C">
      <w:pPr>
        <w:widowControl w:val="0"/>
        <w:autoSpaceDE w:val="0"/>
        <w:jc w:val="both"/>
      </w:pPr>
      <w:r>
        <w:rPr>
          <w:color w:val="FF0000"/>
          <w:sz w:val="22"/>
          <w:szCs w:val="22"/>
        </w:rPr>
        <w:t xml:space="preserve">        </w:t>
      </w:r>
      <w:r>
        <w:rPr>
          <w:sz w:val="22"/>
          <w:szCs w:val="22"/>
        </w:rPr>
        <w:t>Администрация района обеспечивает реализацию полномочий по решению вопросов местного значения района, а также осуществление отдельных государственных полномочий, переданных органам местного самоуправления Жирятинского района фе</w:t>
      </w:r>
      <w:r>
        <w:rPr>
          <w:sz w:val="22"/>
          <w:szCs w:val="22"/>
        </w:rPr>
        <w:t>деральными законами и законами Брянской области, в соответствии с решением Жирятинского районного Совета народных депутатов, а также вопросов, исполнение которых возложено на отраслевые (функциональные) органы, являющиеся юридическими лицами и входящие в с</w:t>
      </w:r>
      <w:r>
        <w:rPr>
          <w:sz w:val="22"/>
          <w:szCs w:val="22"/>
        </w:rPr>
        <w:t>труктуру администрации.</w:t>
      </w:r>
    </w:p>
    <w:p w:rsidR="00842951" w:rsidRDefault="00CB496C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 xml:space="preserve">Целью реализации муниципальной программы является разработка и осуществление мер по обеспечению комплексного социально-экономического развития Жирятинского района, проведению </w:t>
      </w:r>
      <w:proofErr w:type="gramStart"/>
      <w:r>
        <w:rPr>
          <w:sz w:val="22"/>
          <w:szCs w:val="22"/>
        </w:rPr>
        <w:t>единой  политики</w:t>
      </w:r>
      <w:proofErr w:type="gramEnd"/>
      <w:r>
        <w:rPr>
          <w:sz w:val="22"/>
          <w:szCs w:val="22"/>
        </w:rPr>
        <w:t xml:space="preserve"> в области социального обеспечения, здрав</w:t>
      </w:r>
      <w:r>
        <w:rPr>
          <w:sz w:val="22"/>
          <w:szCs w:val="22"/>
        </w:rPr>
        <w:t>оохранения, образования, культуры, экологии, экономики, финансов.</w:t>
      </w:r>
    </w:p>
    <w:p w:rsidR="00842951" w:rsidRDefault="00CB496C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Для решения поставленной цели необходимо обеспечить эффективное функционирование органов местного самоуправления Жирятинского района и решение следующих задач: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-создание оптимальных условий </w:t>
      </w:r>
      <w:r>
        <w:rPr>
          <w:sz w:val="22"/>
          <w:szCs w:val="22"/>
        </w:rPr>
        <w:t>для повышения эффективности реализации полномочий администрации района, а также отдельных государственных полномочий Брянской области, переданных в соответствии с законами Брянской области;</w:t>
      </w:r>
    </w:p>
    <w:p w:rsidR="00842951" w:rsidRDefault="00CB496C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 xml:space="preserve">-перевод предоставления муниципальных услуг в </w:t>
      </w:r>
      <w:r>
        <w:rPr>
          <w:sz w:val="22"/>
          <w:szCs w:val="22"/>
        </w:rPr>
        <w:t>электронный вид;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-повышение качества и доступности предоставления государственных и муниципальных услуг;</w:t>
      </w:r>
    </w:p>
    <w:p w:rsidR="00842951" w:rsidRDefault="00CB496C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 xml:space="preserve">-создание урегулированной системы учета объектов муниципального имущества на территории Жирятинского </w:t>
      </w:r>
      <w:proofErr w:type="gramStart"/>
      <w:r>
        <w:rPr>
          <w:sz w:val="22"/>
          <w:szCs w:val="22"/>
        </w:rPr>
        <w:t>района,  поступление</w:t>
      </w:r>
      <w:proofErr w:type="gramEnd"/>
      <w:r>
        <w:rPr>
          <w:sz w:val="22"/>
          <w:szCs w:val="22"/>
        </w:rPr>
        <w:t xml:space="preserve"> доходов в бюджет от продажи и</w:t>
      </w:r>
      <w:r>
        <w:rPr>
          <w:sz w:val="22"/>
          <w:szCs w:val="22"/>
        </w:rPr>
        <w:t xml:space="preserve"> аренды муниципального имущества, правовое осуществление закупок товаров, работ и услуг для муниципальных нужд;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-защита прав и законных интересов несовершеннолетних, лиц из числа детей-сирот и детей, оставшихся без попечения родителей;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-предупреждение и пр</w:t>
      </w:r>
      <w:r>
        <w:rPr>
          <w:sz w:val="22"/>
          <w:szCs w:val="22"/>
        </w:rPr>
        <w:t>офилактика социального сиротства;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-повышение качества психолого-медико-педагогической, социальной и трудовой реабилитации детей-сирот и детей, оставшихся без попечения родителей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-сокращение численности детей-сирот и детей, оставшихся без попечения родителе</w:t>
      </w:r>
      <w:r>
        <w:rPr>
          <w:sz w:val="22"/>
          <w:szCs w:val="22"/>
        </w:rPr>
        <w:t>й, от общей численности детей в Жирятинском районе;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-увеличение доли детей-сирот и детей, оставшихся без попечения родителей, переданных в семьи (усыновление, опека, попечительство, приемная семья);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-осуществление сохранности жилых помещений, закрепленных </w:t>
      </w:r>
      <w:r>
        <w:rPr>
          <w:sz w:val="22"/>
          <w:szCs w:val="22"/>
        </w:rPr>
        <w:t>за детьми-сиротами и детьми, оставшимися без попечения родителей;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-сокращение количества лиц, погибших в результате дорожно-транспортных происшествий, сокращение количества дорожно-транспортных происшествий с пострадавшими, сокращение детского дорожно-тран</w:t>
      </w:r>
      <w:r>
        <w:rPr>
          <w:sz w:val="22"/>
          <w:szCs w:val="22"/>
        </w:rPr>
        <w:t>спортного травматизма;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-муниципальная поддержка решения жилищной проблемы молодых семей, признанных в установленном порядке нуждающимися в улучшении жилищных условий;</w:t>
      </w:r>
    </w:p>
    <w:p w:rsidR="00842951" w:rsidRDefault="00CB496C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-повышение энергетической эффективности при потреблении энергетических ресурсов, создание</w:t>
      </w:r>
      <w:r>
        <w:rPr>
          <w:sz w:val="22"/>
          <w:szCs w:val="22"/>
        </w:rPr>
        <w:t xml:space="preserve"> условий для </w:t>
      </w:r>
      <w:proofErr w:type="gramStart"/>
      <w:r>
        <w:rPr>
          <w:sz w:val="22"/>
          <w:szCs w:val="22"/>
        </w:rPr>
        <w:t>перевода  бюджетной</w:t>
      </w:r>
      <w:proofErr w:type="gramEnd"/>
      <w:r>
        <w:rPr>
          <w:sz w:val="22"/>
          <w:szCs w:val="22"/>
        </w:rPr>
        <w:t xml:space="preserve"> сферы муниципального образования на энергосберегающий путь развития;</w:t>
      </w:r>
    </w:p>
    <w:p w:rsidR="00842951" w:rsidRDefault="00CB496C">
      <w:pPr>
        <w:rPr>
          <w:sz w:val="22"/>
          <w:szCs w:val="22"/>
        </w:rPr>
      </w:pPr>
      <w:r>
        <w:rPr>
          <w:sz w:val="22"/>
          <w:szCs w:val="22"/>
        </w:rPr>
        <w:t xml:space="preserve">         -обеспечение расходов по выплате пенсий за выслугу лет лицам, замещающим должности муниципальной службы;</w:t>
      </w:r>
    </w:p>
    <w:p w:rsidR="00842951" w:rsidRDefault="00CB496C">
      <w:pPr>
        <w:rPr>
          <w:sz w:val="22"/>
          <w:szCs w:val="22"/>
        </w:rPr>
      </w:pPr>
      <w:r>
        <w:rPr>
          <w:sz w:val="22"/>
          <w:szCs w:val="22"/>
        </w:rPr>
        <w:t xml:space="preserve">        -реализация административного за</w:t>
      </w:r>
      <w:r>
        <w:rPr>
          <w:sz w:val="22"/>
          <w:szCs w:val="22"/>
        </w:rPr>
        <w:t>конодательства на территории Жирятинского района, профилактика административных правонарушений;</w:t>
      </w:r>
    </w:p>
    <w:p w:rsidR="00842951" w:rsidRDefault="00CB496C">
      <w:pPr>
        <w:rPr>
          <w:sz w:val="22"/>
          <w:szCs w:val="22"/>
        </w:rPr>
      </w:pPr>
      <w:r>
        <w:rPr>
          <w:sz w:val="22"/>
          <w:szCs w:val="22"/>
        </w:rPr>
        <w:t xml:space="preserve">       -создание благоприятных условий для комплексного развития и жизнедеятельности детей, укрепления семьи как гражданского института в целом;</w:t>
      </w:r>
    </w:p>
    <w:p w:rsidR="00842951" w:rsidRDefault="00CB496C">
      <w:pPr>
        <w:rPr>
          <w:sz w:val="22"/>
          <w:szCs w:val="22"/>
        </w:rPr>
      </w:pPr>
      <w:r>
        <w:rPr>
          <w:sz w:val="22"/>
          <w:szCs w:val="22"/>
        </w:rPr>
        <w:t xml:space="preserve">       - улучше</w:t>
      </w:r>
      <w:r>
        <w:rPr>
          <w:sz w:val="22"/>
          <w:szCs w:val="22"/>
        </w:rPr>
        <w:t>ние состояния условий и охраны труда в организациях, учреждениях и предприятиях Жирятинского района;</w:t>
      </w:r>
    </w:p>
    <w:p w:rsidR="00842951" w:rsidRDefault="00CB496C">
      <w:pPr>
        <w:rPr>
          <w:sz w:val="22"/>
          <w:szCs w:val="22"/>
        </w:rPr>
      </w:pPr>
      <w:r>
        <w:rPr>
          <w:sz w:val="22"/>
          <w:szCs w:val="22"/>
        </w:rPr>
        <w:t xml:space="preserve">       -сокращение доли несовершеннолетних, состоящих на учете в комиссии по делам несовершеннолетних и защите их прав Жирятинского района;</w:t>
      </w:r>
    </w:p>
    <w:p w:rsidR="00842951" w:rsidRDefault="00CB496C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</w:t>
      </w:r>
      <w:r>
        <w:rPr>
          <w:sz w:val="22"/>
          <w:szCs w:val="22"/>
        </w:rPr>
        <w:t>обеспечение мероприятий мобилизационной подготовки, готовности формирований, выполнение мероприятий по ГО;</w:t>
      </w:r>
    </w:p>
    <w:p w:rsidR="00842951" w:rsidRDefault="00CB496C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осуществление мероприятий по вовлечению населения в занятия физической культурой и массовым спортом, участие в соревнованиях различного уровня;</w:t>
      </w:r>
    </w:p>
    <w:p w:rsidR="00842951" w:rsidRDefault="00CB496C">
      <w:pPr>
        <w:ind w:right="-143"/>
        <w:rPr>
          <w:sz w:val="22"/>
          <w:szCs w:val="22"/>
        </w:rPr>
      </w:pPr>
      <w:r>
        <w:rPr>
          <w:sz w:val="22"/>
          <w:szCs w:val="22"/>
        </w:rPr>
        <w:t xml:space="preserve">        -обеспечение условий для приостановления роста злоупотребления наркотиками и их незаконного оборота;</w:t>
      </w:r>
    </w:p>
    <w:p w:rsidR="00842951" w:rsidRDefault="00CB496C">
      <w:pPr>
        <w:ind w:right="-143"/>
      </w:pPr>
      <w:r>
        <w:rPr>
          <w:sz w:val="22"/>
          <w:szCs w:val="22"/>
        </w:rPr>
        <w:t xml:space="preserve">        -  противодействие злоупотреблению наркотиками и их незаконному обороту.                                                             </w:t>
      </w:r>
    </w:p>
    <w:p w:rsidR="00842951" w:rsidRDefault="00842951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842951" w:rsidRDefault="00842951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842951" w:rsidRDefault="00CB496C">
      <w:pPr>
        <w:widowControl w:val="0"/>
        <w:autoSpaceDE w:val="0"/>
        <w:jc w:val="center"/>
      </w:pPr>
      <w:r>
        <w:rPr>
          <w:sz w:val="22"/>
          <w:szCs w:val="22"/>
        </w:rPr>
        <w:t>3.</w:t>
      </w:r>
      <w:r>
        <w:rPr>
          <w:sz w:val="22"/>
          <w:szCs w:val="22"/>
        </w:rPr>
        <w:t xml:space="preserve"> Сроки реализации муниципальной программы</w:t>
      </w:r>
    </w:p>
    <w:p w:rsidR="00842951" w:rsidRDefault="00842951">
      <w:pPr>
        <w:widowControl w:val="0"/>
        <w:autoSpaceDE w:val="0"/>
        <w:jc w:val="center"/>
        <w:rPr>
          <w:sz w:val="22"/>
          <w:szCs w:val="22"/>
        </w:rPr>
      </w:pP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Реализация муниципальной программы осуществляется в течение 2022 – 2024 годов.</w:t>
      </w:r>
    </w:p>
    <w:p w:rsidR="00842951" w:rsidRDefault="00842951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842951" w:rsidRDefault="00842951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842951" w:rsidRDefault="00CB496C">
      <w:pPr>
        <w:widowControl w:val="0"/>
        <w:autoSpaceDE w:val="0"/>
        <w:jc w:val="center"/>
      </w:pPr>
      <w:r>
        <w:rPr>
          <w:sz w:val="22"/>
          <w:szCs w:val="22"/>
        </w:rPr>
        <w:t>4. Ресурсное обеспечение муниципальной программы</w:t>
      </w:r>
    </w:p>
    <w:p w:rsidR="00842951" w:rsidRDefault="00842951">
      <w:pPr>
        <w:widowControl w:val="0"/>
        <w:autoSpaceDE w:val="0"/>
        <w:jc w:val="center"/>
        <w:rPr>
          <w:sz w:val="22"/>
          <w:szCs w:val="22"/>
        </w:rPr>
      </w:pP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Общий объем средств, предусмотренных на реализацию муниципальной </w:t>
      </w:r>
      <w:r>
        <w:rPr>
          <w:sz w:val="22"/>
          <w:szCs w:val="22"/>
        </w:rPr>
        <w:t xml:space="preserve">программы, - </w:t>
      </w:r>
    </w:p>
    <w:p w:rsidR="00842951" w:rsidRDefault="00CB496C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 xml:space="preserve">202 776 194,19 рублей, в том числе за счет целевых межбюджетных трансфертов – </w:t>
      </w:r>
    </w:p>
    <w:p w:rsidR="00842951" w:rsidRDefault="00CB496C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94 342 598,90рубля;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том числе:  </w:t>
      </w:r>
    </w:p>
    <w:p w:rsidR="00842951" w:rsidRDefault="00CB496C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 xml:space="preserve">2022 </w:t>
      </w:r>
      <w:proofErr w:type="gramStart"/>
      <w:r>
        <w:rPr>
          <w:sz w:val="22"/>
          <w:szCs w:val="22"/>
        </w:rPr>
        <w:t>год  76</w:t>
      </w:r>
      <w:proofErr w:type="gramEnd"/>
      <w:r>
        <w:rPr>
          <w:sz w:val="22"/>
          <w:szCs w:val="22"/>
        </w:rPr>
        <w:t> 481 572,35 рубля, в том числе за счет целевых межбюджетных трансфертов –  30 824 970,03 рубля;</w:t>
      </w:r>
    </w:p>
    <w:p w:rsidR="00842951" w:rsidRDefault="00CB496C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lastRenderedPageBreak/>
        <w:t xml:space="preserve"> 2023 год – 64 241 0</w:t>
      </w:r>
      <w:r>
        <w:rPr>
          <w:sz w:val="22"/>
          <w:szCs w:val="22"/>
        </w:rPr>
        <w:t>72,59 рублей, в том числе за счет целевых межбюджетных трансфертов – 32 978 766,30 рублей;</w:t>
      </w:r>
    </w:p>
    <w:p w:rsidR="00842951" w:rsidRDefault="00CB496C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2024 год – 62 042 549,</w:t>
      </w:r>
      <w:proofErr w:type="gramStart"/>
      <w:r>
        <w:rPr>
          <w:sz w:val="22"/>
          <w:szCs w:val="22"/>
        </w:rPr>
        <w:t>25  рублей</w:t>
      </w:r>
      <w:proofErr w:type="gramEnd"/>
      <w:r>
        <w:rPr>
          <w:sz w:val="22"/>
          <w:szCs w:val="22"/>
        </w:rPr>
        <w:t>, в том числе за счет целевых межбюджетных трансфертов –     30 538 862,30 рубля.</w:t>
      </w:r>
    </w:p>
    <w:p w:rsidR="00842951" w:rsidRDefault="00842951">
      <w:pPr>
        <w:widowControl w:val="0"/>
        <w:autoSpaceDE w:val="0"/>
        <w:ind w:firstLine="540"/>
        <w:jc w:val="both"/>
        <w:rPr>
          <w:color w:val="FF0000"/>
          <w:sz w:val="22"/>
          <w:szCs w:val="22"/>
        </w:rPr>
      </w:pPr>
    </w:p>
    <w:p w:rsidR="00842951" w:rsidRDefault="00CB496C">
      <w:pPr>
        <w:widowControl w:val="0"/>
        <w:autoSpaceDE w:val="0"/>
        <w:jc w:val="center"/>
      </w:pPr>
      <w:r>
        <w:rPr>
          <w:sz w:val="22"/>
          <w:szCs w:val="22"/>
        </w:rPr>
        <w:t>5. Состав муниципальной программы</w:t>
      </w:r>
    </w:p>
    <w:p w:rsidR="00842951" w:rsidRDefault="00842951">
      <w:pPr>
        <w:widowControl w:val="0"/>
        <w:autoSpaceDE w:val="0"/>
        <w:jc w:val="center"/>
        <w:rPr>
          <w:sz w:val="22"/>
          <w:szCs w:val="22"/>
        </w:rPr>
      </w:pPr>
    </w:p>
    <w:p w:rsidR="00842951" w:rsidRDefault="00CB496C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  В ра</w:t>
      </w:r>
      <w:r>
        <w:rPr>
          <w:sz w:val="22"/>
          <w:szCs w:val="22"/>
        </w:rPr>
        <w:t xml:space="preserve">мках муниципальной программы «Реализация полномочий органов местного самоуправления Жирятинского муниципального района Брянской области» (2020-2022 годы) осуществляется реализация следующих мероприятий: </w:t>
      </w:r>
    </w:p>
    <w:p w:rsidR="00842951" w:rsidRDefault="00CB496C">
      <w:pPr>
        <w:pStyle w:val="ConsPlusCell"/>
        <w:rPr>
          <w:sz w:val="22"/>
          <w:szCs w:val="22"/>
        </w:rPr>
      </w:pPr>
      <w:r>
        <w:rPr>
          <w:sz w:val="22"/>
          <w:szCs w:val="22"/>
        </w:rPr>
        <w:t xml:space="preserve">                   -обеспечение деятельности главы м</w:t>
      </w:r>
      <w:r>
        <w:rPr>
          <w:sz w:val="22"/>
          <w:szCs w:val="22"/>
        </w:rPr>
        <w:t>естной администрации (исполнительно-распорядительного органа муниципального образования);</w:t>
      </w:r>
    </w:p>
    <w:p w:rsidR="00842951" w:rsidRDefault="00CB496C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         -руководство и управление в сфере установленных функций органов местного самоуправления;</w:t>
      </w:r>
    </w:p>
    <w:p w:rsidR="00842951" w:rsidRDefault="00CB496C">
      <w:pPr>
        <w:pStyle w:val="ConsPlusCell"/>
      </w:pPr>
      <w:r>
        <w:rPr>
          <w:sz w:val="22"/>
          <w:szCs w:val="22"/>
        </w:rPr>
        <w:t xml:space="preserve">                   - предоставление субсидий муниципальному</w:t>
      </w:r>
      <w:r>
        <w:rPr>
          <w:sz w:val="22"/>
          <w:szCs w:val="22"/>
        </w:rPr>
        <w:t xml:space="preserve"> бюджетному учреждению Многофункциональный центр предоставления государственных и муниципальных услуг в Жирятинском районе на возмещение нормативных затрат, связанных с оказанием им муниципальных услуг (выполнением работ);</w:t>
      </w:r>
    </w:p>
    <w:p w:rsidR="00842951" w:rsidRDefault="00CB496C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        - повышение энер</w:t>
      </w:r>
      <w:r>
        <w:rPr>
          <w:sz w:val="22"/>
          <w:szCs w:val="22"/>
        </w:rPr>
        <w:t>гетической эффективности и обеспечение энергосбережения;</w:t>
      </w:r>
    </w:p>
    <w:p w:rsidR="00842951" w:rsidRDefault="00CB496C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        -противодействие злоупотреблению наркотиками и их незаконному обороту;</w:t>
      </w:r>
    </w:p>
    <w:p w:rsidR="00842951" w:rsidRDefault="00CB496C">
      <w:pPr>
        <w:ind w:left="-4" w:firstLine="4"/>
      </w:pPr>
      <w:r>
        <w:rPr>
          <w:sz w:val="16"/>
          <w:szCs w:val="16"/>
        </w:rPr>
        <w:t xml:space="preserve">                        </w:t>
      </w:r>
      <w:r>
        <w:rPr>
          <w:sz w:val="22"/>
          <w:szCs w:val="22"/>
        </w:rPr>
        <w:t>-профилактика безнадзорности и правонарушений несовершеннолетних, организация деятельно</w:t>
      </w:r>
      <w:r>
        <w:rPr>
          <w:sz w:val="22"/>
          <w:szCs w:val="22"/>
        </w:rPr>
        <w:t>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правонарушениях;</w:t>
      </w:r>
    </w:p>
    <w:p w:rsidR="00842951" w:rsidRDefault="00CB496C">
      <w:pPr>
        <w:ind w:left="-4" w:firstLine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-осуществление первичного воинского учета на территориях, где отсут</w:t>
      </w:r>
      <w:r>
        <w:rPr>
          <w:sz w:val="22"/>
          <w:szCs w:val="22"/>
        </w:rPr>
        <w:t>ствуют военные комиссариаты;</w:t>
      </w:r>
    </w:p>
    <w:p w:rsidR="00842951" w:rsidRDefault="00CB496C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        - функционирование Единой дежурно-диспетчерской службы;</w:t>
      </w:r>
    </w:p>
    <w:p w:rsidR="00842951" w:rsidRDefault="00CB496C">
      <w:pPr>
        <w:ind w:left="-4" w:firstLine="4"/>
        <w:jc w:val="both"/>
      </w:pPr>
      <w:r>
        <w:rPr>
          <w:sz w:val="22"/>
          <w:szCs w:val="22"/>
        </w:rPr>
        <w:t xml:space="preserve">                 -организация и осуществление мероприятий по территориальной обороне и гражданской обороне, защите населения и территории </w:t>
      </w:r>
      <w:r>
        <w:rPr>
          <w:sz w:val="22"/>
          <w:szCs w:val="22"/>
        </w:rPr>
        <w:t>муниципального района от чрезвычайных ситуаций природного и техногенного характера;</w:t>
      </w:r>
    </w:p>
    <w:p w:rsidR="00842951" w:rsidRDefault="00CB496C">
      <w:pPr>
        <w:ind w:left="-4" w:firstLine="4"/>
        <w:rPr>
          <w:sz w:val="22"/>
          <w:szCs w:val="22"/>
        </w:rPr>
      </w:pPr>
      <w:r>
        <w:rPr>
          <w:sz w:val="22"/>
          <w:szCs w:val="22"/>
        </w:rPr>
        <w:t xml:space="preserve">                 -организация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</w:t>
      </w:r>
      <w:r>
        <w:rPr>
          <w:sz w:val="22"/>
          <w:szCs w:val="22"/>
        </w:rPr>
        <w:t>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области;</w:t>
      </w:r>
    </w:p>
    <w:p w:rsidR="00842951" w:rsidRDefault="00CB496C">
      <w:pPr>
        <w:ind w:left="-4" w:firstLine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-компенсация транспортным организация</w:t>
      </w:r>
      <w:r>
        <w:rPr>
          <w:sz w:val="22"/>
          <w:szCs w:val="22"/>
        </w:rPr>
        <w:t>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</w:r>
    </w:p>
    <w:p w:rsidR="00842951" w:rsidRDefault="00CB496C">
      <w:pPr>
        <w:ind w:left="-4" w:firstLine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- развитие и совершенствование сети автомоби</w:t>
      </w:r>
      <w:r>
        <w:rPr>
          <w:sz w:val="22"/>
          <w:szCs w:val="22"/>
        </w:rPr>
        <w:t>льных дорог местного значения;</w:t>
      </w:r>
    </w:p>
    <w:p w:rsidR="00842951" w:rsidRDefault="00CB496C">
      <w:pPr>
        <w:ind w:left="-4" w:firstLine="4"/>
        <w:rPr>
          <w:sz w:val="22"/>
          <w:szCs w:val="22"/>
        </w:rPr>
      </w:pPr>
      <w:r>
        <w:rPr>
          <w:sz w:val="22"/>
          <w:szCs w:val="22"/>
        </w:rPr>
        <w:t xml:space="preserve">                -осуществление отдельных полномочий в области охраны труда и уведомительной регистрации территориальных соглашений и коллективных договоров;</w:t>
      </w:r>
    </w:p>
    <w:p w:rsidR="00842951" w:rsidRDefault="00CB496C">
      <w:pPr>
        <w:ind w:left="-4" w:firstLine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-содержание муниципального жилищного фонда;</w:t>
      </w:r>
    </w:p>
    <w:p w:rsidR="00842951" w:rsidRDefault="00CB496C">
      <w:pPr>
        <w:ind w:left="-4" w:firstLine="4"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-вложение бюджетных инвестиций в объекты капитального строительства муниципальной собственности;</w:t>
      </w:r>
    </w:p>
    <w:p w:rsidR="00842951" w:rsidRDefault="00CB496C">
      <w:pPr>
        <w:ind w:left="-4" w:firstLine="4"/>
        <w:rPr>
          <w:sz w:val="22"/>
          <w:szCs w:val="22"/>
        </w:rPr>
      </w:pPr>
      <w:r>
        <w:rPr>
          <w:sz w:val="22"/>
          <w:szCs w:val="22"/>
        </w:rPr>
        <w:t xml:space="preserve">                 -организация электро-, тепло-, газо- и водоснабжения населения, водоотведения, снабжения населения топливом;</w:t>
      </w:r>
    </w:p>
    <w:p w:rsidR="00842951" w:rsidRDefault="00CB496C">
      <w:pPr>
        <w:ind w:left="-4" w:firstLine="4"/>
        <w:rPr>
          <w:sz w:val="22"/>
          <w:szCs w:val="22"/>
        </w:rPr>
      </w:pPr>
      <w:r>
        <w:rPr>
          <w:sz w:val="22"/>
          <w:szCs w:val="22"/>
        </w:rPr>
        <w:t xml:space="preserve">                  -пред</w:t>
      </w:r>
      <w:r>
        <w:rPr>
          <w:sz w:val="22"/>
          <w:szCs w:val="22"/>
        </w:rPr>
        <w:t>оставление субсидии муниципальному бюджетному учреждению дополнительного образования   “Жирятинская детская школа искусств” на возмещение нормативных затрат, связанных с оказанием им муниципальных услуг (выполнением работ);</w:t>
      </w:r>
    </w:p>
    <w:p w:rsidR="00842951" w:rsidRDefault="00CB496C">
      <w:pPr>
        <w:ind w:left="-4" w:firstLine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- предоставлени</w:t>
      </w:r>
      <w:r>
        <w:rPr>
          <w:sz w:val="22"/>
          <w:szCs w:val="22"/>
        </w:rPr>
        <w:t>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области;</w:t>
      </w:r>
    </w:p>
    <w:p w:rsidR="00842951" w:rsidRDefault="00CB496C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-мероприятия по военно-патриотическому воспитанию молодежи;</w:t>
      </w:r>
    </w:p>
    <w:p w:rsidR="00842951" w:rsidRDefault="00CB496C">
      <w:pPr>
        <w:pStyle w:val="ConsPlusCell"/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- предоставление субсидий муниципальному бюджетному учреждению </w:t>
      </w:r>
      <w:proofErr w:type="gramStart"/>
      <w:r>
        <w:rPr>
          <w:sz w:val="22"/>
          <w:szCs w:val="22"/>
        </w:rPr>
        <w:t>культуры  Жирятинское</w:t>
      </w:r>
      <w:proofErr w:type="gramEnd"/>
      <w:r>
        <w:rPr>
          <w:sz w:val="22"/>
          <w:szCs w:val="22"/>
        </w:rPr>
        <w:t xml:space="preserve"> районное библиотечное объединение на возмещение нормативных затрат, связанных с оказанием им муниципальных услуг (выполнением работ);</w:t>
      </w:r>
    </w:p>
    <w:p w:rsidR="00842951" w:rsidRDefault="00CB496C">
      <w:pPr>
        <w:pStyle w:val="ConsPlusCell"/>
        <w:rPr>
          <w:sz w:val="22"/>
          <w:szCs w:val="22"/>
        </w:rPr>
      </w:pPr>
      <w:r>
        <w:rPr>
          <w:sz w:val="22"/>
          <w:szCs w:val="22"/>
        </w:rPr>
        <w:t xml:space="preserve">                - предоставление с</w:t>
      </w:r>
      <w:r>
        <w:rPr>
          <w:sz w:val="22"/>
          <w:szCs w:val="22"/>
        </w:rPr>
        <w:t xml:space="preserve">убсидий муниципальному бюджетному учреждению </w:t>
      </w:r>
      <w:proofErr w:type="gramStart"/>
      <w:r>
        <w:rPr>
          <w:sz w:val="22"/>
          <w:szCs w:val="22"/>
        </w:rPr>
        <w:t xml:space="preserve">культуры  </w:t>
      </w:r>
      <w:r>
        <w:rPr>
          <w:sz w:val="22"/>
          <w:szCs w:val="22"/>
        </w:rPr>
        <w:lastRenderedPageBreak/>
        <w:t>Жирятинское</w:t>
      </w:r>
      <w:proofErr w:type="gramEnd"/>
      <w:r>
        <w:rPr>
          <w:sz w:val="22"/>
          <w:szCs w:val="22"/>
        </w:rPr>
        <w:t xml:space="preserve"> культурно-досуговое объединение на возмещение нормативных затрат, связанных с оказанием им муниципальных услуг (выполнением работ);</w:t>
      </w:r>
    </w:p>
    <w:p w:rsidR="00842951" w:rsidRDefault="00CB496C">
      <w:pPr>
        <w:ind w:left="-4" w:firstLine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- предоставление мер социальной поддержки по о</w:t>
      </w:r>
      <w:r>
        <w:rPr>
          <w:sz w:val="22"/>
          <w:szCs w:val="22"/>
        </w:rPr>
        <w:t>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области;</w:t>
      </w:r>
    </w:p>
    <w:p w:rsidR="00842951" w:rsidRDefault="00CB496C">
      <w:pPr>
        <w:ind w:left="-4" w:firstLine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-межбюджетные трансферты бюджету района на перед</w:t>
      </w:r>
      <w:r>
        <w:rPr>
          <w:sz w:val="22"/>
          <w:szCs w:val="22"/>
        </w:rPr>
        <w:t>аваемые полномочия по решению отдельных вопросов местного значения сельских поселений по созданию условий для организации досуга и обеспечения жителей услугами организаций культуры;</w:t>
      </w:r>
    </w:p>
    <w:p w:rsidR="00842951" w:rsidRDefault="00CB496C">
      <w:pPr>
        <w:ind w:left="-4" w:firstLine="4"/>
      </w:pPr>
      <w:r>
        <w:rPr>
          <w:sz w:val="22"/>
          <w:szCs w:val="22"/>
        </w:rPr>
        <w:t xml:space="preserve">                  -</w:t>
      </w:r>
      <w:proofErr w:type="gramStart"/>
      <w:r>
        <w:rPr>
          <w:sz w:val="22"/>
          <w:szCs w:val="22"/>
        </w:rPr>
        <w:t>выплаты  пенсии</w:t>
      </w:r>
      <w:proofErr w:type="gramEnd"/>
      <w:r>
        <w:rPr>
          <w:sz w:val="22"/>
          <w:szCs w:val="22"/>
        </w:rPr>
        <w:t xml:space="preserve"> за выслугу лет лицам, замещавшим должно</w:t>
      </w:r>
      <w:r>
        <w:rPr>
          <w:sz w:val="22"/>
          <w:szCs w:val="22"/>
        </w:rPr>
        <w:t>сти муниципальной службы;</w:t>
      </w:r>
    </w:p>
    <w:p w:rsidR="00842951" w:rsidRDefault="00CB496C">
      <w:pPr>
        <w:ind w:left="-4" w:firstLine="4"/>
      </w:pPr>
      <w:r>
        <w:rPr>
          <w:sz w:val="22"/>
          <w:szCs w:val="22"/>
        </w:rPr>
        <w:t xml:space="preserve">                  -обеспечение сохранности жилых помещений, закрепленных за детьми-сиротами и детьми, оставшимися без попечения родителей;</w:t>
      </w:r>
    </w:p>
    <w:p w:rsidR="00842951" w:rsidRDefault="00CB496C">
      <w:pPr>
        <w:ind w:left="-4" w:firstLine="4"/>
        <w:rPr>
          <w:sz w:val="22"/>
          <w:szCs w:val="22"/>
        </w:rPr>
      </w:pPr>
      <w:r>
        <w:rPr>
          <w:sz w:val="22"/>
          <w:szCs w:val="22"/>
        </w:rPr>
        <w:t xml:space="preserve">                  -выплата ежемесячных денежных средств на содержание и проезд </w:t>
      </w:r>
      <w:r>
        <w:rPr>
          <w:sz w:val="22"/>
          <w:szCs w:val="22"/>
        </w:rPr>
        <w:t xml:space="preserve">ребенка, переданного на воспитание в семью опекуна (попечителя), приемную семью, вознаграждения приемным родителям; </w:t>
      </w:r>
    </w:p>
    <w:p w:rsidR="00842951" w:rsidRDefault="00CB496C">
      <w:pPr>
        <w:widowControl w:val="0"/>
        <w:autoSpaceDE w:val="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        -обеспечение предоставления жилых помещений детям-сиротам и детям, оставшимся без попечения родителей, лицам из их числа по догово</w:t>
      </w:r>
      <w:r>
        <w:rPr>
          <w:sz w:val="22"/>
          <w:szCs w:val="22"/>
        </w:rPr>
        <w:t>рам найма специализированных жилых помещений;</w:t>
      </w:r>
    </w:p>
    <w:p w:rsidR="00842951" w:rsidRDefault="00CB496C">
      <w:pPr>
        <w:widowControl w:val="0"/>
        <w:autoSpaceDE w:val="0"/>
        <w:ind w:firstLine="540"/>
      </w:pPr>
      <w:r>
        <w:rPr>
          <w:sz w:val="16"/>
          <w:szCs w:val="16"/>
        </w:rPr>
        <w:t xml:space="preserve">             </w:t>
      </w:r>
      <w:r>
        <w:rPr>
          <w:sz w:val="22"/>
          <w:szCs w:val="22"/>
        </w:rPr>
        <w:t>-выплата единовременного пособия при всех формах устройства детей, лишенных родительского попечения, в семью;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-осуществление отдельных государственных полномочий Брянской области в сфере деяте</w:t>
      </w:r>
      <w:r>
        <w:rPr>
          <w:sz w:val="22"/>
          <w:szCs w:val="22"/>
        </w:rPr>
        <w:t>льности по профилактике безнадзорности и правонарушений несовершеннолетних;</w:t>
      </w:r>
    </w:p>
    <w:p w:rsidR="00842951" w:rsidRDefault="00CB496C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- мероприятия в сфере социальной и демографической политики;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-организация и осуществление деятельности по опеке и попечительству;</w:t>
      </w:r>
    </w:p>
    <w:p w:rsidR="00842951" w:rsidRDefault="00CB496C">
      <w:pPr>
        <w:pStyle w:val="ConsPlusCell"/>
        <w:jc w:val="both"/>
      </w:pPr>
      <w:r>
        <w:rPr>
          <w:sz w:val="22"/>
          <w:szCs w:val="22"/>
        </w:rPr>
        <w:t xml:space="preserve">               -мероприятия по вовлечению населения в занятия физической культурой и массовым спортом, участие в соревнованиях различного уровня.</w:t>
      </w:r>
    </w:p>
    <w:p w:rsidR="00842951" w:rsidRDefault="00CB496C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-обеспечение реализации государственных полномочий в области строительства, архитектуры и</w:t>
      </w:r>
      <w:r>
        <w:rPr>
          <w:sz w:val="22"/>
          <w:szCs w:val="22"/>
        </w:rPr>
        <w:t xml:space="preserve"> развитие дорожного хозяйства Брянской области» (2021-2024 годы). ПП «Автомобильные дороги». Обеспечение сохранности автомобильных дорог местного значения и условий безопасности движения по ним;</w:t>
      </w:r>
    </w:p>
    <w:p w:rsidR="00842951" w:rsidRDefault="00CB496C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-строительство, архитектура и дорожное хозя</w:t>
      </w:r>
      <w:r>
        <w:rPr>
          <w:sz w:val="22"/>
          <w:szCs w:val="22"/>
        </w:rPr>
        <w:t xml:space="preserve">йство Брянской области (2021-2024 годы) ПП «Развитие социальной и инженерной инфраструктуры Брянской области» </w:t>
      </w:r>
      <w:proofErr w:type="spellStart"/>
      <w:r>
        <w:rPr>
          <w:sz w:val="22"/>
          <w:szCs w:val="22"/>
        </w:rPr>
        <w:t>Софинансирование</w:t>
      </w:r>
      <w:proofErr w:type="spellEnd"/>
      <w:r>
        <w:rPr>
          <w:sz w:val="22"/>
          <w:szCs w:val="22"/>
        </w:rPr>
        <w:t xml:space="preserve"> объектов капитальных вложений муниципальной собственности;</w:t>
      </w:r>
    </w:p>
    <w:p w:rsidR="00842951" w:rsidRDefault="00CB496C">
      <w:pPr>
        <w:pStyle w:val="ConsPlusCell"/>
      </w:pPr>
      <w:r>
        <w:rPr>
          <w:color w:val="FF0000"/>
          <w:sz w:val="22"/>
          <w:szCs w:val="22"/>
        </w:rPr>
        <w:t xml:space="preserve">                      -</w:t>
      </w:r>
      <w:r>
        <w:rPr>
          <w:sz w:val="22"/>
          <w:szCs w:val="22"/>
        </w:rPr>
        <w:t xml:space="preserve">подготовка (капитальный ремонт) объектов ЖКХ к </w:t>
      </w:r>
      <w:r>
        <w:rPr>
          <w:sz w:val="22"/>
          <w:szCs w:val="22"/>
        </w:rPr>
        <w:t>зиме;</w:t>
      </w:r>
    </w:p>
    <w:p w:rsidR="00842951" w:rsidRDefault="00CB496C">
      <w:pPr>
        <w:pStyle w:val="ConsPlusCell"/>
        <w:rPr>
          <w:sz w:val="22"/>
          <w:szCs w:val="22"/>
        </w:rPr>
      </w:pPr>
      <w:r>
        <w:rPr>
          <w:sz w:val="22"/>
          <w:szCs w:val="22"/>
        </w:rPr>
        <w:t xml:space="preserve">                      -меры социальной поддержки граждан, удостоенных звания “Почетный гражданин Жирятинского района”;</w:t>
      </w:r>
    </w:p>
    <w:p w:rsidR="00842951" w:rsidRDefault="00CB496C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-социальные выплаты молодым семьям на приобретение жилья;</w:t>
      </w:r>
    </w:p>
    <w:p w:rsidR="00842951" w:rsidRDefault="00CB496C">
      <w:pPr>
        <w:pStyle w:val="ConsPlusCell"/>
        <w:rPr>
          <w:sz w:val="22"/>
          <w:szCs w:val="22"/>
        </w:rPr>
      </w:pPr>
      <w:r>
        <w:rPr>
          <w:sz w:val="22"/>
          <w:szCs w:val="22"/>
        </w:rPr>
        <w:t xml:space="preserve">                        -участие в осуществлении </w:t>
      </w:r>
      <w:r>
        <w:rPr>
          <w:sz w:val="22"/>
          <w:szCs w:val="22"/>
        </w:rPr>
        <w:t>деятельности по опеке и попечительству;</w:t>
      </w: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842951" w:rsidRDefault="00842951">
      <w:pPr>
        <w:widowControl w:val="0"/>
        <w:autoSpaceDE w:val="0"/>
        <w:jc w:val="center"/>
        <w:rPr>
          <w:sz w:val="22"/>
          <w:szCs w:val="22"/>
        </w:rPr>
      </w:pPr>
    </w:p>
    <w:p w:rsidR="00842951" w:rsidRDefault="00CB496C">
      <w:pPr>
        <w:widowControl w:val="0"/>
        <w:autoSpaceDE w:val="0"/>
        <w:jc w:val="center"/>
      </w:pPr>
      <w:r>
        <w:rPr>
          <w:sz w:val="22"/>
          <w:szCs w:val="22"/>
        </w:rPr>
        <w:t>6. Ожидаемые результаты реализации</w:t>
      </w:r>
    </w:p>
    <w:p w:rsidR="00842951" w:rsidRDefault="00CB496C">
      <w:pPr>
        <w:widowControl w:val="0"/>
        <w:autoSpaceDE w:val="0"/>
        <w:jc w:val="center"/>
      </w:pPr>
      <w:proofErr w:type="gramStart"/>
      <w:r>
        <w:rPr>
          <w:sz w:val="22"/>
          <w:szCs w:val="22"/>
        </w:rPr>
        <w:t>муниципальной  программы</w:t>
      </w:r>
      <w:proofErr w:type="gramEnd"/>
    </w:p>
    <w:p w:rsidR="00842951" w:rsidRDefault="00842951">
      <w:pPr>
        <w:widowControl w:val="0"/>
        <w:autoSpaceDE w:val="0"/>
        <w:jc w:val="center"/>
        <w:rPr>
          <w:sz w:val="22"/>
          <w:szCs w:val="22"/>
        </w:rPr>
      </w:pPr>
    </w:p>
    <w:p w:rsidR="00842951" w:rsidRDefault="00CB496C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Прогноз целевых индикаторов и показателей муниципальной программы по годам ее реализации представлен в таблице:</w:t>
      </w:r>
    </w:p>
    <w:p w:rsidR="00842951" w:rsidRDefault="00842951">
      <w:pPr>
        <w:widowControl w:val="0"/>
        <w:autoSpaceDE w:val="0"/>
        <w:jc w:val="center"/>
        <w:rPr>
          <w:sz w:val="22"/>
          <w:szCs w:val="22"/>
        </w:rPr>
      </w:pPr>
    </w:p>
    <w:p w:rsidR="00842951" w:rsidRDefault="00842951">
      <w:pPr>
        <w:widowControl w:val="0"/>
        <w:autoSpaceDE w:val="0"/>
        <w:jc w:val="center"/>
        <w:rPr>
          <w:sz w:val="22"/>
          <w:szCs w:val="22"/>
        </w:rPr>
      </w:pPr>
    </w:p>
    <w:tbl>
      <w:tblPr>
        <w:tblW w:w="80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1134"/>
        <w:gridCol w:w="1144"/>
      </w:tblGrid>
      <w:tr w:rsidR="0084295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842951" w:rsidRDefault="00CB496C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Наименование целевого индика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тора 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(показателя), единица измерения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842951" w:rsidRDefault="00CB496C">
            <w:pPr>
              <w:pStyle w:val="ConsPlusCell"/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2022 год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842951" w:rsidRDefault="00CB496C">
            <w:pPr>
              <w:pStyle w:val="ConsPlusCell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842951" w:rsidRDefault="00CB496C">
            <w:pPr>
              <w:pStyle w:val="ConsPlusCell"/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2024 год  </w:t>
            </w:r>
          </w:p>
        </w:tc>
      </w:tr>
      <w:tr w:rsidR="00842951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842951" w:rsidRDefault="00CB496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финансовое обеспечение переданных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муниципальному образованию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государственных полномочий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решение вопросов местного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значения, %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842951" w:rsidRDefault="00CB496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842951" w:rsidRDefault="00CB496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842951" w:rsidRDefault="00CB496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8429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842951" w:rsidRPr="000B625A" w:rsidRDefault="00CB496C">
            <w:pPr>
              <w:pStyle w:val="HTML"/>
              <w:rPr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 w:eastAsia="ru-RU"/>
              </w:rPr>
              <w:lastRenderedPageBreak/>
              <w:t>улучшение  основных</w:t>
            </w:r>
            <w:proofErr w:type="gramEnd"/>
            <w:r>
              <w:rPr>
                <w:sz w:val="16"/>
                <w:szCs w:val="16"/>
                <w:lang w:val="ru-RU" w:eastAsia="ru-RU"/>
              </w:rPr>
              <w:t xml:space="preserve"> демографических показателей:</w:t>
            </w:r>
          </w:p>
          <w:p w:rsidR="00842951" w:rsidRPr="000B625A" w:rsidRDefault="00CB496C">
            <w:pPr>
              <w:pStyle w:val="HTML"/>
              <w:rPr>
                <w:lang w:val="ru-RU"/>
              </w:rPr>
            </w:pPr>
            <w:r>
              <w:rPr>
                <w:sz w:val="16"/>
                <w:szCs w:val="16"/>
                <w:lang w:val="ru-RU" w:eastAsia="ru-RU"/>
              </w:rPr>
              <w:t>общий коэффициент рождаемости увеличить с 5,6 до 5,8;</w:t>
            </w:r>
          </w:p>
          <w:p w:rsidR="00842951" w:rsidRPr="000B625A" w:rsidRDefault="00CB496C">
            <w:pPr>
              <w:pStyle w:val="HTML"/>
              <w:rPr>
                <w:lang w:val="ru-RU"/>
              </w:rPr>
            </w:pPr>
            <w:r>
              <w:rPr>
                <w:sz w:val="16"/>
                <w:szCs w:val="16"/>
                <w:lang w:val="ru-RU" w:eastAsia="ru-RU"/>
              </w:rPr>
              <w:t>общий коэффициент смертности уменьшить с 18,2 до 18,0</w:t>
            </w:r>
          </w:p>
          <w:p w:rsidR="00842951" w:rsidRDefault="00CB496C">
            <w:pPr>
              <w:pStyle w:val="HTML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достичь коэффициента миграционного прироста до 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842951" w:rsidRDefault="00CB496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842951" w:rsidRDefault="00CB496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842951" w:rsidRDefault="00CB496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842951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842951" w:rsidRDefault="00CB496C">
            <w:pPr>
              <w:widowControl w:val="0"/>
              <w:autoSpaceDE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увеличение доли заявителей, удовлетворенных качеством предоставленных государственных и муниципальных услуг на базе МФЦ, от общего числа опрошенных заявителей, предоставляемых через МФЦ.</w:t>
            </w:r>
          </w:p>
          <w:p w:rsidR="00842951" w:rsidRDefault="00842951">
            <w:pPr>
              <w:tabs>
                <w:tab w:val="left" w:pos="360"/>
              </w:tabs>
              <w:ind w:firstLine="709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842951" w:rsidRDefault="00842951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2951" w:rsidRDefault="00842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42951" w:rsidRDefault="00842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42951" w:rsidRDefault="00CB496C">
            <w:pPr>
              <w:pStyle w:val="ConsPlusCell"/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  <w:p w:rsidR="00842951" w:rsidRDefault="00842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42951" w:rsidRDefault="00CB496C">
            <w:pPr>
              <w:pStyle w:val="ConsPlusCell"/>
              <w:jc w:val="center"/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842951" w:rsidRDefault="00842951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2951" w:rsidRDefault="00842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42951" w:rsidRDefault="00842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42951" w:rsidRDefault="00CB496C">
            <w:pPr>
              <w:pStyle w:val="ConsPlusCell"/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  <w:p w:rsidR="00842951" w:rsidRDefault="0084295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842951" w:rsidRDefault="0084295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842951" w:rsidRDefault="0084295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842951" w:rsidRDefault="00842951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42951" w:rsidRDefault="00842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42951" w:rsidRDefault="00842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42951" w:rsidRDefault="00CB496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8429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842951" w:rsidRDefault="00CB496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сокращение доли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несовершеннолетних, состоящих 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учете в комиссиях по делам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несовершеннолетних и защите 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прав, %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842951" w:rsidRDefault="00CB496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842951" w:rsidRDefault="00CB496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842951" w:rsidRDefault="00CB496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842951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842951" w:rsidRDefault="00CB496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сокращение доли детей-сирот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детей, оставшихся без попечения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родителей, от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общей численности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детского населения района, %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842951" w:rsidRDefault="00CB496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842951" w:rsidRDefault="00CB496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842951" w:rsidRDefault="00CB496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1,8</w:t>
            </w:r>
          </w:p>
        </w:tc>
      </w:tr>
      <w:tr w:rsidR="0084295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842951" w:rsidRDefault="00CB496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увеличение доли детей-сирот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детей, оставшихся без попечения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родителей, а также лиц из их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числа, обеспеченных жилыми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помещениями, %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842951" w:rsidRDefault="00CB496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842951" w:rsidRDefault="00CB496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842951" w:rsidRDefault="00CB496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10,5</w:t>
            </w:r>
          </w:p>
        </w:tc>
      </w:tr>
      <w:tr w:rsidR="00842951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842951" w:rsidRDefault="00CB496C">
            <w:pPr>
              <w:pStyle w:val="ConsPlusCell"/>
            </w:pPr>
            <w:r>
              <w:rPr>
                <w:rFonts w:ascii="Courier New" w:hAnsi="Courier New" w:cs="Courier New"/>
                <w:sz w:val="16"/>
                <w:szCs w:val="16"/>
              </w:rPr>
              <w:t>Обеспечение жильем молодых семей, нуждающихся в улучшении жилищных условий.</w:t>
            </w:r>
          </w:p>
          <w:p w:rsidR="00842951" w:rsidRDefault="00CB496C">
            <w:pPr>
              <w:pStyle w:val="ConsPlusCell"/>
            </w:pPr>
            <w:r>
              <w:rPr>
                <w:rFonts w:ascii="Courier New" w:hAnsi="Courier New" w:cs="Courier New"/>
                <w:sz w:val="16"/>
                <w:szCs w:val="16"/>
              </w:rPr>
              <w:t>На 100% реализовывать свидетельства на приобретение жилья, выданным молодым семьям</w:t>
            </w:r>
          </w:p>
          <w:p w:rsidR="00842951" w:rsidRDefault="00842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842951" w:rsidRDefault="008429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842951" w:rsidRDefault="00CB496C">
            <w:pPr>
              <w:pStyle w:val="ConsPlusCell"/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842951" w:rsidRDefault="00CB496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842951" w:rsidRDefault="00CB496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</w:tr>
      <w:tr w:rsidR="00842951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842951" w:rsidRDefault="00CB496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реализация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запланированных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мероприятий муниципальной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программы администрации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Жирятинского района, %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842951" w:rsidRDefault="00CB496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842951" w:rsidRDefault="00CB496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842951" w:rsidRDefault="00CB496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842951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70AD47"/>
              <w:bottom w:val="single" w:sz="4" w:space="0" w:color="70AD47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842951" w:rsidRDefault="00842951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70AD47"/>
              <w:bottom w:val="single" w:sz="4" w:space="0" w:color="70AD47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842951" w:rsidRDefault="00842951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70AD47"/>
              <w:bottom w:val="single" w:sz="4" w:space="0" w:color="70AD47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842951" w:rsidRDefault="00842951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842951" w:rsidRDefault="00842951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CB496C">
      <w:pPr>
        <w:sectPr w:rsidR="00000000">
          <w:pgSz w:w="11906" w:h="16838"/>
          <w:pgMar w:top="1134" w:right="850" w:bottom="1134" w:left="1701" w:header="720" w:footer="720" w:gutter="0"/>
          <w:cols w:space="720"/>
        </w:sectPr>
      </w:pPr>
    </w:p>
    <w:p w:rsidR="00842951" w:rsidRDefault="00842951">
      <w:pPr>
        <w:widowControl w:val="0"/>
        <w:autoSpaceDE w:val="0"/>
        <w:jc w:val="both"/>
        <w:rPr>
          <w:b/>
          <w:color w:val="FF0000"/>
          <w:sz w:val="16"/>
          <w:szCs w:val="16"/>
        </w:rPr>
      </w:pPr>
    </w:p>
    <w:sectPr w:rsidR="00842951">
      <w:footerReference w:type="default" r:id="rId12"/>
      <w:pgSz w:w="16838" w:h="11906" w:orient="landscape"/>
      <w:pgMar w:top="426" w:right="1134" w:bottom="851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96C" w:rsidRDefault="00CB496C">
      <w:r>
        <w:separator/>
      </w:r>
    </w:p>
  </w:endnote>
  <w:endnote w:type="continuationSeparator" w:id="0">
    <w:p w:rsidR="00CB496C" w:rsidRDefault="00CB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687" w:rsidRDefault="00CB496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96C" w:rsidRDefault="00CB496C">
      <w:r>
        <w:rPr>
          <w:color w:val="000000"/>
        </w:rPr>
        <w:separator/>
      </w:r>
    </w:p>
  </w:footnote>
  <w:footnote w:type="continuationSeparator" w:id="0">
    <w:p w:rsidR="00CB496C" w:rsidRDefault="00CB4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501A8"/>
    <w:multiLevelType w:val="multilevel"/>
    <w:tmpl w:val="8C56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473509F3"/>
    <w:multiLevelType w:val="multilevel"/>
    <w:tmpl w:val="AEB4A8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42951"/>
    <w:rsid w:val="000B625A"/>
    <w:rsid w:val="00842951"/>
    <w:rsid w:val="00CB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7176A-6309-4506-8278-79F309DF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6">
    <w:name w:val="Знак Знак6"/>
    <w:rPr>
      <w:rFonts w:ascii="Tahoma" w:hAnsi="Tahoma" w:cs="Tahoma"/>
      <w:sz w:val="16"/>
      <w:szCs w:val="16"/>
    </w:rPr>
  </w:style>
  <w:style w:type="character" w:customStyle="1" w:styleId="5">
    <w:name w:val="Знак Знак5"/>
    <w:rPr>
      <w:i/>
      <w:iCs/>
    </w:rPr>
  </w:style>
  <w:style w:type="character" w:customStyle="1" w:styleId="4">
    <w:name w:val="Знак Знак4"/>
    <w:rPr>
      <w:sz w:val="24"/>
      <w:szCs w:val="24"/>
    </w:rPr>
  </w:style>
  <w:style w:type="character" w:customStyle="1" w:styleId="30">
    <w:name w:val="Знак Знак3"/>
    <w:rPr>
      <w:i/>
      <w:iCs/>
      <w:sz w:val="24"/>
      <w:szCs w:val="24"/>
    </w:rPr>
  </w:style>
  <w:style w:type="character" w:customStyle="1" w:styleId="7">
    <w:name w:val="Знак Знак7"/>
    <w:rPr>
      <w:sz w:val="28"/>
      <w:szCs w:val="24"/>
    </w:rPr>
  </w:style>
  <w:style w:type="character" w:customStyle="1" w:styleId="2">
    <w:name w:val="Знак Знак2"/>
    <w:rPr>
      <w:rFonts w:ascii="Courier New" w:hAnsi="Courier New" w:cs="Courier New"/>
    </w:rPr>
  </w:style>
  <w:style w:type="character" w:customStyle="1" w:styleId="1">
    <w:name w:val="Знак Знак1"/>
    <w:rPr>
      <w:sz w:val="24"/>
      <w:szCs w:val="24"/>
    </w:rPr>
  </w:style>
  <w:style w:type="character" w:customStyle="1" w:styleId="a3">
    <w:name w:val="Знак Знак"/>
    <w:rPr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  <w:rPr>
      <w:lang w:val="en-US"/>
    </w:rPr>
  </w:style>
  <w:style w:type="paragraph" w:styleId="a5">
    <w:name w:val="List"/>
    <w:basedOn w:val="a4"/>
  </w:style>
  <w:style w:type="paragraph" w:styleId="a6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eastAsia="Times New Roman" w:cs="Times New Roman"/>
      <w:sz w:val="24"/>
      <w:lang w:val="ru-RU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a7">
    <w:name w:val="Balloon Text"/>
    <w:basedOn w:val="a"/>
    <w:rPr>
      <w:rFonts w:ascii="Tahoma" w:hAnsi="Tahoma" w:cs="Tahoma"/>
      <w:sz w:val="16"/>
      <w:szCs w:val="16"/>
      <w:lang w:val="en-US"/>
    </w:rPr>
  </w:style>
  <w:style w:type="paragraph" w:styleId="a8">
    <w:name w:val="Body Text Indent"/>
    <w:basedOn w:val="a"/>
    <w:pPr>
      <w:widowControl w:val="0"/>
      <w:autoSpaceDE w:val="0"/>
      <w:spacing w:after="120"/>
      <w:ind w:left="283"/>
    </w:pPr>
    <w:rPr>
      <w:i/>
      <w:iCs/>
      <w:sz w:val="20"/>
      <w:szCs w:val="20"/>
      <w:lang w:val="en-US"/>
    </w:rPr>
  </w:style>
  <w:style w:type="paragraph" w:styleId="a9">
    <w:name w:val="Body Text First Indent"/>
    <w:basedOn w:val="a4"/>
    <w:pPr>
      <w:widowControl w:val="0"/>
      <w:autoSpaceDE w:val="0"/>
      <w:ind w:firstLine="210"/>
    </w:pPr>
    <w:rPr>
      <w:i/>
      <w:iCs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List Paragraph"/>
    <w:basedOn w:val="a"/>
    <w:pPr>
      <w:ind w:left="720"/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eastAsia="Times New Roman" w:cs="Times New Roman"/>
      <w:sz w:val="28"/>
      <w:szCs w:val="28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D5E4943B2EC0ED2CACC40B67A9580F469B7535EFDE2A2AE38C6F9F7F1DFD8B227F0B561EE862C54l7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2E1B32BD21DCE46E7E7A84855E9DD7B1A5D6B8358EBDA8E6A41AB001ABFE371827AB9B4158BC2Aw7v1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8ECB2A44D8CFC8D94A0571D04DF9D1FEC61CE4588E8C038E3E93C9FAC61l4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8ECB2A44D8CFC8D94A0571D04DF9D1FEC61CE4582EAC038E3E93C9FAC147EB46C4D03B7941450FD6Bl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5B96BC77F7E2B5BF69D0BAA7B9FC0A15B1755A811114360380E0374BA00B3DC02A4BEFDBAA4B88Z1W9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9801</Words>
  <Characters>55871</Characters>
  <Application>Microsoft Office Word</Application>
  <DocSecurity>0</DocSecurity>
  <Lines>465</Lines>
  <Paragraphs>131</Paragraphs>
  <ScaleCrop>false</ScaleCrop>
  <Company/>
  <LinksUpToDate>false</LinksUpToDate>
  <CharactersWithSpaces>65541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creator>Bogdanovskaia</dc:creator>
  <cp:lastModifiedBy>Администратор</cp:lastModifiedBy>
  <cp:revision>2</cp:revision>
  <cp:lastPrinted>2021-12-29T08:50:00Z</cp:lastPrinted>
  <dcterms:created xsi:type="dcterms:W3CDTF">2022-02-04T05:49:00Z</dcterms:created>
  <dcterms:modified xsi:type="dcterms:W3CDTF">2022-02-04T05:49:00Z</dcterms:modified>
</cp:coreProperties>
</file>