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72B" w14:textId="77777777" w:rsidR="00422DA3" w:rsidRPr="00FD79BA" w:rsidRDefault="00422DA3"/>
    <w:p w14:paraId="7CB70E05" w14:textId="77777777" w:rsidR="00E54143" w:rsidRDefault="00422DA3" w:rsidP="00CD230C">
      <w:r w:rsidRPr="00FD79BA">
        <w:t xml:space="preserve">       </w:t>
      </w:r>
    </w:p>
    <w:p w14:paraId="15A1CA42" w14:textId="77777777" w:rsidR="00F45CFC" w:rsidRPr="00FD79BA" w:rsidRDefault="00F45CFC" w:rsidP="00F45CFC">
      <w:pPr>
        <w:ind w:firstLine="540"/>
        <w:jc w:val="center"/>
      </w:pPr>
      <w:r w:rsidRPr="00FD79BA">
        <w:t>Годовой отчет</w:t>
      </w:r>
    </w:p>
    <w:p w14:paraId="7AD903F0" w14:textId="77777777" w:rsidR="00F45CFC" w:rsidRPr="00FD79BA" w:rsidRDefault="00F45CFC" w:rsidP="00F45CFC">
      <w:pPr>
        <w:ind w:firstLine="540"/>
        <w:jc w:val="center"/>
      </w:pPr>
      <w:r w:rsidRPr="00FD79BA">
        <w:t xml:space="preserve">о ходе реализации и оценке эффективности муниципальной </w:t>
      </w:r>
    </w:p>
    <w:p w14:paraId="727916B4" w14:textId="77777777" w:rsidR="004849CD" w:rsidRPr="00FD79BA" w:rsidRDefault="00F45CFC" w:rsidP="00F45CFC">
      <w:pPr>
        <w:ind w:firstLine="540"/>
        <w:jc w:val="center"/>
      </w:pPr>
      <w:r w:rsidRPr="00FD79BA">
        <w:t xml:space="preserve">программы Жирятинского района «Управление муниципальными </w:t>
      </w:r>
    </w:p>
    <w:p w14:paraId="2A68F5CC" w14:textId="77777777" w:rsidR="0053287B" w:rsidRDefault="00F45CFC" w:rsidP="00F45CFC">
      <w:pPr>
        <w:ind w:firstLine="540"/>
        <w:jc w:val="center"/>
      </w:pPr>
      <w:r w:rsidRPr="00FD79BA">
        <w:t>фина</w:t>
      </w:r>
      <w:r w:rsidR="00B72716" w:rsidRPr="00FD79BA">
        <w:t xml:space="preserve">нсами Жирятинского </w:t>
      </w:r>
      <w:r w:rsidR="00A72A03">
        <w:t>муниципального района Брянской области</w:t>
      </w:r>
      <w:r w:rsidR="00B72716" w:rsidRPr="00FD79BA">
        <w:t xml:space="preserve">» </w:t>
      </w:r>
    </w:p>
    <w:p w14:paraId="17AA5712" w14:textId="77777777" w:rsidR="00F45CFC" w:rsidRPr="00FD79BA" w:rsidRDefault="00B72716" w:rsidP="00F45CFC">
      <w:pPr>
        <w:ind w:firstLine="540"/>
        <w:jc w:val="center"/>
      </w:pPr>
      <w:r w:rsidRPr="00FD79BA">
        <w:t>(20</w:t>
      </w:r>
      <w:r w:rsidR="00A72A03">
        <w:t>2</w:t>
      </w:r>
      <w:r w:rsidR="00E54143">
        <w:t>4</w:t>
      </w:r>
      <w:r w:rsidRPr="00FD79BA">
        <w:t>-20</w:t>
      </w:r>
      <w:r w:rsidR="005E0821" w:rsidRPr="00FD79BA">
        <w:t>2</w:t>
      </w:r>
      <w:r w:rsidR="00E54143">
        <w:t>6</w:t>
      </w:r>
      <w:r w:rsidR="002C6EB7" w:rsidRPr="00FD79BA">
        <w:t xml:space="preserve"> г</w:t>
      </w:r>
      <w:r w:rsidR="00F45CFC" w:rsidRPr="00FD79BA">
        <w:t>о</w:t>
      </w:r>
      <w:r w:rsidR="00F45CFC" w:rsidRPr="00FD79BA">
        <w:t>ды)</w:t>
      </w:r>
      <w:r w:rsidRPr="00FD79BA">
        <w:t xml:space="preserve"> за 20</w:t>
      </w:r>
      <w:r w:rsidR="00A72A03">
        <w:t>2</w:t>
      </w:r>
      <w:r w:rsidR="00E54143">
        <w:t>4</w:t>
      </w:r>
      <w:r w:rsidR="0092379B" w:rsidRPr="00FD79BA">
        <w:t xml:space="preserve"> год</w:t>
      </w:r>
    </w:p>
    <w:p w14:paraId="7CDB1DB5" w14:textId="77777777" w:rsidR="007752B4" w:rsidRPr="00FD79BA" w:rsidRDefault="007752B4">
      <w:pPr>
        <w:rPr>
          <w:color w:val="FF0000"/>
        </w:rPr>
      </w:pPr>
    </w:p>
    <w:p w14:paraId="7D0FB697" w14:textId="77777777" w:rsidR="007752B4" w:rsidRPr="00FD79BA" w:rsidRDefault="007752B4">
      <w:pPr>
        <w:rPr>
          <w:color w:val="FF0000"/>
        </w:rPr>
      </w:pPr>
    </w:p>
    <w:p w14:paraId="5EDCB936" w14:textId="77777777" w:rsidR="004F452C" w:rsidRPr="00FD79BA" w:rsidRDefault="00067AB0" w:rsidP="00067AB0">
      <w:pPr>
        <w:widowControl w:val="0"/>
        <w:autoSpaceDE w:val="0"/>
        <w:autoSpaceDN w:val="0"/>
        <w:adjustRightInd w:val="0"/>
      </w:pPr>
      <w:r w:rsidRPr="00FD79BA">
        <w:t xml:space="preserve">          </w:t>
      </w:r>
      <w:r w:rsidR="004F452C" w:rsidRPr="00FD79BA">
        <w:t>Цели муниципальной программы</w:t>
      </w:r>
      <w:r w:rsidRPr="00FD79BA">
        <w:t>:</w:t>
      </w:r>
    </w:p>
    <w:p w14:paraId="54BA3E48" w14:textId="77777777" w:rsidR="004F452C" w:rsidRPr="00FD79BA" w:rsidRDefault="004F452C" w:rsidP="004F452C">
      <w:pPr>
        <w:widowControl w:val="0"/>
        <w:autoSpaceDE w:val="0"/>
        <w:autoSpaceDN w:val="0"/>
        <w:adjustRightInd w:val="0"/>
        <w:ind w:firstLine="540"/>
        <w:jc w:val="both"/>
      </w:pPr>
    </w:p>
    <w:p w14:paraId="07F43F0E" w14:textId="77777777" w:rsidR="004F452C" w:rsidRPr="00FD79BA" w:rsidRDefault="00067AB0" w:rsidP="004F452C">
      <w:pPr>
        <w:widowControl w:val="0"/>
        <w:autoSpaceDE w:val="0"/>
        <w:autoSpaceDN w:val="0"/>
        <w:adjustRightInd w:val="0"/>
        <w:ind w:firstLine="540"/>
        <w:jc w:val="both"/>
      </w:pPr>
      <w:r w:rsidRPr="00FD79BA">
        <w:t>о</w:t>
      </w:r>
      <w:r w:rsidR="004F452C" w:rsidRPr="00FD79BA">
        <w:t>беспечение долгосрочной сбалансированности и устойчивости бюджета Жир</w:t>
      </w:r>
      <w:r w:rsidR="004F452C" w:rsidRPr="00FD79BA">
        <w:t>я</w:t>
      </w:r>
      <w:r w:rsidR="004F452C" w:rsidRPr="00FD79BA">
        <w:t>тинского района;</w:t>
      </w:r>
    </w:p>
    <w:p w14:paraId="4023A8F8" w14:textId="77777777" w:rsidR="004F452C" w:rsidRPr="00FD79BA" w:rsidRDefault="004F452C" w:rsidP="004F452C">
      <w:pPr>
        <w:widowControl w:val="0"/>
        <w:autoSpaceDE w:val="0"/>
        <w:autoSpaceDN w:val="0"/>
        <w:adjustRightInd w:val="0"/>
        <w:ind w:firstLine="540"/>
        <w:jc w:val="both"/>
      </w:pPr>
      <w:r w:rsidRPr="00FD79BA">
        <w:t>создание условий для эффективного выполнения полномочий органов местного самоуправления.</w:t>
      </w:r>
    </w:p>
    <w:p w14:paraId="3316045E" w14:textId="77777777" w:rsidR="007752B4" w:rsidRPr="00FD79BA" w:rsidRDefault="007752B4"/>
    <w:p w14:paraId="6EB24E8E" w14:textId="77777777" w:rsidR="00EF541C" w:rsidRPr="00FD79BA" w:rsidRDefault="00067AB0" w:rsidP="00067AB0">
      <w:pPr>
        <w:widowControl w:val="0"/>
        <w:autoSpaceDE w:val="0"/>
        <w:autoSpaceDN w:val="0"/>
        <w:adjustRightInd w:val="0"/>
      </w:pPr>
      <w:r w:rsidRPr="00FD79BA">
        <w:t xml:space="preserve">         </w:t>
      </w:r>
      <w:r w:rsidR="00EF541C" w:rsidRPr="00FD79BA">
        <w:t>Задачи муниципальной программы</w:t>
      </w:r>
      <w:r w:rsidRPr="00FD79BA">
        <w:t>:</w:t>
      </w:r>
    </w:p>
    <w:p w14:paraId="497C9792" w14:textId="77777777" w:rsidR="00EF541C" w:rsidRPr="00FD79BA" w:rsidRDefault="00EF541C" w:rsidP="00EF541C">
      <w:pPr>
        <w:widowControl w:val="0"/>
        <w:autoSpaceDE w:val="0"/>
        <w:autoSpaceDN w:val="0"/>
        <w:adjustRightInd w:val="0"/>
        <w:ind w:firstLine="540"/>
        <w:jc w:val="both"/>
      </w:pPr>
    </w:p>
    <w:p w14:paraId="4BCF8ACA" w14:textId="77777777" w:rsidR="00EF541C" w:rsidRPr="00FD79BA" w:rsidRDefault="00067AB0" w:rsidP="00EF541C">
      <w:pPr>
        <w:widowControl w:val="0"/>
        <w:autoSpaceDE w:val="0"/>
        <w:autoSpaceDN w:val="0"/>
        <w:adjustRightInd w:val="0"/>
        <w:ind w:firstLine="540"/>
        <w:jc w:val="both"/>
      </w:pPr>
      <w:r w:rsidRPr="00FD79BA">
        <w:t>с</w:t>
      </w:r>
      <w:r w:rsidR="00EF541C" w:rsidRPr="00FD79BA">
        <w:t xml:space="preserve">балансированное управление расходами бюджета района, </w:t>
      </w:r>
    </w:p>
    <w:p w14:paraId="740C3D8C" w14:textId="77777777" w:rsidR="00EF541C" w:rsidRPr="00FD79BA" w:rsidRDefault="00EF541C" w:rsidP="00EF541C">
      <w:pPr>
        <w:widowControl w:val="0"/>
        <w:autoSpaceDE w:val="0"/>
        <w:autoSpaceDN w:val="0"/>
        <w:adjustRightInd w:val="0"/>
        <w:ind w:firstLine="540"/>
        <w:jc w:val="both"/>
      </w:pPr>
      <w:r w:rsidRPr="00FD79BA">
        <w:t>внедрение современных методов и технологий управления муниципальными ф</w:t>
      </w:r>
      <w:r w:rsidRPr="00FD79BA">
        <w:t>и</w:t>
      </w:r>
      <w:r w:rsidRPr="00FD79BA">
        <w:t>нансами;</w:t>
      </w:r>
    </w:p>
    <w:p w14:paraId="14A21FB8" w14:textId="77777777" w:rsidR="00EF541C" w:rsidRPr="00FD79BA" w:rsidRDefault="00EF541C" w:rsidP="00EF541C">
      <w:pPr>
        <w:widowControl w:val="0"/>
        <w:autoSpaceDE w:val="0"/>
        <w:autoSpaceDN w:val="0"/>
        <w:adjustRightInd w:val="0"/>
        <w:ind w:firstLine="540"/>
        <w:jc w:val="both"/>
      </w:pPr>
      <w:r w:rsidRPr="00FD79BA">
        <w:t>повышение прозрачности бюджета Жирятинского района;</w:t>
      </w:r>
    </w:p>
    <w:p w14:paraId="2AA79310" w14:textId="77777777" w:rsidR="00EF541C" w:rsidRPr="00FD79BA" w:rsidRDefault="00EF541C" w:rsidP="00EF541C">
      <w:pPr>
        <w:widowControl w:val="0"/>
        <w:autoSpaceDE w:val="0"/>
        <w:autoSpaceDN w:val="0"/>
        <w:adjustRightInd w:val="0"/>
        <w:ind w:firstLine="540"/>
        <w:jc w:val="both"/>
      </w:pPr>
      <w:r w:rsidRPr="00FD79BA">
        <w:t>выравнивание бюджетной обеспеченности сельских поселений и поддержка мер по обеспечению сбалансированности бюджетов сельских поселений Жирятинского района в рамках содействия органам местного самоуправления в осуществлении ре</w:t>
      </w:r>
      <w:r w:rsidRPr="00FD79BA">
        <w:t>а</w:t>
      </w:r>
      <w:r w:rsidRPr="00FD79BA">
        <w:t>лизации полномочий по решению вопросов местного значения.</w:t>
      </w:r>
    </w:p>
    <w:p w14:paraId="79C18FA5" w14:textId="77777777" w:rsidR="00EF541C" w:rsidRPr="00FD79BA" w:rsidRDefault="00EF541C" w:rsidP="00EF541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11B0AE0C" w14:textId="77777777" w:rsidR="00EF541C" w:rsidRPr="00FD79BA" w:rsidRDefault="00067AB0" w:rsidP="00067AB0">
      <w:pPr>
        <w:widowControl w:val="0"/>
        <w:autoSpaceDE w:val="0"/>
        <w:autoSpaceDN w:val="0"/>
        <w:adjustRightInd w:val="0"/>
      </w:pPr>
      <w:r w:rsidRPr="00FD79BA">
        <w:t xml:space="preserve">           Ц</w:t>
      </w:r>
      <w:r w:rsidR="00EF541C" w:rsidRPr="00FD79BA">
        <w:t>елевы</w:t>
      </w:r>
      <w:r w:rsidR="00683EEC" w:rsidRPr="00FD79BA">
        <w:t>е</w:t>
      </w:r>
      <w:r w:rsidR="00EF541C" w:rsidRPr="00FD79BA">
        <w:t xml:space="preserve"> индикатор</w:t>
      </w:r>
      <w:r w:rsidR="00683EEC" w:rsidRPr="00FD79BA">
        <w:t>ы</w:t>
      </w:r>
      <w:r w:rsidR="00EF541C" w:rsidRPr="00FD79BA">
        <w:t xml:space="preserve"> и показател</w:t>
      </w:r>
      <w:r w:rsidR="00683EEC" w:rsidRPr="00FD79BA">
        <w:t>и</w:t>
      </w:r>
      <w:r w:rsidRPr="00FD79BA">
        <w:t xml:space="preserve"> </w:t>
      </w:r>
      <w:r w:rsidR="00EF541C" w:rsidRPr="00FD79BA">
        <w:t>муниципальной программы</w:t>
      </w:r>
      <w:r w:rsidRPr="00FD79BA">
        <w:t>:</w:t>
      </w:r>
      <w:r w:rsidR="00EF541C" w:rsidRPr="00FD79BA">
        <w:t xml:space="preserve"> </w:t>
      </w:r>
    </w:p>
    <w:p w14:paraId="4211B4A3" w14:textId="77777777" w:rsidR="0007660B" w:rsidRPr="00FD79BA" w:rsidRDefault="0007660B" w:rsidP="00067AB0">
      <w:pPr>
        <w:widowControl w:val="0"/>
        <w:autoSpaceDE w:val="0"/>
        <w:autoSpaceDN w:val="0"/>
        <w:adjustRightInd w:val="0"/>
      </w:pPr>
    </w:p>
    <w:p w14:paraId="3C4BA67C" w14:textId="77777777" w:rsidR="00EF541C" w:rsidRPr="00FD79BA" w:rsidRDefault="0007660B" w:rsidP="00EF541C">
      <w:pPr>
        <w:widowControl w:val="0"/>
        <w:autoSpaceDE w:val="0"/>
        <w:autoSpaceDN w:val="0"/>
        <w:adjustRightInd w:val="0"/>
        <w:jc w:val="center"/>
      </w:pPr>
      <w:r w:rsidRPr="00FD79BA">
        <w:t xml:space="preserve">          объем муниципального внутреннего долга Жирятинского района по состоянию на к</w:t>
      </w:r>
      <w:r w:rsidRPr="00FD79BA">
        <w:t>о</w:t>
      </w:r>
      <w:r w:rsidRPr="00FD79BA">
        <w:t>нец периода</w:t>
      </w:r>
      <w:r w:rsidR="000B1534" w:rsidRPr="00FD79BA">
        <w:t xml:space="preserve"> – 0 руб.</w:t>
      </w:r>
      <w:r w:rsidRPr="00FD79BA">
        <w:t>;</w:t>
      </w:r>
    </w:p>
    <w:p w14:paraId="3D3EB1A6" w14:textId="77777777" w:rsidR="0007660B" w:rsidRPr="00FD79BA" w:rsidRDefault="0007660B" w:rsidP="0007660B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 доля просроченной кредиторской задолженности на конец отчетного периода в общем объеме расходов бюджета района</w:t>
      </w:r>
      <w:r w:rsidR="000B1534" w:rsidRPr="00FD79BA">
        <w:t xml:space="preserve"> – 0%</w:t>
      </w:r>
      <w:r w:rsidRPr="00FD79BA">
        <w:t>;</w:t>
      </w:r>
    </w:p>
    <w:p w14:paraId="2931F58A" w14:textId="77777777" w:rsidR="00067AB0" w:rsidRPr="00FD79BA" w:rsidRDefault="0007660B" w:rsidP="0007660B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 доля выпадающих в результате предоставления налоговых льгот доходов бюдж</w:t>
      </w:r>
      <w:r w:rsidRPr="00FD79BA">
        <w:t>е</w:t>
      </w:r>
      <w:r w:rsidRPr="00FD79BA">
        <w:t>та района в общем объеме налоговых и неналоговых доходов</w:t>
      </w:r>
      <w:r w:rsidR="000B1534" w:rsidRPr="00FD79BA">
        <w:t xml:space="preserve"> – 0%</w:t>
      </w:r>
      <w:r w:rsidRPr="00FD79BA">
        <w:t>;</w:t>
      </w:r>
    </w:p>
    <w:p w14:paraId="7CA56680" w14:textId="77777777" w:rsidR="0007660B" w:rsidRPr="00FD79BA" w:rsidRDefault="009D18CD" w:rsidP="0007660B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 отклонение фактического объема налоговых и неналоговых доходов за отчетный период от первоначального плана</w:t>
      </w:r>
      <w:r w:rsidR="006600A1" w:rsidRPr="00FD79BA">
        <w:t xml:space="preserve"> – </w:t>
      </w:r>
      <w:r w:rsidR="00CD0BC4" w:rsidRPr="00FD79BA">
        <w:t xml:space="preserve">не более </w:t>
      </w:r>
      <w:r w:rsidR="009363C2" w:rsidRPr="00FD79BA">
        <w:t>1</w:t>
      </w:r>
      <w:r w:rsidR="005017B0">
        <w:t>5</w:t>
      </w:r>
      <w:r w:rsidR="00C13531" w:rsidRPr="00FD79BA">
        <w:t xml:space="preserve"> %</w:t>
      </w:r>
      <w:r w:rsidRPr="00FD79BA">
        <w:t>;</w:t>
      </w:r>
    </w:p>
    <w:p w14:paraId="705A459E" w14:textId="77777777" w:rsidR="00BF4481" w:rsidRPr="00FD79BA" w:rsidRDefault="00BF4481" w:rsidP="0007660B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 доля расходов бюджета района, формир</w:t>
      </w:r>
      <w:r w:rsidR="00B72716" w:rsidRPr="00FD79BA">
        <w:t>уемых в рамках муниципальных</w:t>
      </w:r>
      <w:r w:rsidRPr="00FD79BA">
        <w:t xml:space="preserve"> пр</w:t>
      </w:r>
      <w:r w:rsidRPr="00FD79BA">
        <w:t>о</w:t>
      </w:r>
      <w:r w:rsidRPr="00FD79BA">
        <w:t>грамм</w:t>
      </w:r>
      <w:r w:rsidR="000B1534" w:rsidRPr="00FD79BA">
        <w:t xml:space="preserve"> – </w:t>
      </w:r>
      <w:r w:rsidR="00D117A3" w:rsidRPr="00FD79BA">
        <w:t xml:space="preserve"> не менее </w:t>
      </w:r>
      <w:r w:rsidR="006600A1" w:rsidRPr="00FD79BA">
        <w:t xml:space="preserve"> 9</w:t>
      </w:r>
      <w:r w:rsidR="003724C9" w:rsidRPr="00FD79BA">
        <w:t>8</w:t>
      </w:r>
      <w:r w:rsidR="006600A1" w:rsidRPr="00FD79BA">
        <w:t xml:space="preserve"> </w:t>
      </w:r>
      <w:r w:rsidR="000B1534" w:rsidRPr="00FD79BA">
        <w:t>%</w:t>
      </w:r>
      <w:r w:rsidRPr="00FD79BA">
        <w:t>;</w:t>
      </w:r>
    </w:p>
    <w:p w14:paraId="522DA7D2" w14:textId="77777777" w:rsidR="009D18CD" w:rsidRPr="00FD79BA" w:rsidRDefault="009D18CD" w:rsidP="0007660B">
      <w:pPr>
        <w:widowControl w:val="0"/>
        <w:autoSpaceDE w:val="0"/>
        <w:autoSpaceDN w:val="0"/>
        <w:adjustRightInd w:val="0"/>
        <w:jc w:val="both"/>
      </w:pPr>
      <w:r w:rsidRPr="00FD79BA">
        <w:rPr>
          <w:color w:val="FF0000"/>
        </w:rPr>
        <w:t xml:space="preserve">          </w:t>
      </w:r>
      <w:r w:rsidRPr="00FD79BA">
        <w:t>обеспечение публикации в сети Интернет информации о системе управления м</w:t>
      </w:r>
      <w:r w:rsidRPr="00FD79BA">
        <w:t>у</w:t>
      </w:r>
      <w:r w:rsidRPr="00FD79BA">
        <w:t>ниципальными финансами;</w:t>
      </w:r>
    </w:p>
    <w:p w14:paraId="3C8C1302" w14:textId="77777777" w:rsidR="009D18CD" w:rsidRPr="00FD79BA" w:rsidRDefault="009D18CD" w:rsidP="0007660B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</w:t>
      </w:r>
      <w:r w:rsidR="00E07677" w:rsidRPr="00FD79BA">
        <w:t>сохранение основных принципов методики распределения дотаций на выравнив</w:t>
      </w:r>
      <w:r w:rsidR="00E07677" w:rsidRPr="00FD79BA">
        <w:t>а</w:t>
      </w:r>
      <w:r w:rsidR="00E07677" w:rsidRPr="00FD79BA">
        <w:t xml:space="preserve">ние </w:t>
      </w:r>
      <w:r w:rsidRPr="00FD79BA">
        <w:t xml:space="preserve">бюджетной обеспеченности </w:t>
      </w:r>
      <w:r w:rsidR="00E07677" w:rsidRPr="00FD79BA">
        <w:t>сельских поселений района с учетом требований бю</w:t>
      </w:r>
      <w:r w:rsidR="00E07677" w:rsidRPr="00FD79BA">
        <w:t>д</w:t>
      </w:r>
      <w:r w:rsidR="00E07677" w:rsidRPr="00FD79BA">
        <w:t>жетного законодательства.</w:t>
      </w:r>
    </w:p>
    <w:p w14:paraId="64C206E5" w14:textId="77777777" w:rsidR="00861214" w:rsidRPr="00FD79BA" w:rsidRDefault="00861214" w:rsidP="0007660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028F70DD" w14:textId="77777777" w:rsidR="00F06F86" w:rsidRPr="00FD79BA" w:rsidRDefault="00F06F86" w:rsidP="0007660B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Оценка эффективности реа</w:t>
      </w:r>
      <w:r w:rsidR="00C3682F" w:rsidRPr="00FD79BA">
        <w:t xml:space="preserve">лизации муниципальной программы </w:t>
      </w:r>
      <w:r w:rsidRPr="00FD79BA">
        <w:t>проводилась в с</w:t>
      </w:r>
      <w:r w:rsidRPr="00FD79BA">
        <w:t>о</w:t>
      </w:r>
      <w:r w:rsidRPr="00FD79BA">
        <w:t>ответствии с порядком оценки эффективности муниципальных программ Жирятинск</w:t>
      </w:r>
      <w:r w:rsidRPr="00FD79BA">
        <w:t>о</w:t>
      </w:r>
      <w:r w:rsidRPr="00FD79BA">
        <w:t>го района, утвержденным постановлением админис</w:t>
      </w:r>
      <w:r w:rsidR="006F12C2" w:rsidRPr="00FD79BA">
        <w:t xml:space="preserve">трации Жирятинского района </w:t>
      </w:r>
      <w:r w:rsidR="00E07677" w:rsidRPr="00FD79BA">
        <w:t xml:space="preserve">        </w:t>
      </w:r>
      <w:r w:rsidR="006F12C2" w:rsidRPr="00FD79BA">
        <w:t xml:space="preserve">от </w:t>
      </w:r>
      <w:r w:rsidR="00955799">
        <w:t>30</w:t>
      </w:r>
      <w:r w:rsidR="006F12C2" w:rsidRPr="00FD79BA">
        <w:t>.1</w:t>
      </w:r>
      <w:r w:rsidR="00955799">
        <w:t>2</w:t>
      </w:r>
      <w:r w:rsidR="006F12C2" w:rsidRPr="00FD79BA">
        <w:t>.20</w:t>
      </w:r>
      <w:r w:rsidR="00955799">
        <w:t>22</w:t>
      </w:r>
      <w:r w:rsidR="006F12C2" w:rsidRPr="00FD79BA">
        <w:t xml:space="preserve"> №</w:t>
      </w:r>
      <w:r w:rsidR="00955799">
        <w:t>429</w:t>
      </w:r>
      <w:r w:rsidRPr="00FD79BA">
        <w:t xml:space="preserve"> «Об утверждении Порядка разработки, реализации и оценки э</w:t>
      </w:r>
      <w:r w:rsidRPr="00FD79BA">
        <w:t>ф</w:t>
      </w:r>
      <w:r w:rsidRPr="00FD79BA">
        <w:t>фективности муниципальных программ Жирятинского района».</w:t>
      </w:r>
    </w:p>
    <w:p w14:paraId="53E97074" w14:textId="77777777" w:rsidR="00786FBD" w:rsidRPr="00BB5023" w:rsidRDefault="00F06F86" w:rsidP="0007660B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 В бю</w:t>
      </w:r>
      <w:r w:rsidR="00B72716" w:rsidRPr="00FD79BA">
        <w:t>джете Жирятинск</w:t>
      </w:r>
      <w:r w:rsidR="00485D3F">
        <w:t xml:space="preserve">ого муниципального </w:t>
      </w:r>
      <w:r w:rsidR="00B72716" w:rsidRPr="00FD79BA">
        <w:t>район</w:t>
      </w:r>
      <w:r w:rsidR="00485D3F">
        <w:t>а Брянской области</w:t>
      </w:r>
      <w:r w:rsidR="00B72716" w:rsidRPr="00FD79BA">
        <w:t xml:space="preserve"> в 20</w:t>
      </w:r>
      <w:r w:rsidR="005017B0">
        <w:t>2</w:t>
      </w:r>
      <w:r w:rsidR="007865A6">
        <w:t>4</w:t>
      </w:r>
      <w:r w:rsidRPr="00FD79BA">
        <w:t xml:space="preserve"> году на реализацию мероприятий мун</w:t>
      </w:r>
      <w:r w:rsidRPr="00FD79BA">
        <w:t>и</w:t>
      </w:r>
      <w:r w:rsidRPr="00FD79BA">
        <w:t xml:space="preserve">ципальной программы «Управление муниципальными финансами Жирятинского </w:t>
      </w:r>
      <w:r w:rsidR="005017B0">
        <w:t xml:space="preserve">муниципального </w:t>
      </w:r>
      <w:r w:rsidRPr="00FD79BA">
        <w:t>ра</w:t>
      </w:r>
      <w:r w:rsidRPr="00FD79BA">
        <w:t>й</w:t>
      </w:r>
      <w:r w:rsidRPr="00FD79BA">
        <w:t>о</w:t>
      </w:r>
      <w:r w:rsidR="00B72716" w:rsidRPr="00FD79BA">
        <w:t>на</w:t>
      </w:r>
      <w:r w:rsidR="005017B0">
        <w:t xml:space="preserve"> Брянской области</w:t>
      </w:r>
      <w:r w:rsidR="00B72716" w:rsidRPr="00FD79BA">
        <w:t>» (20</w:t>
      </w:r>
      <w:r w:rsidR="005017B0">
        <w:t>2</w:t>
      </w:r>
      <w:r w:rsidR="00B14136">
        <w:t>4</w:t>
      </w:r>
      <w:r w:rsidR="00B72716" w:rsidRPr="00FD79BA">
        <w:t>-20</w:t>
      </w:r>
      <w:r w:rsidR="003724C9" w:rsidRPr="00FD79BA">
        <w:t>2</w:t>
      </w:r>
      <w:r w:rsidR="00B14136">
        <w:t>6</w:t>
      </w:r>
      <w:r w:rsidRPr="00FD79BA">
        <w:t xml:space="preserve"> </w:t>
      </w:r>
      <w:r w:rsidRPr="00FD79BA">
        <w:lastRenderedPageBreak/>
        <w:t xml:space="preserve">годы) </w:t>
      </w:r>
      <w:r w:rsidR="00854D60" w:rsidRPr="00FD79BA">
        <w:t>перво</w:t>
      </w:r>
      <w:r w:rsidR="00B72716" w:rsidRPr="00FD79BA">
        <w:t xml:space="preserve">начально </w:t>
      </w:r>
      <w:r w:rsidR="00B72716" w:rsidRPr="00746CFA">
        <w:t xml:space="preserve">предусмотрено </w:t>
      </w:r>
      <w:r w:rsidR="00B14136" w:rsidRPr="00B14136">
        <w:t>5 288</w:t>
      </w:r>
      <w:r w:rsidR="00B14136">
        <w:t> </w:t>
      </w:r>
      <w:r w:rsidR="00B14136" w:rsidRPr="00B14136">
        <w:t>546</w:t>
      </w:r>
      <w:r w:rsidR="00B14136">
        <w:t>,0</w:t>
      </w:r>
      <w:r w:rsidR="00B14136" w:rsidRPr="008B24FC">
        <w:rPr>
          <w:sz w:val="20"/>
          <w:szCs w:val="20"/>
        </w:rPr>
        <w:t xml:space="preserve"> </w:t>
      </w:r>
      <w:r w:rsidR="00854D60" w:rsidRPr="00BB5023">
        <w:t>руб., с учетом уточн</w:t>
      </w:r>
      <w:r w:rsidR="00854D60" w:rsidRPr="00BB5023">
        <w:t>е</w:t>
      </w:r>
      <w:r w:rsidR="00B72716" w:rsidRPr="00BB5023">
        <w:t xml:space="preserve">ний </w:t>
      </w:r>
      <w:r w:rsidR="00FB16C3" w:rsidRPr="00BB5023">
        <w:t xml:space="preserve">– </w:t>
      </w:r>
      <w:r w:rsidR="00E75C28">
        <w:t>7</w:t>
      </w:r>
      <w:r w:rsidR="00594953">
        <w:t> 153 513</w:t>
      </w:r>
      <w:r w:rsidR="00E75C28">
        <w:t>,0</w:t>
      </w:r>
      <w:r w:rsidR="00854D60" w:rsidRPr="00BB5023">
        <w:t xml:space="preserve"> руб</w:t>
      </w:r>
      <w:r w:rsidR="00786FBD" w:rsidRPr="00BB5023">
        <w:t>.,</w:t>
      </w:r>
      <w:r w:rsidR="002C7F07" w:rsidRPr="00BB5023">
        <w:t xml:space="preserve"> исполнено –</w:t>
      </w:r>
      <w:r w:rsidR="00A34305" w:rsidRPr="00BB5023">
        <w:t xml:space="preserve"> </w:t>
      </w:r>
      <w:r w:rsidR="00594953">
        <w:t>7 135 471,23</w:t>
      </w:r>
      <w:r w:rsidR="00F031EC" w:rsidRPr="00BB5023">
        <w:t xml:space="preserve"> </w:t>
      </w:r>
      <w:r w:rsidR="00786FBD" w:rsidRPr="00BB5023">
        <w:t>руб., в том числе:</w:t>
      </w:r>
    </w:p>
    <w:p w14:paraId="3D8BE564" w14:textId="77777777" w:rsidR="00B1011E" w:rsidRPr="00746CFA" w:rsidRDefault="006F7FD0" w:rsidP="006F7FD0">
      <w:pPr>
        <w:jc w:val="both"/>
      </w:pPr>
      <w:r w:rsidRPr="00746CFA">
        <w:t xml:space="preserve">      </w:t>
      </w:r>
      <w:r w:rsidR="00EA7598" w:rsidRPr="00746CFA">
        <w:t xml:space="preserve">руководство и управление в сфере установленных функций органов местного самоуправления </w:t>
      </w:r>
      <w:r w:rsidR="002C7F07" w:rsidRPr="00746CFA">
        <w:t>–</w:t>
      </w:r>
      <w:r w:rsidR="00671328">
        <w:t>5 </w:t>
      </w:r>
      <w:r w:rsidR="00376B98">
        <w:t>353 471,23</w:t>
      </w:r>
      <w:r w:rsidR="00947898" w:rsidRPr="00746CFA">
        <w:t xml:space="preserve"> </w:t>
      </w:r>
      <w:r w:rsidR="00F22944" w:rsidRPr="00746CFA">
        <w:t>руб.,</w:t>
      </w:r>
    </w:p>
    <w:p w14:paraId="3AEBF03D" w14:textId="77777777" w:rsidR="006F7FD0" w:rsidRPr="00746CFA" w:rsidRDefault="00EA7598" w:rsidP="006F7FD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6CFA">
        <w:rPr>
          <w:rFonts w:ascii="Times New Roman" w:hAnsi="Times New Roman" w:cs="Times New Roman"/>
          <w:sz w:val="24"/>
          <w:szCs w:val="24"/>
        </w:rPr>
        <w:t xml:space="preserve">      реализация государственных полномочий Брянской области по расчету и предоставлению дотаций на выравнивание бюджетной обеспеченности поселений </w:t>
      </w:r>
      <w:r w:rsidR="002C7F07" w:rsidRPr="00746CFA">
        <w:rPr>
          <w:rFonts w:ascii="Times New Roman" w:hAnsi="Times New Roman" w:cs="Times New Roman"/>
          <w:sz w:val="24"/>
          <w:szCs w:val="24"/>
        </w:rPr>
        <w:t>–</w:t>
      </w:r>
      <w:r w:rsidR="00A34305" w:rsidRPr="00746CFA">
        <w:rPr>
          <w:rFonts w:ascii="Times New Roman" w:hAnsi="Times New Roman" w:cs="Times New Roman"/>
          <w:sz w:val="24"/>
          <w:szCs w:val="24"/>
        </w:rPr>
        <w:t xml:space="preserve"> </w:t>
      </w:r>
      <w:r w:rsidR="00C25512" w:rsidRPr="00746CFA">
        <w:rPr>
          <w:rFonts w:ascii="Times New Roman" w:hAnsi="Times New Roman" w:cs="Times New Roman"/>
          <w:sz w:val="24"/>
          <w:szCs w:val="24"/>
        </w:rPr>
        <w:t>3</w:t>
      </w:r>
      <w:r w:rsidR="00387F23">
        <w:rPr>
          <w:rFonts w:ascii="Times New Roman" w:hAnsi="Times New Roman" w:cs="Times New Roman"/>
          <w:sz w:val="24"/>
          <w:szCs w:val="24"/>
        </w:rPr>
        <w:t>5</w:t>
      </w:r>
      <w:r w:rsidR="00671328">
        <w:rPr>
          <w:rFonts w:ascii="Times New Roman" w:hAnsi="Times New Roman" w:cs="Times New Roman"/>
          <w:sz w:val="24"/>
          <w:szCs w:val="24"/>
        </w:rPr>
        <w:t>9</w:t>
      </w:r>
      <w:r w:rsidR="00EA3A8E" w:rsidRPr="00746CFA">
        <w:rPr>
          <w:rFonts w:ascii="Times New Roman" w:hAnsi="Times New Roman" w:cs="Times New Roman"/>
          <w:sz w:val="24"/>
          <w:szCs w:val="24"/>
        </w:rPr>
        <w:t xml:space="preserve"> </w:t>
      </w:r>
      <w:r w:rsidR="00671328">
        <w:rPr>
          <w:rFonts w:ascii="Times New Roman" w:hAnsi="Times New Roman" w:cs="Times New Roman"/>
          <w:sz w:val="24"/>
          <w:szCs w:val="24"/>
        </w:rPr>
        <w:t>0</w:t>
      </w:r>
      <w:r w:rsidR="00A34305" w:rsidRPr="00746CFA">
        <w:rPr>
          <w:rFonts w:ascii="Times New Roman" w:hAnsi="Times New Roman" w:cs="Times New Roman"/>
          <w:sz w:val="24"/>
          <w:szCs w:val="24"/>
        </w:rPr>
        <w:t>00</w:t>
      </w:r>
      <w:r w:rsidR="006F7FD0" w:rsidRPr="00746CFA">
        <w:rPr>
          <w:rFonts w:ascii="Times New Roman" w:hAnsi="Times New Roman" w:cs="Times New Roman"/>
          <w:sz w:val="24"/>
          <w:szCs w:val="24"/>
        </w:rPr>
        <w:t xml:space="preserve"> руб.,</w:t>
      </w:r>
    </w:p>
    <w:p w14:paraId="086C35DF" w14:textId="77777777" w:rsidR="00001FC9" w:rsidRPr="00746CFA" w:rsidRDefault="006F7FD0" w:rsidP="00126A23">
      <w:pPr>
        <w:widowControl w:val="0"/>
        <w:autoSpaceDE w:val="0"/>
        <w:autoSpaceDN w:val="0"/>
        <w:adjustRightInd w:val="0"/>
        <w:jc w:val="both"/>
      </w:pPr>
      <w:r w:rsidRPr="00746CFA">
        <w:t xml:space="preserve">      </w:t>
      </w:r>
      <w:r w:rsidR="00EA7598" w:rsidRPr="00746CFA">
        <w:t>поддержка мер по обеспечению сбалансированности бюджетов поселений</w:t>
      </w:r>
      <w:r w:rsidRPr="00746CFA">
        <w:t xml:space="preserve"> </w:t>
      </w:r>
      <w:r w:rsidR="002C7F07" w:rsidRPr="00746CFA">
        <w:t>–</w:t>
      </w:r>
      <w:r w:rsidR="00746CFA" w:rsidRPr="00746CFA">
        <w:t xml:space="preserve">    </w:t>
      </w:r>
      <w:r w:rsidR="00387F23">
        <w:t xml:space="preserve">   </w:t>
      </w:r>
      <w:r w:rsidR="00746CFA" w:rsidRPr="00746CFA">
        <w:t xml:space="preserve">   </w:t>
      </w:r>
      <w:r w:rsidR="00671328">
        <w:t xml:space="preserve">1 423 </w:t>
      </w:r>
      <w:r w:rsidR="00126A23" w:rsidRPr="00746CFA">
        <w:t>0</w:t>
      </w:r>
      <w:r w:rsidR="00EA3A8E" w:rsidRPr="00746CFA">
        <w:t xml:space="preserve">00 </w:t>
      </w:r>
      <w:r w:rsidR="00F22944" w:rsidRPr="00746CFA">
        <w:t>руб.</w:t>
      </w:r>
    </w:p>
    <w:p w14:paraId="3A5B5A18" w14:textId="77777777" w:rsidR="00AF3C09" w:rsidRPr="00FD79BA" w:rsidRDefault="00AF3C09" w:rsidP="00001FC9">
      <w:pPr>
        <w:widowControl w:val="0"/>
        <w:autoSpaceDE w:val="0"/>
        <w:autoSpaceDN w:val="0"/>
        <w:adjustRightInd w:val="0"/>
      </w:pPr>
      <w:r w:rsidRPr="00FD79BA">
        <w:t xml:space="preserve">        </w:t>
      </w:r>
      <w:r w:rsidR="00036B85">
        <w:t xml:space="preserve">  </w:t>
      </w:r>
      <w:r w:rsidRPr="00FD79BA">
        <w:t xml:space="preserve">В ходе реализации муниципальной программы </w:t>
      </w:r>
      <w:r w:rsidR="002C7F07" w:rsidRPr="00FD79BA">
        <w:t>в 20</w:t>
      </w:r>
      <w:r w:rsidR="00BB59F6">
        <w:t>2</w:t>
      </w:r>
      <w:r w:rsidR="007622D3">
        <w:t>4</w:t>
      </w:r>
      <w:r w:rsidR="00BF4481" w:rsidRPr="00FD79BA">
        <w:t xml:space="preserve"> году </w:t>
      </w:r>
      <w:r w:rsidR="000B41E8" w:rsidRPr="00FD79BA">
        <w:t xml:space="preserve">достигнуты следующие </w:t>
      </w:r>
      <w:r w:rsidRPr="00FD79BA">
        <w:t>целевые индикаторы и п</w:t>
      </w:r>
      <w:r w:rsidRPr="00FD79BA">
        <w:t>о</w:t>
      </w:r>
      <w:r w:rsidRPr="00FD79BA">
        <w:t>казатели:</w:t>
      </w:r>
    </w:p>
    <w:p w14:paraId="5D9C1964" w14:textId="77777777" w:rsidR="00AF3C09" w:rsidRPr="00FD79BA" w:rsidRDefault="000B41E8" w:rsidP="00E71FEA">
      <w:pPr>
        <w:widowControl w:val="0"/>
        <w:autoSpaceDE w:val="0"/>
        <w:autoSpaceDN w:val="0"/>
        <w:adjustRightInd w:val="0"/>
      </w:pPr>
      <w:r w:rsidRPr="00FD79BA">
        <w:t xml:space="preserve">        </w:t>
      </w:r>
      <w:r w:rsidR="00036B85">
        <w:t xml:space="preserve"> </w:t>
      </w:r>
      <w:r w:rsidR="00AF3C09" w:rsidRPr="00FD79BA">
        <w:t>обязательств по муниципальному внутреннему долгу Жирятинского района по с</w:t>
      </w:r>
      <w:r w:rsidR="00E71FEA" w:rsidRPr="00FD79BA">
        <w:t>о</w:t>
      </w:r>
      <w:r w:rsidR="00AF3C09" w:rsidRPr="00FD79BA">
        <w:t>стоя</w:t>
      </w:r>
      <w:r w:rsidR="002C7F07" w:rsidRPr="00FD79BA">
        <w:t>нию на 01.01.20</w:t>
      </w:r>
      <w:r w:rsidR="008E390B" w:rsidRPr="00FD79BA">
        <w:t>2</w:t>
      </w:r>
      <w:r w:rsidR="007622D3">
        <w:t>5</w:t>
      </w:r>
      <w:r w:rsidR="00AF3C09" w:rsidRPr="00FD79BA">
        <w:t xml:space="preserve"> года нет;</w:t>
      </w:r>
    </w:p>
    <w:p w14:paraId="488706E4" w14:textId="77777777" w:rsidR="00AF3C09" w:rsidRPr="00FD79BA" w:rsidRDefault="00AF3C09" w:rsidP="00AF3C09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просроченная кредиторская задолженность </w:t>
      </w:r>
      <w:r w:rsidR="002C7F07" w:rsidRPr="00FD79BA">
        <w:t>на 01.01.20</w:t>
      </w:r>
      <w:r w:rsidR="002A5E5D" w:rsidRPr="00FD79BA">
        <w:t>2</w:t>
      </w:r>
      <w:r w:rsidR="007622D3">
        <w:t>5</w:t>
      </w:r>
      <w:r w:rsidRPr="00FD79BA">
        <w:t xml:space="preserve"> года отсутствует;</w:t>
      </w:r>
    </w:p>
    <w:p w14:paraId="7F203270" w14:textId="77777777" w:rsidR="00AF3C09" w:rsidRPr="00FD79BA" w:rsidRDefault="00AF3C09" w:rsidP="00AF3C09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налоговые льготы не предоставлялись;</w:t>
      </w:r>
    </w:p>
    <w:p w14:paraId="113BFC2F" w14:textId="77777777" w:rsidR="00AF3C09" w:rsidRPr="00FD79BA" w:rsidRDefault="00AF3C09" w:rsidP="00AF3C09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отклонение фактического объема налогов</w:t>
      </w:r>
      <w:r w:rsidR="002C7F07" w:rsidRPr="00FD79BA">
        <w:t>ых и неналоговых доходов за 20</w:t>
      </w:r>
      <w:r w:rsidR="00BB59F6">
        <w:t>2</w:t>
      </w:r>
      <w:r w:rsidR="007622D3">
        <w:t>4</w:t>
      </w:r>
      <w:r w:rsidRPr="00FD79BA">
        <w:t xml:space="preserve"> год от пе</w:t>
      </w:r>
      <w:r w:rsidRPr="00FD79BA">
        <w:t>р</w:t>
      </w:r>
      <w:r w:rsidR="00855998" w:rsidRPr="00FD79BA">
        <w:t xml:space="preserve">воначального плана составило </w:t>
      </w:r>
      <w:r w:rsidR="00293A05">
        <w:t>5,</w:t>
      </w:r>
      <w:r w:rsidR="00F773A8">
        <w:t>2</w:t>
      </w:r>
      <w:r w:rsidR="00862BEA" w:rsidRPr="00FD79BA">
        <w:t xml:space="preserve"> </w:t>
      </w:r>
      <w:r w:rsidRPr="00FD79BA">
        <w:t>%;</w:t>
      </w:r>
    </w:p>
    <w:p w14:paraId="4546568A" w14:textId="77777777" w:rsidR="00BF4481" w:rsidRPr="000A0A15" w:rsidRDefault="00BF4481" w:rsidP="00BF4481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доля расходов бюджета района, формируемых в рамках </w:t>
      </w:r>
      <w:r w:rsidR="00E2089F" w:rsidRPr="00FD79BA">
        <w:t xml:space="preserve">муниципальных </w:t>
      </w:r>
      <w:r w:rsidRPr="00FD79BA">
        <w:t>про</w:t>
      </w:r>
      <w:r w:rsidR="00855998" w:rsidRPr="00FD79BA">
        <w:t>грамм с</w:t>
      </w:r>
      <w:r w:rsidR="00855998" w:rsidRPr="00FD79BA">
        <w:t>о</w:t>
      </w:r>
      <w:r w:rsidR="00855998" w:rsidRPr="00FD79BA">
        <w:t xml:space="preserve">ставила </w:t>
      </w:r>
      <w:r w:rsidR="004D4C56" w:rsidRPr="000A0A15">
        <w:t>9</w:t>
      </w:r>
      <w:r w:rsidR="00293A05">
        <w:t>9,0</w:t>
      </w:r>
      <w:r w:rsidR="00D66E49" w:rsidRPr="000A0A15">
        <w:t xml:space="preserve"> </w:t>
      </w:r>
      <w:r w:rsidRPr="000A0A15">
        <w:t>%;</w:t>
      </w:r>
    </w:p>
    <w:p w14:paraId="3672C034" w14:textId="77777777" w:rsidR="00AF3C09" w:rsidRPr="00FD79BA" w:rsidRDefault="00AF3C09" w:rsidP="00AF3C09">
      <w:pPr>
        <w:widowControl w:val="0"/>
        <w:autoSpaceDE w:val="0"/>
        <w:autoSpaceDN w:val="0"/>
        <w:adjustRightInd w:val="0"/>
        <w:jc w:val="both"/>
      </w:pPr>
      <w:r w:rsidRPr="00FD79BA">
        <w:t xml:space="preserve">         обеспечен</w:t>
      </w:r>
      <w:r w:rsidR="00704C13" w:rsidRPr="00FD79BA">
        <w:t>а</w:t>
      </w:r>
      <w:r w:rsidRPr="00FD79BA">
        <w:t xml:space="preserve"> публикаци</w:t>
      </w:r>
      <w:r w:rsidR="00704C13" w:rsidRPr="00FD79BA">
        <w:t>я</w:t>
      </w:r>
      <w:r w:rsidRPr="00FD79BA">
        <w:t xml:space="preserve"> в сети Интернет информации о системе управлен</w:t>
      </w:r>
      <w:r w:rsidR="00704C13" w:rsidRPr="00FD79BA">
        <w:t>и</w:t>
      </w:r>
      <w:r w:rsidRPr="00FD79BA">
        <w:t>я м</w:t>
      </w:r>
      <w:r w:rsidRPr="00FD79BA">
        <w:t>у</w:t>
      </w:r>
      <w:r w:rsidRPr="00FD79BA">
        <w:t>ниципальными финансами;</w:t>
      </w:r>
    </w:p>
    <w:p w14:paraId="6B445D16" w14:textId="77777777" w:rsidR="00E07677" w:rsidRPr="00FD79BA" w:rsidRDefault="00AF3C09" w:rsidP="00E07677">
      <w:pPr>
        <w:widowControl w:val="0"/>
        <w:autoSpaceDE w:val="0"/>
        <w:autoSpaceDN w:val="0"/>
        <w:adjustRightInd w:val="0"/>
        <w:jc w:val="both"/>
      </w:pPr>
      <w:r w:rsidRPr="00FD79BA">
        <w:rPr>
          <w:color w:val="FF0000"/>
        </w:rPr>
        <w:t xml:space="preserve">         </w:t>
      </w:r>
      <w:r w:rsidR="00E07677" w:rsidRPr="00FD79BA">
        <w:t>сохранен</w:t>
      </w:r>
      <w:r w:rsidR="00704C13" w:rsidRPr="00FD79BA">
        <w:t>ы</w:t>
      </w:r>
      <w:r w:rsidR="00E07677" w:rsidRPr="00FD79BA">
        <w:t xml:space="preserve"> основны</w:t>
      </w:r>
      <w:r w:rsidR="00704C13" w:rsidRPr="00FD79BA">
        <w:t>е</w:t>
      </w:r>
      <w:r w:rsidR="00E07677" w:rsidRPr="00FD79BA">
        <w:t xml:space="preserve"> принцип</w:t>
      </w:r>
      <w:r w:rsidR="00704C13" w:rsidRPr="00FD79BA">
        <w:t>ы</w:t>
      </w:r>
      <w:r w:rsidR="00E07677" w:rsidRPr="00FD79BA">
        <w:t xml:space="preserve"> методики распределения дотаций на выравнив</w:t>
      </w:r>
      <w:r w:rsidR="00E07677" w:rsidRPr="00FD79BA">
        <w:t>а</w:t>
      </w:r>
      <w:r w:rsidR="00E07677" w:rsidRPr="00FD79BA">
        <w:t>ние бюджетной обеспеченности сельских поселений района с учетом требований бю</w:t>
      </w:r>
      <w:r w:rsidR="00E07677" w:rsidRPr="00FD79BA">
        <w:t>д</w:t>
      </w:r>
      <w:r w:rsidR="00E07677" w:rsidRPr="00FD79BA">
        <w:t>же</w:t>
      </w:r>
      <w:r w:rsidR="00E07677" w:rsidRPr="00FD79BA">
        <w:t>т</w:t>
      </w:r>
      <w:r w:rsidR="00E07677" w:rsidRPr="00FD79BA">
        <w:t>ного законодательства.</w:t>
      </w:r>
    </w:p>
    <w:p w14:paraId="38B3F8CC" w14:textId="77777777" w:rsidR="00E07677" w:rsidRPr="00FD79BA" w:rsidRDefault="00E07677" w:rsidP="00E0767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6B5C81D9" w14:textId="77777777" w:rsidR="006A7269" w:rsidRPr="00F53F28" w:rsidRDefault="007D40F9" w:rsidP="00001FC9">
      <w:pPr>
        <w:widowControl w:val="0"/>
        <w:autoSpaceDE w:val="0"/>
        <w:autoSpaceDN w:val="0"/>
        <w:adjustRightInd w:val="0"/>
      </w:pPr>
      <w:r w:rsidRPr="00FD79BA">
        <w:t xml:space="preserve">       Общая положительная динамика целевых показателей </w:t>
      </w:r>
      <w:r w:rsidR="00920881" w:rsidRPr="00FD79BA">
        <w:t xml:space="preserve">муниципальной программы </w:t>
      </w:r>
      <w:r w:rsidRPr="00FD79BA">
        <w:t>-</w:t>
      </w:r>
      <w:r w:rsidR="00B719CC">
        <w:t>100</w:t>
      </w:r>
      <w:r w:rsidR="00E246B0" w:rsidRPr="00F773A8">
        <w:rPr>
          <w:color w:val="FF0000"/>
        </w:rPr>
        <w:t xml:space="preserve"> </w:t>
      </w:r>
      <w:r w:rsidRPr="00E55F71">
        <w:t>% от з</w:t>
      </w:r>
      <w:r w:rsidRPr="00F53F28">
        <w:t>апланированных.</w:t>
      </w:r>
      <w:r w:rsidR="006A7269" w:rsidRPr="00F53F28">
        <w:t xml:space="preserve"> </w:t>
      </w:r>
    </w:p>
    <w:p w14:paraId="56EE5692" w14:textId="77777777" w:rsidR="00D84142" w:rsidRPr="00FD79BA" w:rsidRDefault="00730567" w:rsidP="00765595">
      <w:pPr>
        <w:widowControl w:val="0"/>
        <w:autoSpaceDE w:val="0"/>
        <w:autoSpaceDN w:val="0"/>
        <w:adjustRightInd w:val="0"/>
      </w:pPr>
      <w:r w:rsidRPr="00FD79BA">
        <w:t xml:space="preserve">        </w:t>
      </w:r>
    </w:p>
    <w:p w14:paraId="107BF8E2" w14:textId="77777777" w:rsidR="007D40F9" w:rsidRPr="00FD79BA" w:rsidRDefault="007D40F9" w:rsidP="00001FC9">
      <w:pPr>
        <w:widowControl w:val="0"/>
        <w:autoSpaceDE w:val="0"/>
        <w:autoSpaceDN w:val="0"/>
        <w:adjustRightInd w:val="0"/>
      </w:pPr>
      <w:r w:rsidRPr="00FD79BA">
        <w:t xml:space="preserve">       Оценка эффективности программы </w:t>
      </w:r>
      <w:r w:rsidRPr="00FD79BA">
        <w:rPr>
          <w:color w:val="0000FF"/>
        </w:rPr>
        <w:t xml:space="preserve">– </w:t>
      </w:r>
      <w:r w:rsidR="00E55F71" w:rsidRPr="00E55F71">
        <w:t>100</w:t>
      </w:r>
      <w:r w:rsidRPr="00E55F71">
        <w:t xml:space="preserve"> </w:t>
      </w:r>
      <w:r w:rsidRPr="009A623A">
        <w:t>балл</w:t>
      </w:r>
      <w:r w:rsidR="00E55F71">
        <w:t>ов</w:t>
      </w:r>
      <w:r w:rsidRPr="00FD79BA">
        <w:t>. Качественная характеристика пр</w:t>
      </w:r>
      <w:r w:rsidRPr="00FD79BA">
        <w:t>о</w:t>
      </w:r>
      <w:r w:rsidRPr="00FD79BA">
        <w:t xml:space="preserve">граммы – </w:t>
      </w:r>
      <w:r w:rsidR="00BF4481" w:rsidRPr="00FD79BA">
        <w:t xml:space="preserve">муниципальная программа </w:t>
      </w:r>
      <w:r w:rsidRPr="00FD79BA">
        <w:t>высокоэффективная. Реализация программы – ц</w:t>
      </w:r>
      <w:r w:rsidRPr="00FD79BA">
        <w:t>е</w:t>
      </w:r>
      <w:r w:rsidRPr="00FD79BA">
        <w:t xml:space="preserve">лесообразна, продолжается финансирование мероприятий. </w:t>
      </w:r>
    </w:p>
    <w:p w14:paraId="7F07A168" w14:textId="77777777" w:rsidR="00001FC9" w:rsidRPr="00FD79BA" w:rsidRDefault="00001FC9" w:rsidP="0007660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62C81288" w14:textId="77777777" w:rsidR="00001FC9" w:rsidRPr="00FD79BA" w:rsidRDefault="00001FC9" w:rsidP="0007660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307BE012" w14:textId="77777777" w:rsidR="00B1011E" w:rsidRPr="00FD79BA" w:rsidRDefault="00B1011E" w:rsidP="00B1011E">
      <w:pPr>
        <w:rPr>
          <w:b/>
          <w:color w:val="FF0000"/>
        </w:rPr>
      </w:pPr>
      <w:r w:rsidRPr="00FD79BA">
        <w:rPr>
          <w:b/>
          <w:color w:val="FF0000"/>
        </w:rPr>
        <w:t xml:space="preserve">                  </w:t>
      </w:r>
    </w:p>
    <w:p w14:paraId="1B4FE543" w14:textId="77777777" w:rsidR="007E7749" w:rsidRPr="00FD79BA" w:rsidRDefault="009F3495" w:rsidP="00AB406C">
      <w:pPr>
        <w:rPr>
          <w:b/>
          <w:color w:val="FF0000"/>
        </w:rPr>
      </w:pPr>
      <w:r w:rsidRPr="00FD79BA">
        <w:rPr>
          <w:b/>
          <w:color w:val="FF0000"/>
        </w:rPr>
        <w:t xml:space="preserve">     </w:t>
      </w:r>
    </w:p>
    <w:p w14:paraId="631B0332" w14:textId="77777777" w:rsidR="007E7749" w:rsidRPr="00FD79BA" w:rsidRDefault="007E7749" w:rsidP="00AB406C">
      <w:pPr>
        <w:rPr>
          <w:b/>
          <w:color w:val="FF0000"/>
        </w:rPr>
      </w:pPr>
    </w:p>
    <w:p w14:paraId="1E56766C" w14:textId="77777777" w:rsidR="007E7749" w:rsidRPr="00FD79BA" w:rsidRDefault="007E7749" w:rsidP="00AB406C">
      <w:pPr>
        <w:rPr>
          <w:b/>
          <w:color w:val="FF0000"/>
        </w:rPr>
      </w:pPr>
    </w:p>
    <w:p w14:paraId="7609DE3B" w14:textId="77777777" w:rsidR="007E7749" w:rsidRPr="00FD79BA" w:rsidRDefault="007E7749" w:rsidP="00AB406C">
      <w:pPr>
        <w:rPr>
          <w:b/>
          <w:color w:val="FF0000"/>
        </w:rPr>
      </w:pPr>
    </w:p>
    <w:p w14:paraId="739F64D5" w14:textId="77777777" w:rsidR="007E7749" w:rsidRPr="00FD79BA" w:rsidRDefault="007E7749" w:rsidP="00AB406C">
      <w:pPr>
        <w:rPr>
          <w:b/>
          <w:color w:val="FF0000"/>
        </w:rPr>
      </w:pPr>
    </w:p>
    <w:p w14:paraId="44EC32B2" w14:textId="77777777" w:rsidR="00D46C84" w:rsidRPr="00FD79BA" w:rsidRDefault="00D46C84" w:rsidP="00AB406C">
      <w:pPr>
        <w:rPr>
          <w:b/>
          <w:color w:val="FF0000"/>
        </w:rPr>
      </w:pPr>
    </w:p>
    <w:p w14:paraId="34619F1F" w14:textId="77777777" w:rsidR="00CC5BF6" w:rsidRPr="00FD79BA" w:rsidRDefault="009F3495" w:rsidP="00B1011E">
      <w:pPr>
        <w:pBdr>
          <w:bottom w:val="single" w:sz="12" w:space="1" w:color="auto"/>
        </w:pBdr>
        <w:rPr>
          <w:color w:val="FF0000"/>
        </w:rPr>
      </w:pPr>
      <w:r w:rsidRPr="00FD79BA">
        <w:rPr>
          <w:color w:val="FF0000"/>
        </w:rPr>
        <w:t xml:space="preserve"> </w:t>
      </w:r>
      <w:r w:rsidR="00B1011E" w:rsidRPr="00FD79BA">
        <w:rPr>
          <w:color w:val="FF0000"/>
        </w:rPr>
        <w:t xml:space="preserve"> </w:t>
      </w:r>
    </w:p>
    <w:p w14:paraId="2022348A" w14:textId="77777777" w:rsidR="00CC5BF6" w:rsidRPr="00FD79BA" w:rsidRDefault="00CC5BF6" w:rsidP="00B1011E">
      <w:pPr>
        <w:pBdr>
          <w:bottom w:val="single" w:sz="12" w:space="1" w:color="auto"/>
        </w:pBdr>
        <w:rPr>
          <w:color w:val="FF0000"/>
        </w:rPr>
      </w:pPr>
    </w:p>
    <w:p w14:paraId="5B466886" w14:textId="77777777" w:rsidR="00CC5BF6" w:rsidRDefault="00CC5BF6" w:rsidP="00B1011E">
      <w:pPr>
        <w:pBdr>
          <w:bottom w:val="single" w:sz="12" w:space="1" w:color="auto"/>
        </w:pBdr>
        <w:rPr>
          <w:color w:val="FF0000"/>
        </w:rPr>
      </w:pPr>
    </w:p>
    <w:p w14:paraId="3724C714" w14:textId="77777777" w:rsidR="005952A1" w:rsidRDefault="005952A1" w:rsidP="00B1011E">
      <w:pPr>
        <w:pBdr>
          <w:bottom w:val="single" w:sz="12" w:space="1" w:color="auto"/>
        </w:pBdr>
        <w:rPr>
          <w:color w:val="FF0000"/>
        </w:rPr>
      </w:pPr>
    </w:p>
    <w:p w14:paraId="18F62169" w14:textId="77777777" w:rsidR="005952A1" w:rsidRDefault="005952A1" w:rsidP="00B1011E">
      <w:pPr>
        <w:pBdr>
          <w:bottom w:val="single" w:sz="12" w:space="1" w:color="auto"/>
        </w:pBdr>
        <w:rPr>
          <w:color w:val="FF0000"/>
        </w:rPr>
      </w:pPr>
    </w:p>
    <w:p w14:paraId="356C7623" w14:textId="77777777" w:rsidR="005952A1" w:rsidRDefault="005952A1" w:rsidP="00B1011E">
      <w:pPr>
        <w:pBdr>
          <w:bottom w:val="single" w:sz="12" w:space="1" w:color="auto"/>
        </w:pBdr>
        <w:rPr>
          <w:color w:val="FF0000"/>
        </w:rPr>
      </w:pPr>
    </w:p>
    <w:p w14:paraId="1CFCF103" w14:textId="77777777" w:rsidR="005952A1" w:rsidRPr="00FD79BA" w:rsidRDefault="005952A1" w:rsidP="00B1011E">
      <w:pPr>
        <w:pBdr>
          <w:bottom w:val="single" w:sz="12" w:space="1" w:color="auto"/>
        </w:pBdr>
        <w:rPr>
          <w:color w:val="FF0000"/>
        </w:rPr>
      </w:pPr>
    </w:p>
    <w:p w14:paraId="2EB6C0D4" w14:textId="77777777" w:rsidR="00CC5BF6" w:rsidRDefault="00CC5BF6" w:rsidP="00B1011E">
      <w:pPr>
        <w:pBdr>
          <w:bottom w:val="single" w:sz="12" w:space="1" w:color="auto"/>
        </w:pBdr>
        <w:rPr>
          <w:color w:val="FF0000"/>
        </w:rPr>
      </w:pPr>
    </w:p>
    <w:p w14:paraId="34105C75" w14:textId="77777777" w:rsidR="009F6A8A" w:rsidRDefault="009F6A8A" w:rsidP="00B1011E">
      <w:pPr>
        <w:pBdr>
          <w:bottom w:val="single" w:sz="12" w:space="1" w:color="auto"/>
        </w:pBdr>
        <w:rPr>
          <w:color w:val="FF0000"/>
        </w:rPr>
      </w:pPr>
    </w:p>
    <w:p w14:paraId="72B7CD5E" w14:textId="77777777" w:rsidR="009F6A8A" w:rsidRPr="00FD79BA" w:rsidRDefault="009F6A8A" w:rsidP="00B1011E">
      <w:pPr>
        <w:pBdr>
          <w:bottom w:val="single" w:sz="12" w:space="1" w:color="auto"/>
        </w:pBdr>
        <w:rPr>
          <w:color w:val="FF0000"/>
        </w:rPr>
      </w:pPr>
    </w:p>
    <w:p w14:paraId="104E7953" w14:textId="77777777" w:rsidR="00785C02" w:rsidRPr="00FD79BA" w:rsidRDefault="00785C02" w:rsidP="00B1011E">
      <w:pPr>
        <w:pBdr>
          <w:bottom w:val="single" w:sz="12" w:space="1" w:color="auto"/>
        </w:pBdr>
        <w:rPr>
          <w:color w:val="FF0000"/>
        </w:rPr>
      </w:pPr>
    </w:p>
    <w:p w14:paraId="2D912777" w14:textId="77777777" w:rsidR="00CC5BF6" w:rsidRDefault="00CC5BF6" w:rsidP="00B1011E">
      <w:pPr>
        <w:pBdr>
          <w:bottom w:val="single" w:sz="12" w:space="1" w:color="auto"/>
        </w:pBdr>
        <w:rPr>
          <w:color w:val="FF0000"/>
        </w:rPr>
      </w:pPr>
    </w:p>
    <w:p w14:paraId="34A3D08E" w14:textId="77777777" w:rsidR="00746CFA" w:rsidRDefault="00746CFA" w:rsidP="00B1011E">
      <w:pPr>
        <w:pBdr>
          <w:bottom w:val="single" w:sz="12" w:space="1" w:color="auto"/>
        </w:pBdr>
        <w:rPr>
          <w:color w:val="FF0000"/>
        </w:rPr>
      </w:pPr>
    </w:p>
    <w:p w14:paraId="0B84A6A4" w14:textId="77777777" w:rsidR="00746CFA" w:rsidRDefault="00746CFA" w:rsidP="00B1011E">
      <w:pPr>
        <w:pBdr>
          <w:bottom w:val="single" w:sz="12" w:space="1" w:color="auto"/>
        </w:pBdr>
        <w:rPr>
          <w:color w:val="FF0000"/>
        </w:rPr>
      </w:pPr>
    </w:p>
    <w:p w14:paraId="7AF986E4" w14:textId="77777777" w:rsidR="00746CFA" w:rsidRDefault="00746CFA" w:rsidP="00B1011E">
      <w:pPr>
        <w:pBdr>
          <w:bottom w:val="single" w:sz="12" w:space="1" w:color="auto"/>
        </w:pBdr>
        <w:rPr>
          <w:color w:val="FF0000"/>
        </w:rPr>
      </w:pPr>
    </w:p>
    <w:p w14:paraId="51B8C433" w14:textId="77777777" w:rsidR="00B1011E" w:rsidRPr="00FD79BA" w:rsidRDefault="00B1011E" w:rsidP="00B1011E">
      <w:pPr>
        <w:pBdr>
          <w:bottom w:val="single" w:sz="12" w:space="1" w:color="auto"/>
        </w:pBdr>
      </w:pPr>
      <w:r w:rsidRPr="00FD79BA">
        <w:rPr>
          <w:color w:val="FF0000"/>
        </w:rPr>
        <w:t xml:space="preserve">     </w:t>
      </w:r>
      <w:r w:rsidRPr="00FD79BA">
        <w:t>ГОДОВОЙ   ОТЧЕТ ПО ОЦЕНКЕ ЭФФЕКТИВНОСТИ ПРОГРАММЫ</w:t>
      </w:r>
    </w:p>
    <w:p w14:paraId="384BBD9B" w14:textId="77777777" w:rsidR="009F3495" w:rsidRPr="00FD79BA" w:rsidRDefault="009F3495" w:rsidP="009F3495">
      <w:pPr>
        <w:ind w:firstLine="540"/>
        <w:jc w:val="center"/>
      </w:pPr>
    </w:p>
    <w:p w14:paraId="4CB5BE6C" w14:textId="77777777" w:rsidR="009F3495" w:rsidRPr="00FD79BA" w:rsidRDefault="009F3495" w:rsidP="009F3495">
      <w:pPr>
        <w:ind w:firstLine="540"/>
        <w:jc w:val="center"/>
      </w:pPr>
      <w:r w:rsidRPr="00FD79BA">
        <w:t xml:space="preserve">«Управление муниципальными </w:t>
      </w:r>
    </w:p>
    <w:p w14:paraId="73570A46" w14:textId="77777777" w:rsidR="009F6A8A" w:rsidRDefault="009F3495" w:rsidP="009F3495">
      <w:pPr>
        <w:ind w:firstLine="540"/>
        <w:jc w:val="center"/>
      </w:pPr>
      <w:r w:rsidRPr="00FD79BA">
        <w:t>финансами Жиряти</w:t>
      </w:r>
      <w:r w:rsidR="00855998" w:rsidRPr="00FD79BA">
        <w:t xml:space="preserve">нского </w:t>
      </w:r>
      <w:r w:rsidR="009F7B73">
        <w:t xml:space="preserve">муниципального </w:t>
      </w:r>
      <w:r w:rsidR="00855998" w:rsidRPr="00FD79BA">
        <w:t>района</w:t>
      </w:r>
      <w:r w:rsidR="009F7B73">
        <w:t xml:space="preserve"> Брянской области</w:t>
      </w:r>
      <w:r w:rsidR="00855998" w:rsidRPr="00FD79BA">
        <w:t xml:space="preserve">» </w:t>
      </w:r>
    </w:p>
    <w:p w14:paraId="6D3225D9" w14:textId="77777777" w:rsidR="009F3495" w:rsidRPr="00FD79BA" w:rsidRDefault="00855998" w:rsidP="009F3495">
      <w:pPr>
        <w:ind w:firstLine="540"/>
        <w:jc w:val="center"/>
      </w:pPr>
      <w:r w:rsidRPr="00FD79BA">
        <w:t>(20</w:t>
      </w:r>
      <w:r w:rsidR="009F7B73">
        <w:t>2</w:t>
      </w:r>
      <w:r w:rsidR="00274E7A">
        <w:t>4</w:t>
      </w:r>
      <w:r w:rsidRPr="00FD79BA">
        <w:t>-20</w:t>
      </w:r>
      <w:r w:rsidR="00CC5BF6" w:rsidRPr="00FD79BA">
        <w:t>2</w:t>
      </w:r>
      <w:r w:rsidR="00274E7A">
        <w:t>6</w:t>
      </w:r>
      <w:r w:rsidR="009F3495" w:rsidRPr="00FD79BA">
        <w:t xml:space="preserve"> г</w:t>
      </w:r>
      <w:r w:rsidR="009F3495" w:rsidRPr="00FD79BA">
        <w:t>о</w:t>
      </w:r>
      <w:r w:rsidRPr="00FD79BA">
        <w:t>ды) за 20</w:t>
      </w:r>
      <w:r w:rsidR="009F7B73">
        <w:t>2</w:t>
      </w:r>
      <w:r w:rsidR="00274E7A">
        <w:t>4</w:t>
      </w:r>
      <w:r w:rsidR="009F3495" w:rsidRPr="00FD79BA">
        <w:t xml:space="preserve"> год</w:t>
      </w:r>
    </w:p>
    <w:p w14:paraId="37E2F0F1" w14:textId="77777777" w:rsidR="009F3495" w:rsidRPr="00FD79BA" w:rsidRDefault="009F3495" w:rsidP="00B1011E">
      <w:pPr>
        <w:pBdr>
          <w:bottom w:val="single" w:sz="12" w:space="1" w:color="auto"/>
        </w:pBdr>
        <w:rPr>
          <w:b/>
          <w:color w:val="FF0000"/>
        </w:rPr>
      </w:pPr>
    </w:p>
    <w:p w14:paraId="184211D0" w14:textId="77777777" w:rsidR="009F3495" w:rsidRPr="00FD79BA" w:rsidRDefault="009F3495" w:rsidP="00B1011E">
      <w:pPr>
        <w:rPr>
          <w:b/>
          <w:color w:val="FF0000"/>
        </w:rPr>
      </w:pPr>
    </w:p>
    <w:p w14:paraId="39B21E3F" w14:textId="77777777" w:rsidR="00B1011E" w:rsidRPr="00FD79BA" w:rsidRDefault="009F3495" w:rsidP="00B1011E">
      <w:r w:rsidRPr="00FD79BA">
        <w:t xml:space="preserve">                           </w:t>
      </w:r>
      <w:r w:rsidR="007E7749" w:rsidRPr="00FD79BA">
        <w:t xml:space="preserve">                          </w:t>
      </w:r>
      <w:r w:rsidRPr="00FD79BA">
        <w:t xml:space="preserve">  </w:t>
      </w:r>
      <w:r w:rsidR="00B1011E" w:rsidRPr="00FD79BA">
        <w:t>(на</w:t>
      </w:r>
      <w:r w:rsidR="004671DB">
        <w:t>именование</w:t>
      </w:r>
      <w:r w:rsidR="00B1011E" w:rsidRPr="00FD79BA">
        <w:t xml:space="preserve"> Программы)</w:t>
      </w:r>
    </w:p>
    <w:p w14:paraId="013F2DE2" w14:textId="77777777" w:rsidR="00B1011E" w:rsidRPr="00FD79BA" w:rsidRDefault="00B1011E" w:rsidP="00B1011E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B1011E" w:rsidRPr="00FD79BA" w14:paraId="12A1DDA7" w14:textId="77777777" w:rsidTr="00966CE6">
        <w:tc>
          <w:tcPr>
            <w:tcW w:w="5070" w:type="dxa"/>
            <w:vAlign w:val="center"/>
          </w:tcPr>
          <w:p w14:paraId="6FCFE627" w14:textId="77777777" w:rsidR="00B1011E" w:rsidRPr="00FD79BA" w:rsidRDefault="00B1011E" w:rsidP="00966CE6">
            <w:r w:rsidRPr="00FD79BA">
              <w:t>Наименование критерия</w:t>
            </w:r>
          </w:p>
        </w:tc>
        <w:tc>
          <w:tcPr>
            <w:tcW w:w="1275" w:type="dxa"/>
            <w:vAlign w:val="center"/>
          </w:tcPr>
          <w:p w14:paraId="15BD6912" w14:textId="77777777" w:rsidR="00B1011E" w:rsidRPr="00FD79BA" w:rsidRDefault="00B1011E" w:rsidP="00966CE6">
            <w:r w:rsidRPr="00FD79BA">
              <w:t>Значения оценки критерия в баллах</w:t>
            </w:r>
          </w:p>
          <w:p w14:paraId="1E74A325" w14:textId="77777777" w:rsidR="00B1011E" w:rsidRPr="00FD79BA" w:rsidRDefault="00B1011E" w:rsidP="00966CE6">
            <w:r w:rsidRPr="00FD79BA">
              <w:t>(Z)</w:t>
            </w:r>
          </w:p>
        </w:tc>
        <w:tc>
          <w:tcPr>
            <w:tcW w:w="1276" w:type="dxa"/>
            <w:vAlign w:val="center"/>
          </w:tcPr>
          <w:p w14:paraId="7BA3807B" w14:textId="77777777" w:rsidR="00B1011E" w:rsidRPr="00FD79BA" w:rsidRDefault="00B1011E" w:rsidP="00966CE6">
            <w:r w:rsidRPr="00FD79BA">
              <w:t>Весовой коэфф</w:t>
            </w:r>
            <w:r w:rsidRPr="00FD79BA">
              <w:t>и</w:t>
            </w:r>
            <w:r w:rsidRPr="00FD79BA">
              <w:t>циент крит</w:t>
            </w:r>
            <w:r w:rsidRPr="00FD79BA">
              <w:t>е</w:t>
            </w:r>
            <w:r w:rsidRPr="00FD79BA">
              <w:t>рия</w:t>
            </w:r>
          </w:p>
          <w:p w14:paraId="4A84D7CF" w14:textId="77777777" w:rsidR="00B1011E" w:rsidRPr="00FD79BA" w:rsidRDefault="00B1011E" w:rsidP="00966CE6">
            <w:r w:rsidRPr="00FD79BA">
              <w:t>(</w:t>
            </w:r>
            <w:r w:rsidRPr="00FD79BA">
              <w:rPr>
                <w:lang w:val="en-US"/>
              </w:rPr>
              <w:t>N</w:t>
            </w:r>
            <w:r w:rsidRPr="00FD79BA">
              <w:t>)</w:t>
            </w:r>
          </w:p>
        </w:tc>
        <w:tc>
          <w:tcPr>
            <w:tcW w:w="992" w:type="dxa"/>
            <w:vAlign w:val="center"/>
          </w:tcPr>
          <w:p w14:paraId="6557F40B" w14:textId="77777777" w:rsidR="00B1011E" w:rsidRPr="00FD79BA" w:rsidRDefault="00B1011E" w:rsidP="00966CE6">
            <w:r w:rsidRPr="00FD79BA">
              <w:t>Оценка по крит</w:t>
            </w:r>
            <w:r w:rsidRPr="00FD79BA">
              <w:t>е</w:t>
            </w:r>
            <w:r w:rsidRPr="00FD79BA">
              <w:t>рию</w:t>
            </w:r>
          </w:p>
          <w:p w14:paraId="7A3A2DA6" w14:textId="77777777" w:rsidR="00B1011E" w:rsidRPr="00FD79BA" w:rsidRDefault="00B1011E" w:rsidP="00966CE6">
            <w:r w:rsidRPr="00FD79BA">
              <w:t>(Z х N)</w:t>
            </w:r>
          </w:p>
        </w:tc>
        <w:tc>
          <w:tcPr>
            <w:tcW w:w="995" w:type="dxa"/>
            <w:vAlign w:val="center"/>
          </w:tcPr>
          <w:p w14:paraId="24F62979" w14:textId="77777777" w:rsidR="00B1011E" w:rsidRPr="00FD79BA" w:rsidRDefault="00B1011E" w:rsidP="00966CE6">
            <w:r w:rsidRPr="00FD79BA">
              <w:t>Пр</w:t>
            </w:r>
            <w:r w:rsidRPr="00FD79BA">
              <w:t>и</w:t>
            </w:r>
            <w:r w:rsidRPr="00FD79BA">
              <w:t>меч</w:t>
            </w:r>
            <w:r w:rsidRPr="00FD79BA">
              <w:t>а</w:t>
            </w:r>
            <w:r w:rsidRPr="00FD79BA">
              <w:t>ние</w:t>
            </w:r>
          </w:p>
        </w:tc>
      </w:tr>
      <w:tr w:rsidR="00B1011E" w:rsidRPr="00FD79BA" w14:paraId="2CDF158E" w14:textId="77777777" w:rsidTr="00966CE6">
        <w:tc>
          <w:tcPr>
            <w:tcW w:w="5070" w:type="dxa"/>
          </w:tcPr>
          <w:p w14:paraId="66C10936" w14:textId="77777777" w:rsidR="00B1011E" w:rsidRPr="00FD79BA" w:rsidRDefault="00B1011E" w:rsidP="00E2089F">
            <w:pPr>
              <w:jc w:val="center"/>
              <w:rPr>
                <w:i/>
              </w:rPr>
            </w:pPr>
            <w:r w:rsidRPr="00FD79BA">
              <w:rPr>
                <w:i/>
              </w:rPr>
              <w:t>1</w:t>
            </w:r>
          </w:p>
        </w:tc>
        <w:tc>
          <w:tcPr>
            <w:tcW w:w="1275" w:type="dxa"/>
          </w:tcPr>
          <w:p w14:paraId="168B49A4" w14:textId="77777777" w:rsidR="00B1011E" w:rsidRPr="00FD79BA" w:rsidRDefault="00B1011E" w:rsidP="00E2089F">
            <w:pPr>
              <w:jc w:val="center"/>
              <w:rPr>
                <w:i/>
              </w:rPr>
            </w:pPr>
            <w:r w:rsidRPr="00FD79BA">
              <w:rPr>
                <w:i/>
              </w:rPr>
              <w:t>3</w:t>
            </w:r>
          </w:p>
        </w:tc>
        <w:tc>
          <w:tcPr>
            <w:tcW w:w="1276" w:type="dxa"/>
          </w:tcPr>
          <w:p w14:paraId="7894D711" w14:textId="77777777" w:rsidR="00B1011E" w:rsidRPr="00FD79BA" w:rsidRDefault="00B1011E" w:rsidP="00E2089F">
            <w:pPr>
              <w:jc w:val="center"/>
              <w:rPr>
                <w:i/>
              </w:rPr>
            </w:pPr>
            <w:r w:rsidRPr="00FD79BA">
              <w:rPr>
                <w:i/>
              </w:rPr>
              <w:t>4</w:t>
            </w:r>
          </w:p>
        </w:tc>
        <w:tc>
          <w:tcPr>
            <w:tcW w:w="992" w:type="dxa"/>
          </w:tcPr>
          <w:p w14:paraId="010B93C0" w14:textId="77777777" w:rsidR="00B1011E" w:rsidRPr="00FD79BA" w:rsidRDefault="00B1011E" w:rsidP="00E2089F">
            <w:pPr>
              <w:jc w:val="center"/>
              <w:rPr>
                <w:i/>
              </w:rPr>
            </w:pPr>
            <w:r w:rsidRPr="00FD79BA">
              <w:rPr>
                <w:i/>
              </w:rPr>
              <w:t>5</w:t>
            </w:r>
          </w:p>
        </w:tc>
        <w:tc>
          <w:tcPr>
            <w:tcW w:w="995" w:type="dxa"/>
          </w:tcPr>
          <w:p w14:paraId="342FE7DF" w14:textId="77777777" w:rsidR="00B1011E" w:rsidRPr="00FD79BA" w:rsidRDefault="00B1011E" w:rsidP="00E2089F">
            <w:pPr>
              <w:jc w:val="center"/>
              <w:rPr>
                <w:i/>
              </w:rPr>
            </w:pPr>
            <w:r w:rsidRPr="00FD79BA">
              <w:rPr>
                <w:i/>
              </w:rPr>
              <w:t>6</w:t>
            </w:r>
          </w:p>
        </w:tc>
      </w:tr>
      <w:tr w:rsidR="00B1011E" w:rsidRPr="00FD79BA" w14:paraId="563001E7" w14:textId="77777777" w:rsidTr="00966CE6">
        <w:trPr>
          <w:trHeight w:val="171"/>
        </w:trPr>
        <w:tc>
          <w:tcPr>
            <w:tcW w:w="9608" w:type="dxa"/>
            <w:gridSpan w:val="5"/>
          </w:tcPr>
          <w:p w14:paraId="054AA8C4" w14:textId="77777777" w:rsidR="00B1011E" w:rsidRPr="00FD79BA" w:rsidRDefault="00B1011E" w:rsidP="00966CE6">
            <w:pPr>
              <w:rPr>
                <w:b/>
              </w:rPr>
            </w:pPr>
            <w:r w:rsidRPr="00FD79BA">
              <w:rPr>
                <w:b/>
              </w:rPr>
              <w:t xml:space="preserve">1. Соответствие Программы системе приоритетов </w:t>
            </w:r>
          </w:p>
          <w:p w14:paraId="1C391D91" w14:textId="77777777" w:rsidR="00B1011E" w:rsidRPr="00FD79BA" w:rsidRDefault="00B1011E" w:rsidP="00966CE6">
            <w:r w:rsidRPr="00FD79BA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B1011E" w:rsidRPr="00FD79BA" w14:paraId="63B20FC7" w14:textId="77777777" w:rsidTr="00EF3312">
        <w:trPr>
          <w:trHeight w:val="848"/>
        </w:trPr>
        <w:tc>
          <w:tcPr>
            <w:tcW w:w="5070" w:type="dxa"/>
          </w:tcPr>
          <w:p w14:paraId="0AC5E249" w14:textId="77777777" w:rsidR="00B1011E" w:rsidRPr="00FD79BA" w:rsidRDefault="00B1011E" w:rsidP="00966CE6">
            <w:pPr>
              <w:jc w:val="both"/>
            </w:pPr>
            <w:r w:rsidRPr="00FD79BA">
              <w:t>1.1. Соответствие целей Программы утве</w:t>
            </w:r>
            <w:r w:rsidRPr="00FD79BA">
              <w:t>р</w:t>
            </w:r>
            <w:r w:rsidRPr="00FD79BA">
              <w:t>жденным документам социально-экономического развития муниципального о</w:t>
            </w:r>
            <w:r w:rsidRPr="00FD79BA">
              <w:t>б</w:t>
            </w:r>
            <w:r w:rsidRPr="00FD79BA">
              <w:t>разования на средне- и долгосрочную пе</w:t>
            </w:r>
            <w:r w:rsidRPr="00FD79BA">
              <w:t>р</w:t>
            </w:r>
            <w:r w:rsidRPr="00FD79BA">
              <w:t>спективу</w:t>
            </w:r>
          </w:p>
        </w:tc>
        <w:tc>
          <w:tcPr>
            <w:tcW w:w="1275" w:type="dxa"/>
            <w:vAlign w:val="center"/>
          </w:tcPr>
          <w:p w14:paraId="6486C0C4" w14:textId="77777777" w:rsidR="00B1011E" w:rsidRPr="00FD79BA" w:rsidRDefault="00B1011E" w:rsidP="00EF3312">
            <w:pPr>
              <w:jc w:val="center"/>
            </w:pPr>
          </w:p>
          <w:p w14:paraId="209E0C87" w14:textId="77777777" w:rsidR="00B1011E" w:rsidRPr="00FD79BA" w:rsidRDefault="00B1011E" w:rsidP="00EF3312">
            <w:pPr>
              <w:jc w:val="center"/>
            </w:pPr>
            <w:r w:rsidRPr="00FD79BA">
              <w:t>10</w:t>
            </w:r>
          </w:p>
        </w:tc>
        <w:tc>
          <w:tcPr>
            <w:tcW w:w="1276" w:type="dxa"/>
            <w:vAlign w:val="center"/>
          </w:tcPr>
          <w:p w14:paraId="6A534B0A" w14:textId="77777777" w:rsidR="00B1011E" w:rsidRPr="00FD79BA" w:rsidRDefault="00B1011E" w:rsidP="00EF3312">
            <w:pPr>
              <w:jc w:val="center"/>
            </w:pPr>
          </w:p>
          <w:p w14:paraId="1872C116" w14:textId="77777777" w:rsidR="00DC00AC" w:rsidRDefault="00DC00AC" w:rsidP="00EF3312">
            <w:pPr>
              <w:jc w:val="center"/>
            </w:pPr>
          </w:p>
          <w:p w14:paraId="0566258A" w14:textId="77777777" w:rsidR="00B1011E" w:rsidRPr="00FD79BA" w:rsidRDefault="00B1011E" w:rsidP="00EF3312">
            <w:pPr>
              <w:jc w:val="center"/>
            </w:pPr>
            <w:r w:rsidRPr="00FD79BA">
              <w:t>1,0</w:t>
            </w:r>
          </w:p>
          <w:p w14:paraId="3ABAC99E" w14:textId="77777777" w:rsidR="00B1011E" w:rsidRPr="00FD79BA" w:rsidRDefault="00B1011E" w:rsidP="00EF33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AD58BDD" w14:textId="77777777" w:rsidR="00B1011E" w:rsidRPr="00FD79BA" w:rsidRDefault="00B1011E" w:rsidP="00EF3312">
            <w:pPr>
              <w:jc w:val="center"/>
            </w:pPr>
          </w:p>
          <w:p w14:paraId="5D63727A" w14:textId="77777777" w:rsidR="00B1011E" w:rsidRPr="00FD79BA" w:rsidRDefault="00B1011E" w:rsidP="00EF3312">
            <w:pPr>
              <w:jc w:val="center"/>
            </w:pPr>
            <w:r w:rsidRPr="00FD79BA">
              <w:t>10</w:t>
            </w:r>
          </w:p>
        </w:tc>
        <w:tc>
          <w:tcPr>
            <w:tcW w:w="995" w:type="dxa"/>
            <w:vAlign w:val="center"/>
          </w:tcPr>
          <w:p w14:paraId="4B2BA051" w14:textId="77777777" w:rsidR="00B1011E" w:rsidRPr="00FD79BA" w:rsidRDefault="00B1011E" w:rsidP="00EF3312">
            <w:pPr>
              <w:jc w:val="center"/>
            </w:pPr>
          </w:p>
        </w:tc>
      </w:tr>
      <w:tr w:rsidR="00B1011E" w:rsidRPr="00FD79BA" w14:paraId="3C8246F2" w14:textId="77777777" w:rsidTr="00966CE6">
        <w:trPr>
          <w:trHeight w:val="231"/>
        </w:trPr>
        <w:tc>
          <w:tcPr>
            <w:tcW w:w="9608" w:type="dxa"/>
            <w:gridSpan w:val="5"/>
          </w:tcPr>
          <w:p w14:paraId="411422A7" w14:textId="77777777" w:rsidR="00B1011E" w:rsidRPr="00FD79BA" w:rsidRDefault="00B1011E" w:rsidP="00966CE6">
            <w:pPr>
              <w:rPr>
                <w:b/>
              </w:rPr>
            </w:pPr>
            <w:r w:rsidRPr="00FD79BA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B1011E" w:rsidRPr="00FD79BA" w14:paraId="2FED20CC" w14:textId="77777777" w:rsidTr="00966CE6">
        <w:trPr>
          <w:trHeight w:val="173"/>
        </w:trPr>
        <w:tc>
          <w:tcPr>
            <w:tcW w:w="9608" w:type="dxa"/>
            <w:gridSpan w:val="5"/>
          </w:tcPr>
          <w:p w14:paraId="6CE8896E" w14:textId="77777777" w:rsidR="00B1011E" w:rsidRPr="00FD79BA" w:rsidRDefault="00B1011E" w:rsidP="00966CE6">
            <w:pPr>
              <w:rPr>
                <w:i/>
              </w:rPr>
            </w:pPr>
            <w:r w:rsidRPr="00FD79BA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B1011E" w:rsidRPr="00FD79BA" w14:paraId="57D5F140" w14:textId="77777777" w:rsidTr="00E4750A">
        <w:trPr>
          <w:trHeight w:val="606"/>
        </w:trPr>
        <w:tc>
          <w:tcPr>
            <w:tcW w:w="5070" w:type="dxa"/>
          </w:tcPr>
          <w:p w14:paraId="370FF1E0" w14:textId="77777777" w:rsidR="00B1011E" w:rsidRPr="00FD79BA" w:rsidRDefault="00B1011E" w:rsidP="00966CE6">
            <w:pPr>
              <w:jc w:val="both"/>
            </w:pPr>
            <w:r w:rsidRPr="00FD79BA">
              <w:t>2.1.1. Выполнение запланированных мер</w:t>
            </w:r>
            <w:r w:rsidRPr="00FD79BA">
              <w:t>о</w:t>
            </w:r>
            <w:r w:rsidRPr="00FD79BA">
              <w:t xml:space="preserve">приятий Программы в отчетном году </w:t>
            </w:r>
          </w:p>
        </w:tc>
        <w:tc>
          <w:tcPr>
            <w:tcW w:w="1275" w:type="dxa"/>
            <w:vAlign w:val="center"/>
          </w:tcPr>
          <w:p w14:paraId="79BEE7F4" w14:textId="77777777" w:rsidR="00B1011E" w:rsidRPr="00FD79BA" w:rsidRDefault="00B1011E" w:rsidP="00E4750A">
            <w:pPr>
              <w:jc w:val="center"/>
            </w:pPr>
          </w:p>
          <w:p w14:paraId="2BD563B8" w14:textId="77777777" w:rsidR="00B1011E" w:rsidRPr="00FD79BA" w:rsidRDefault="00B1011E" w:rsidP="00E4750A">
            <w:pPr>
              <w:jc w:val="center"/>
            </w:pPr>
            <w:r w:rsidRPr="00FD79BA">
              <w:t>10</w:t>
            </w:r>
          </w:p>
        </w:tc>
        <w:tc>
          <w:tcPr>
            <w:tcW w:w="1276" w:type="dxa"/>
            <w:vAlign w:val="center"/>
          </w:tcPr>
          <w:p w14:paraId="345F48DC" w14:textId="77777777" w:rsidR="00B1011E" w:rsidRPr="00FD79BA" w:rsidRDefault="00B1011E" w:rsidP="00E4750A">
            <w:pPr>
              <w:jc w:val="center"/>
            </w:pPr>
          </w:p>
          <w:p w14:paraId="467AF08B" w14:textId="77777777" w:rsidR="00B1011E" w:rsidRPr="00FD79BA" w:rsidRDefault="003121B1" w:rsidP="00E4750A">
            <w:pPr>
              <w:jc w:val="center"/>
            </w:pPr>
            <w:r w:rsidRPr="00FD79BA">
              <w:t>2</w:t>
            </w:r>
            <w:r w:rsidR="00B1011E" w:rsidRPr="00FD79BA">
              <w:t>,0</w:t>
            </w:r>
          </w:p>
        </w:tc>
        <w:tc>
          <w:tcPr>
            <w:tcW w:w="992" w:type="dxa"/>
            <w:vAlign w:val="center"/>
          </w:tcPr>
          <w:p w14:paraId="756AEF6A" w14:textId="77777777" w:rsidR="00B1011E" w:rsidRPr="00FD79BA" w:rsidRDefault="00B1011E" w:rsidP="00E4750A">
            <w:pPr>
              <w:jc w:val="center"/>
            </w:pPr>
          </w:p>
          <w:p w14:paraId="226FBD6E" w14:textId="77777777" w:rsidR="00B1011E" w:rsidRPr="00FD79BA" w:rsidRDefault="003121B1" w:rsidP="00E4750A">
            <w:pPr>
              <w:jc w:val="center"/>
            </w:pPr>
            <w:r w:rsidRPr="00FD79BA">
              <w:t>2</w:t>
            </w:r>
            <w:r w:rsidR="00B1011E" w:rsidRPr="00FD79BA">
              <w:t>0</w:t>
            </w:r>
          </w:p>
        </w:tc>
        <w:tc>
          <w:tcPr>
            <w:tcW w:w="995" w:type="dxa"/>
          </w:tcPr>
          <w:p w14:paraId="33C2EB9F" w14:textId="77777777" w:rsidR="00B1011E" w:rsidRPr="00FD79BA" w:rsidRDefault="00B1011E" w:rsidP="00966CE6"/>
        </w:tc>
      </w:tr>
      <w:tr w:rsidR="00B1011E" w:rsidRPr="00FD79BA" w14:paraId="02B329B3" w14:textId="77777777" w:rsidTr="00966CE6">
        <w:trPr>
          <w:trHeight w:val="199"/>
        </w:trPr>
        <w:tc>
          <w:tcPr>
            <w:tcW w:w="9608" w:type="dxa"/>
            <w:gridSpan w:val="5"/>
          </w:tcPr>
          <w:p w14:paraId="459510D2" w14:textId="77777777" w:rsidR="00B1011E" w:rsidRPr="00FD79BA" w:rsidRDefault="00B1011E" w:rsidP="00966CE6">
            <w:r w:rsidRPr="00FD79BA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B1011E" w:rsidRPr="00FD79BA" w14:paraId="01EFBE39" w14:textId="77777777" w:rsidTr="00E4750A">
        <w:trPr>
          <w:trHeight w:val="690"/>
        </w:trPr>
        <w:tc>
          <w:tcPr>
            <w:tcW w:w="5070" w:type="dxa"/>
          </w:tcPr>
          <w:p w14:paraId="2E53709A" w14:textId="77777777" w:rsidR="00B1011E" w:rsidRPr="00FD79BA" w:rsidRDefault="00B1011E" w:rsidP="00966CE6">
            <w:pPr>
              <w:jc w:val="both"/>
            </w:pPr>
            <w:r w:rsidRPr="00FD79BA">
              <w:t>2.2.1. Выполнение запланированных мер</w:t>
            </w:r>
            <w:r w:rsidRPr="00FD79BA">
              <w:t>о</w:t>
            </w:r>
            <w:r w:rsidRPr="00FD79BA">
              <w:t>приятий Программы с начала ее реализ</w:t>
            </w:r>
            <w:r w:rsidRPr="00FD79BA">
              <w:t>а</w:t>
            </w:r>
            <w:r w:rsidRPr="00FD79BA">
              <w:t xml:space="preserve">ции </w:t>
            </w:r>
          </w:p>
        </w:tc>
        <w:tc>
          <w:tcPr>
            <w:tcW w:w="1275" w:type="dxa"/>
          </w:tcPr>
          <w:p w14:paraId="52137CBE" w14:textId="77777777" w:rsidR="00B1011E" w:rsidRPr="00FD79BA" w:rsidRDefault="00B1011E" w:rsidP="00966CE6"/>
          <w:p w14:paraId="50A569BA" w14:textId="77777777" w:rsidR="00B1011E" w:rsidRPr="00FD79BA" w:rsidRDefault="00B1011E" w:rsidP="00966CE6"/>
          <w:p w14:paraId="74D5E334" w14:textId="77777777" w:rsidR="00B1011E" w:rsidRPr="00FD79BA" w:rsidRDefault="00B1011E" w:rsidP="00966CE6"/>
        </w:tc>
        <w:tc>
          <w:tcPr>
            <w:tcW w:w="1276" w:type="dxa"/>
            <w:vAlign w:val="center"/>
          </w:tcPr>
          <w:p w14:paraId="4C7A2B8A" w14:textId="77777777" w:rsidR="00EB160C" w:rsidRPr="00FD79BA" w:rsidRDefault="00EB160C" w:rsidP="00E4750A">
            <w:pPr>
              <w:jc w:val="center"/>
            </w:pPr>
          </w:p>
          <w:p w14:paraId="05E52B79" w14:textId="77777777" w:rsidR="00B1011E" w:rsidRPr="00FD79BA" w:rsidRDefault="00EB160C" w:rsidP="00E4750A">
            <w:pPr>
              <w:jc w:val="center"/>
            </w:pPr>
            <w:r w:rsidRPr="00FD79BA">
              <w:t>1,0</w:t>
            </w:r>
          </w:p>
          <w:p w14:paraId="43C1685F" w14:textId="77777777" w:rsidR="00B1011E" w:rsidRPr="00FD79BA" w:rsidRDefault="00B1011E" w:rsidP="00E4750A">
            <w:pPr>
              <w:jc w:val="center"/>
            </w:pPr>
          </w:p>
          <w:p w14:paraId="6DCDCCD1" w14:textId="77777777" w:rsidR="00B1011E" w:rsidRPr="00FD79BA" w:rsidRDefault="00B1011E" w:rsidP="00E4750A">
            <w:pPr>
              <w:jc w:val="center"/>
            </w:pPr>
          </w:p>
        </w:tc>
        <w:tc>
          <w:tcPr>
            <w:tcW w:w="992" w:type="dxa"/>
          </w:tcPr>
          <w:p w14:paraId="0B3752A2" w14:textId="77777777" w:rsidR="00B1011E" w:rsidRPr="00FD79BA" w:rsidRDefault="00B1011E" w:rsidP="00966CE6"/>
          <w:p w14:paraId="6469C91F" w14:textId="77777777" w:rsidR="00B1011E" w:rsidRPr="00FD79BA" w:rsidRDefault="00B1011E" w:rsidP="00966CE6"/>
          <w:p w14:paraId="495593E9" w14:textId="77777777" w:rsidR="00B1011E" w:rsidRPr="00FD79BA" w:rsidRDefault="00B1011E" w:rsidP="00966CE6"/>
        </w:tc>
        <w:tc>
          <w:tcPr>
            <w:tcW w:w="995" w:type="dxa"/>
          </w:tcPr>
          <w:p w14:paraId="73182FD4" w14:textId="77777777" w:rsidR="00B1011E" w:rsidRPr="00FD79BA" w:rsidRDefault="00B1011E" w:rsidP="00966CE6"/>
        </w:tc>
      </w:tr>
      <w:tr w:rsidR="00B1011E" w:rsidRPr="00FD79BA" w14:paraId="5E1D20C9" w14:textId="77777777" w:rsidTr="00966CE6">
        <w:trPr>
          <w:trHeight w:val="153"/>
        </w:trPr>
        <w:tc>
          <w:tcPr>
            <w:tcW w:w="9608" w:type="dxa"/>
            <w:gridSpan w:val="5"/>
          </w:tcPr>
          <w:p w14:paraId="65613AE4" w14:textId="77777777" w:rsidR="00B1011E" w:rsidRPr="00FD79BA" w:rsidRDefault="00B1011E" w:rsidP="00966CE6">
            <w:r w:rsidRPr="00FD79BA">
              <w:rPr>
                <w:b/>
              </w:rPr>
              <w:t>3. Уровень финансового обеспечения Программы</w:t>
            </w:r>
          </w:p>
        </w:tc>
      </w:tr>
      <w:tr w:rsidR="00B1011E" w:rsidRPr="00FD79BA" w14:paraId="447FC013" w14:textId="77777777" w:rsidTr="00E4750A">
        <w:trPr>
          <w:trHeight w:val="446"/>
        </w:trPr>
        <w:tc>
          <w:tcPr>
            <w:tcW w:w="5070" w:type="dxa"/>
          </w:tcPr>
          <w:p w14:paraId="1E7F9557" w14:textId="77777777" w:rsidR="00B1011E" w:rsidRPr="00FD79BA" w:rsidRDefault="00B1011E" w:rsidP="00966CE6">
            <w:pPr>
              <w:jc w:val="both"/>
            </w:pPr>
            <w:r w:rsidRPr="00FD79BA">
              <w:t>3.1.Уровень финансового обеспечения Пр</w:t>
            </w:r>
            <w:r w:rsidRPr="00FD79BA">
              <w:t>о</w:t>
            </w:r>
            <w:r w:rsidRPr="00FD79BA">
              <w:t>граммы в отчетном финансовом году</w:t>
            </w:r>
          </w:p>
        </w:tc>
        <w:tc>
          <w:tcPr>
            <w:tcW w:w="1275" w:type="dxa"/>
            <w:vAlign w:val="center"/>
          </w:tcPr>
          <w:p w14:paraId="1F90E7AD" w14:textId="77777777" w:rsidR="00B1011E" w:rsidRPr="00FD79BA" w:rsidRDefault="00B1011E" w:rsidP="00E4750A">
            <w:pPr>
              <w:jc w:val="center"/>
            </w:pPr>
            <w:r w:rsidRPr="00FD79BA">
              <w:t>10</w:t>
            </w:r>
          </w:p>
        </w:tc>
        <w:tc>
          <w:tcPr>
            <w:tcW w:w="1276" w:type="dxa"/>
            <w:vAlign w:val="center"/>
          </w:tcPr>
          <w:p w14:paraId="15148CC0" w14:textId="77777777" w:rsidR="00B1011E" w:rsidRPr="00FD79BA" w:rsidRDefault="003121B1" w:rsidP="00E4750A">
            <w:pPr>
              <w:jc w:val="center"/>
            </w:pPr>
            <w:r w:rsidRPr="00FD79BA">
              <w:t>2</w:t>
            </w:r>
            <w:r w:rsidR="00B1011E" w:rsidRPr="00FD79BA">
              <w:t>,0</w:t>
            </w:r>
          </w:p>
        </w:tc>
        <w:tc>
          <w:tcPr>
            <w:tcW w:w="992" w:type="dxa"/>
            <w:vAlign w:val="center"/>
          </w:tcPr>
          <w:p w14:paraId="50685E5E" w14:textId="77777777" w:rsidR="00B1011E" w:rsidRPr="00FD79BA" w:rsidRDefault="003121B1" w:rsidP="00E4750A">
            <w:pPr>
              <w:jc w:val="center"/>
            </w:pPr>
            <w:r w:rsidRPr="00FD79BA">
              <w:t>2</w:t>
            </w:r>
            <w:r w:rsidR="00B1011E" w:rsidRPr="00FD79BA">
              <w:t>0</w:t>
            </w:r>
          </w:p>
        </w:tc>
        <w:tc>
          <w:tcPr>
            <w:tcW w:w="995" w:type="dxa"/>
          </w:tcPr>
          <w:p w14:paraId="4EF913F7" w14:textId="77777777" w:rsidR="00B1011E" w:rsidRPr="00FD79BA" w:rsidRDefault="00B1011E" w:rsidP="00966CE6"/>
        </w:tc>
      </w:tr>
      <w:tr w:rsidR="00B1011E" w:rsidRPr="00FD79BA" w14:paraId="75DB23CC" w14:textId="77777777" w:rsidTr="00E4750A">
        <w:trPr>
          <w:trHeight w:val="480"/>
        </w:trPr>
        <w:tc>
          <w:tcPr>
            <w:tcW w:w="5070" w:type="dxa"/>
          </w:tcPr>
          <w:p w14:paraId="73F86E78" w14:textId="77777777" w:rsidR="00B1011E" w:rsidRPr="00FD79BA" w:rsidRDefault="00B1011E" w:rsidP="00966CE6">
            <w:pPr>
              <w:jc w:val="both"/>
            </w:pPr>
            <w:r w:rsidRPr="00FD79BA">
              <w:t>3.2. Уровень финансового обеспечения Пр</w:t>
            </w:r>
            <w:r w:rsidRPr="00FD79BA">
              <w:t>о</w:t>
            </w:r>
            <w:r w:rsidRPr="00FD79BA">
              <w:t>граммы с момента начала ее реализ</w:t>
            </w:r>
            <w:r w:rsidRPr="00FD79BA">
              <w:t>а</w:t>
            </w:r>
            <w:r w:rsidRPr="00FD79BA">
              <w:t>ции</w:t>
            </w:r>
          </w:p>
        </w:tc>
        <w:tc>
          <w:tcPr>
            <w:tcW w:w="1275" w:type="dxa"/>
            <w:vAlign w:val="center"/>
          </w:tcPr>
          <w:p w14:paraId="1CB2DC12" w14:textId="77777777" w:rsidR="00B1011E" w:rsidRPr="00FD79BA" w:rsidRDefault="00B1011E" w:rsidP="00E4750A">
            <w:pPr>
              <w:jc w:val="center"/>
            </w:pPr>
          </w:p>
          <w:p w14:paraId="14B1565D" w14:textId="77777777" w:rsidR="00B1011E" w:rsidRPr="00FD79BA" w:rsidRDefault="00B1011E" w:rsidP="00E4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4AED9F" w14:textId="77777777" w:rsidR="00B1011E" w:rsidRPr="00FD79BA" w:rsidRDefault="00EB160C" w:rsidP="00E4750A">
            <w:pPr>
              <w:jc w:val="center"/>
            </w:pPr>
            <w:r w:rsidRPr="00FD79BA">
              <w:t>1,0</w:t>
            </w:r>
          </w:p>
          <w:p w14:paraId="3F8AE3AC" w14:textId="77777777" w:rsidR="00B1011E" w:rsidRPr="00FD79BA" w:rsidRDefault="00B1011E" w:rsidP="00E475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4D2183" w14:textId="77777777" w:rsidR="00B1011E" w:rsidRPr="00FD79BA" w:rsidRDefault="00B1011E" w:rsidP="00E4750A">
            <w:pPr>
              <w:jc w:val="center"/>
            </w:pPr>
          </w:p>
          <w:p w14:paraId="000B8B3D" w14:textId="77777777" w:rsidR="00B1011E" w:rsidRPr="00FD79BA" w:rsidRDefault="00B1011E" w:rsidP="00E4750A">
            <w:pPr>
              <w:jc w:val="center"/>
            </w:pPr>
          </w:p>
        </w:tc>
        <w:tc>
          <w:tcPr>
            <w:tcW w:w="995" w:type="dxa"/>
          </w:tcPr>
          <w:p w14:paraId="55E9652C" w14:textId="77777777" w:rsidR="00B1011E" w:rsidRPr="00FD79BA" w:rsidRDefault="00B1011E" w:rsidP="00966CE6"/>
        </w:tc>
      </w:tr>
      <w:tr w:rsidR="00B1011E" w:rsidRPr="00FD79BA" w14:paraId="5DA434A8" w14:textId="77777777" w:rsidTr="00966CE6">
        <w:trPr>
          <w:trHeight w:val="265"/>
        </w:trPr>
        <w:tc>
          <w:tcPr>
            <w:tcW w:w="9608" w:type="dxa"/>
            <w:gridSpan w:val="5"/>
          </w:tcPr>
          <w:p w14:paraId="72F93647" w14:textId="77777777" w:rsidR="00B1011E" w:rsidRPr="00FD79BA" w:rsidRDefault="00B1011E" w:rsidP="00966CE6">
            <w:r w:rsidRPr="00FD79BA">
              <w:rPr>
                <w:b/>
              </w:rPr>
              <w:t>4. Организация контроля за реализацией Программы, уровень динамики индикат</w:t>
            </w:r>
            <w:r w:rsidRPr="00FD79BA">
              <w:rPr>
                <w:b/>
              </w:rPr>
              <w:t>о</w:t>
            </w:r>
            <w:r w:rsidRPr="00FD79BA">
              <w:rPr>
                <w:b/>
              </w:rPr>
              <w:t>ров</w:t>
            </w:r>
          </w:p>
        </w:tc>
      </w:tr>
      <w:tr w:rsidR="00B1011E" w:rsidRPr="00FD79BA" w14:paraId="1E1111C1" w14:textId="77777777" w:rsidTr="00E4750A">
        <w:trPr>
          <w:trHeight w:val="582"/>
        </w:trPr>
        <w:tc>
          <w:tcPr>
            <w:tcW w:w="5070" w:type="dxa"/>
          </w:tcPr>
          <w:p w14:paraId="7F84FC66" w14:textId="77777777" w:rsidR="00B1011E" w:rsidRPr="00FD79BA" w:rsidRDefault="00B1011E" w:rsidP="00966CE6">
            <w:r w:rsidRPr="00FD79BA">
              <w:t>4.1. Количество изменений, внесенных в Пр</w:t>
            </w:r>
            <w:r w:rsidRPr="00FD79BA">
              <w:t>о</w:t>
            </w:r>
            <w:r w:rsidRPr="00FD79BA">
              <w:t>грамму за отчетный год реализации Програ</w:t>
            </w:r>
            <w:r w:rsidRPr="00FD79BA">
              <w:t>м</w:t>
            </w:r>
            <w:r w:rsidRPr="00FD79BA">
              <w:t>мы (без учета внесенных изменений, связа</w:t>
            </w:r>
            <w:r w:rsidRPr="00FD79BA">
              <w:t>н</w:t>
            </w:r>
            <w:r w:rsidRPr="00FD79BA">
              <w:t>ных с финансированием Пр</w:t>
            </w:r>
            <w:r w:rsidRPr="00FD79BA">
              <w:t>о</w:t>
            </w:r>
            <w:r w:rsidRPr="00FD79BA">
              <w:t>граммы)</w:t>
            </w:r>
          </w:p>
        </w:tc>
        <w:tc>
          <w:tcPr>
            <w:tcW w:w="1275" w:type="dxa"/>
            <w:vAlign w:val="center"/>
          </w:tcPr>
          <w:p w14:paraId="2BD3E06C" w14:textId="77777777" w:rsidR="00B1011E" w:rsidRPr="00FD79BA" w:rsidRDefault="00B1011E" w:rsidP="00E4750A">
            <w:pPr>
              <w:jc w:val="center"/>
            </w:pPr>
          </w:p>
          <w:p w14:paraId="7A556360" w14:textId="77777777" w:rsidR="00B1011E" w:rsidRPr="00FD79BA" w:rsidRDefault="00B1011E" w:rsidP="00E4750A">
            <w:pPr>
              <w:jc w:val="center"/>
            </w:pPr>
            <w:r w:rsidRPr="00FD79BA">
              <w:t>10</w:t>
            </w:r>
          </w:p>
        </w:tc>
        <w:tc>
          <w:tcPr>
            <w:tcW w:w="1276" w:type="dxa"/>
            <w:vAlign w:val="center"/>
          </w:tcPr>
          <w:p w14:paraId="38D25967" w14:textId="77777777" w:rsidR="00B1011E" w:rsidRPr="00FD79BA" w:rsidRDefault="00B1011E" w:rsidP="00E4750A">
            <w:pPr>
              <w:jc w:val="center"/>
            </w:pPr>
          </w:p>
          <w:p w14:paraId="78BCA440" w14:textId="77777777" w:rsidR="00B1011E" w:rsidRPr="00FD79BA" w:rsidRDefault="00B1011E" w:rsidP="00E4750A">
            <w:pPr>
              <w:jc w:val="center"/>
            </w:pPr>
            <w:r w:rsidRPr="00FD79BA">
              <w:t>1,0</w:t>
            </w:r>
          </w:p>
        </w:tc>
        <w:tc>
          <w:tcPr>
            <w:tcW w:w="992" w:type="dxa"/>
            <w:vAlign w:val="center"/>
          </w:tcPr>
          <w:p w14:paraId="77F6114D" w14:textId="77777777" w:rsidR="00B1011E" w:rsidRPr="00FD79BA" w:rsidRDefault="00B1011E" w:rsidP="00E4750A">
            <w:pPr>
              <w:jc w:val="center"/>
            </w:pPr>
          </w:p>
          <w:p w14:paraId="3602A019" w14:textId="77777777" w:rsidR="00B1011E" w:rsidRPr="00FD79BA" w:rsidRDefault="00B1011E" w:rsidP="00E4750A">
            <w:pPr>
              <w:jc w:val="center"/>
            </w:pPr>
            <w:r w:rsidRPr="00FD79BA">
              <w:t>10</w:t>
            </w:r>
          </w:p>
        </w:tc>
        <w:tc>
          <w:tcPr>
            <w:tcW w:w="995" w:type="dxa"/>
          </w:tcPr>
          <w:p w14:paraId="1DC4B2EE" w14:textId="77777777" w:rsidR="00B1011E" w:rsidRPr="00FD79BA" w:rsidRDefault="00B1011E" w:rsidP="00966CE6"/>
        </w:tc>
      </w:tr>
      <w:tr w:rsidR="00B1011E" w:rsidRPr="00FD79BA" w14:paraId="0DEF5725" w14:textId="77777777" w:rsidTr="00E4750A">
        <w:trPr>
          <w:trHeight w:val="409"/>
        </w:trPr>
        <w:tc>
          <w:tcPr>
            <w:tcW w:w="5070" w:type="dxa"/>
          </w:tcPr>
          <w:p w14:paraId="0FE2E2EC" w14:textId="77777777" w:rsidR="00B1011E" w:rsidRPr="00FD79BA" w:rsidRDefault="00B1011E" w:rsidP="00966CE6">
            <w:r w:rsidRPr="00FD79BA">
              <w:t>4.2. Качество ежегодно представляемой и</w:t>
            </w:r>
            <w:r w:rsidRPr="00FD79BA">
              <w:t>н</w:t>
            </w:r>
            <w:r w:rsidRPr="00FD79BA">
              <w:t>формации (отчета) о выполнении Пр</w:t>
            </w:r>
            <w:r w:rsidRPr="00FD79BA">
              <w:t>о</w:t>
            </w:r>
            <w:r w:rsidRPr="00FD79BA">
              <w:t>граммы за отчетный период</w:t>
            </w:r>
          </w:p>
        </w:tc>
        <w:tc>
          <w:tcPr>
            <w:tcW w:w="1275" w:type="dxa"/>
            <w:vAlign w:val="center"/>
          </w:tcPr>
          <w:p w14:paraId="0E2827FE" w14:textId="77777777" w:rsidR="00B1011E" w:rsidRPr="00FD79BA" w:rsidRDefault="00B1011E" w:rsidP="00E4750A">
            <w:pPr>
              <w:jc w:val="center"/>
            </w:pPr>
          </w:p>
          <w:p w14:paraId="3592EDDA" w14:textId="77777777" w:rsidR="00B1011E" w:rsidRPr="00FD79BA" w:rsidRDefault="00B1011E" w:rsidP="00E4750A">
            <w:pPr>
              <w:jc w:val="center"/>
            </w:pPr>
            <w:r w:rsidRPr="00FD79BA">
              <w:t>10</w:t>
            </w:r>
          </w:p>
        </w:tc>
        <w:tc>
          <w:tcPr>
            <w:tcW w:w="1276" w:type="dxa"/>
            <w:vAlign w:val="center"/>
          </w:tcPr>
          <w:p w14:paraId="60BB8EF9" w14:textId="77777777" w:rsidR="00B1011E" w:rsidRPr="00FD79BA" w:rsidRDefault="00B1011E" w:rsidP="00E4750A">
            <w:pPr>
              <w:jc w:val="center"/>
            </w:pPr>
          </w:p>
          <w:p w14:paraId="1668CAF0" w14:textId="77777777" w:rsidR="00B1011E" w:rsidRPr="00FD79BA" w:rsidRDefault="00B1011E" w:rsidP="00E4750A">
            <w:pPr>
              <w:jc w:val="center"/>
            </w:pPr>
            <w:r w:rsidRPr="00FD79BA">
              <w:t>1,0</w:t>
            </w:r>
          </w:p>
        </w:tc>
        <w:tc>
          <w:tcPr>
            <w:tcW w:w="992" w:type="dxa"/>
            <w:vAlign w:val="center"/>
          </w:tcPr>
          <w:p w14:paraId="4D3E22EB" w14:textId="77777777" w:rsidR="00B1011E" w:rsidRPr="00FD79BA" w:rsidRDefault="00B1011E" w:rsidP="00E4750A">
            <w:pPr>
              <w:jc w:val="center"/>
            </w:pPr>
          </w:p>
          <w:p w14:paraId="63CE6105" w14:textId="77777777" w:rsidR="00B1011E" w:rsidRPr="00FD79BA" w:rsidRDefault="00B1011E" w:rsidP="00E4750A">
            <w:pPr>
              <w:jc w:val="center"/>
            </w:pPr>
            <w:r w:rsidRPr="00FD79BA">
              <w:t>10</w:t>
            </w:r>
          </w:p>
        </w:tc>
        <w:tc>
          <w:tcPr>
            <w:tcW w:w="995" w:type="dxa"/>
          </w:tcPr>
          <w:p w14:paraId="7F6CD9E0" w14:textId="77777777" w:rsidR="00B1011E" w:rsidRPr="00FD79BA" w:rsidRDefault="00B1011E" w:rsidP="00966CE6"/>
        </w:tc>
      </w:tr>
      <w:tr w:rsidR="00B1011E" w:rsidRPr="00FD79BA" w14:paraId="2540BDFE" w14:textId="77777777" w:rsidTr="00E4750A">
        <w:trPr>
          <w:trHeight w:val="307"/>
        </w:trPr>
        <w:tc>
          <w:tcPr>
            <w:tcW w:w="5070" w:type="dxa"/>
          </w:tcPr>
          <w:p w14:paraId="31EEE828" w14:textId="77777777" w:rsidR="00B1011E" w:rsidRPr="00FD79BA" w:rsidRDefault="00B1011E" w:rsidP="00966CE6"/>
          <w:p w14:paraId="354D0579" w14:textId="77777777" w:rsidR="00B1011E" w:rsidRPr="00FD79BA" w:rsidRDefault="00B1011E" w:rsidP="00966CE6">
            <w:r w:rsidRPr="00FD79BA">
              <w:t>4.3. Динамика целевых показателей и индик</w:t>
            </w:r>
            <w:r w:rsidRPr="00FD79BA">
              <w:t>а</w:t>
            </w:r>
            <w:r w:rsidRPr="00FD79BA">
              <w:t>торов</w:t>
            </w:r>
          </w:p>
        </w:tc>
        <w:tc>
          <w:tcPr>
            <w:tcW w:w="1275" w:type="dxa"/>
            <w:vAlign w:val="center"/>
          </w:tcPr>
          <w:p w14:paraId="66D7BC9C" w14:textId="77777777" w:rsidR="001B6BB3" w:rsidRPr="00901021" w:rsidRDefault="001B6BB3" w:rsidP="00E4750A">
            <w:pPr>
              <w:jc w:val="center"/>
            </w:pPr>
          </w:p>
          <w:p w14:paraId="7D6B9BB6" w14:textId="77777777" w:rsidR="00B1011E" w:rsidRPr="00901021" w:rsidRDefault="000268F0" w:rsidP="00E4750A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14:paraId="24419CAA" w14:textId="77777777" w:rsidR="00B1011E" w:rsidRPr="00901021" w:rsidRDefault="00B1011E" w:rsidP="00E4750A">
            <w:pPr>
              <w:jc w:val="center"/>
            </w:pPr>
          </w:p>
          <w:p w14:paraId="0423EFDE" w14:textId="77777777" w:rsidR="00B1011E" w:rsidRPr="00901021" w:rsidRDefault="00B1011E" w:rsidP="00E4750A">
            <w:pPr>
              <w:jc w:val="center"/>
            </w:pPr>
            <w:r w:rsidRPr="00901021">
              <w:t>3,0</w:t>
            </w:r>
          </w:p>
        </w:tc>
        <w:tc>
          <w:tcPr>
            <w:tcW w:w="992" w:type="dxa"/>
            <w:vAlign w:val="center"/>
          </w:tcPr>
          <w:p w14:paraId="71B5BD69" w14:textId="77777777" w:rsidR="000268F0" w:rsidRDefault="000268F0" w:rsidP="00E4750A">
            <w:pPr>
              <w:jc w:val="center"/>
            </w:pPr>
          </w:p>
          <w:p w14:paraId="643053F6" w14:textId="77777777" w:rsidR="00B1011E" w:rsidRPr="00901021" w:rsidRDefault="000268F0" w:rsidP="00E4750A">
            <w:pPr>
              <w:jc w:val="center"/>
            </w:pPr>
            <w:r>
              <w:t>30</w:t>
            </w:r>
          </w:p>
        </w:tc>
        <w:tc>
          <w:tcPr>
            <w:tcW w:w="995" w:type="dxa"/>
          </w:tcPr>
          <w:p w14:paraId="2D11F715" w14:textId="77777777" w:rsidR="00B1011E" w:rsidRPr="00FD79BA" w:rsidRDefault="00B1011E" w:rsidP="00966CE6"/>
        </w:tc>
      </w:tr>
      <w:tr w:rsidR="00B1011E" w:rsidRPr="00FD79BA" w14:paraId="7FCE0538" w14:textId="77777777" w:rsidTr="00E4750A">
        <w:trPr>
          <w:trHeight w:val="307"/>
        </w:trPr>
        <w:tc>
          <w:tcPr>
            <w:tcW w:w="5070" w:type="dxa"/>
          </w:tcPr>
          <w:p w14:paraId="3FC57930" w14:textId="77777777" w:rsidR="00B1011E" w:rsidRPr="00FD79BA" w:rsidRDefault="00B1011E" w:rsidP="00966CE6">
            <w:pPr>
              <w:jc w:val="right"/>
              <w:rPr>
                <w:b/>
              </w:rPr>
            </w:pPr>
            <w:r w:rsidRPr="00FD79BA">
              <w:rPr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14:paraId="15C6FDF5" w14:textId="77777777" w:rsidR="00B1011E" w:rsidRPr="00901021" w:rsidRDefault="00B1011E" w:rsidP="00E4750A">
            <w:pPr>
              <w:jc w:val="center"/>
            </w:pPr>
            <w:r w:rsidRPr="00901021">
              <w:t>Х</w:t>
            </w:r>
          </w:p>
        </w:tc>
        <w:tc>
          <w:tcPr>
            <w:tcW w:w="1276" w:type="dxa"/>
            <w:vAlign w:val="center"/>
          </w:tcPr>
          <w:p w14:paraId="0E09597A" w14:textId="77777777" w:rsidR="00B1011E" w:rsidRPr="00901021" w:rsidRDefault="00B1011E" w:rsidP="00E4750A">
            <w:pPr>
              <w:jc w:val="center"/>
            </w:pPr>
            <w:r w:rsidRPr="00901021">
              <w:t>Х</w:t>
            </w:r>
          </w:p>
        </w:tc>
        <w:tc>
          <w:tcPr>
            <w:tcW w:w="992" w:type="dxa"/>
            <w:vAlign w:val="center"/>
          </w:tcPr>
          <w:p w14:paraId="17BA5D03" w14:textId="77777777" w:rsidR="00B1011E" w:rsidRPr="00901021" w:rsidRDefault="000268F0" w:rsidP="00E4750A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638EFEB3" w14:textId="77777777" w:rsidR="00B1011E" w:rsidRPr="00FD79BA" w:rsidRDefault="00B1011E" w:rsidP="00966CE6">
            <w:r w:rsidRPr="00FD79BA">
              <w:t>Х</w:t>
            </w:r>
          </w:p>
        </w:tc>
      </w:tr>
    </w:tbl>
    <w:p w14:paraId="1DAB40A3" w14:textId="77777777" w:rsidR="00376B69" w:rsidRPr="00FD79BA" w:rsidRDefault="00B1011E" w:rsidP="00B10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9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DB7A77" w14:textId="77777777" w:rsidR="0015410F" w:rsidRPr="00FD79BA" w:rsidRDefault="00B1011E" w:rsidP="00CB0BCD">
      <w:pPr>
        <w:pStyle w:val="ConsPlusNormal"/>
        <w:widowControl/>
        <w:ind w:firstLine="540"/>
        <w:jc w:val="both"/>
        <w:rPr>
          <w:b/>
          <w:color w:val="FF0000"/>
        </w:rPr>
      </w:pPr>
      <w:r w:rsidRPr="00FD79B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5410F" w:rsidRPr="00FD79BA">
        <w:rPr>
          <w:b/>
          <w:color w:val="FF0000"/>
        </w:rPr>
        <w:t xml:space="preserve">       </w:t>
      </w:r>
    </w:p>
    <w:p w14:paraId="77F60B7B" w14:textId="77777777" w:rsidR="003B072A" w:rsidRPr="00FD79BA" w:rsidRDefault="007E7749" w:rsidP="003B072A">
      <w:pPr>
        <w:widowControl w:val="0"/>
        <w:autoSpaceDE w:val="0"/>
        <w:autoSpaceDN w:val="0"/>
        <w:adjustRightInd w:val="0"/>
        <w:jc w:val="center"/>
      </w:pPr>
      <w:r w:rsidRPr="00FD79BA">
        <w:t>Г</w:t>
      </w:r>
      <w:r w:rsidR="003B072A" w:rsidRPr="00FD79BA">
        <w:t>одовой отчет</w:t>
      </w:r>
    </w:p>
    <w:p w14:paraId="35236F3C" w14:textId="77777777" w:rsidR="003B072A" w:rsidRPr="00FD79BA" w:rsidRDefault="003B072A" w:rsidP="003B072A">
      <w:pPr>
        <w:widowControl w:val="0"/>
        <w:autoSpaceDE w:val="0"/>
        <w:autoSpaceDN w:val="0"/>
        <w:adjustRightInd w:val="0"/>
        <w:jc w:val="center"/>
      </w:pPr>
      <w:r w:rsidRPr="00FD79BA">
        <w:t xml:space="preserve">о ходе реализации муниципальной программы </w:t>
      </w:r>
    </w:p>
    <w:p w14:paraId="2B6F2CE3" w14:textId="77777777" w:rsidR="00760CB0" w:rsidRPr="00FD79BA" w:rsidRDefault="003B072A" w:rsidP="00FE4BB3">
      <w:pPr>
        <w:widowControl w:val="0"/>
        <w:autoSpaceDE w:val="0"/>
        <w:autoSpaceDN w:val="0"/>
        <w:adjustRightInd w:val="0"/>
        <w:jc w:val="center"/>
      </w:pPr>
      <w:r w:rsidRPr="00FD79BA">
        <w:t xml:space="preserve">«Управление муниципальными финансами Жирятинского </w:t>
      </w:r>
      <w:r w:rsidR="009F7B73">
        <w:t xml:space="preserve">муниципального </w:t>
      </w:r>
      <w:r w:rsidRPr="00FD79BA">
        <w:t>района</w:t>
      </w:r>
      <w:r w:rsidR="009F7B73">
        <w:t xml:space="preserve"> Брянской области </w:t>
      </w:r>
      <w:r w:rsidRPr="00FD79BA">
        <w:t>»</w:t>
      </w:r>
      <w:r w:rsidR="00FE4BB3">
        <w:t xml:space="preserve"> </w:t>
      </w:r>
      <w:r w:rsidR="00AB406C" w:rsidRPr="00FD79BA">
        <w:t xml:space="preserve"> ( 20</w:t>
      </w:r>
      <w:r w:rsidR="009F7B73">
        <w:t>2</w:t>
      </w:r>
      <w:r w:rsidR="00274E7A">
        <w:t>4</w:t>
      </w:r>
      <w:r w:rsidR="00AB406C" w:rsidRPr="00FD79BA">
        <w:t>-20</w:t>
      </w:r>
      <w:r w:rsidR="006A0CC3" w:rsidRPr="00FD79BA">
        <w:t>2</w:t>
      </w:r>
      <w:r w:rsidR="00274E7A">
        <w:t>6</w:t>
      </w:r>
      <w:r w:rsidRPr="00FD79BA">
        <w:t xml:space="preserve"> годы)</w:t>
      </w:r>
      <w:r w:rsidR="00AB406C" w:rsidRPr="00FD79BA">
        <w:t xml:space="preserve"> за 20</w:t>
      </w:r>
      <w:r w:rsidR="009F7B73">
        <w:t>2</w:t>
      </w:r>
      <w:r w:rsidR="00274E7A">
        <w:t>4</w:t>
      </w:r>
      <w:r w:rsidR="007E7749" w:rsidRPr="00FD79BA">
        <w:t xml:space="preserve"> год</w:t>
      </w:r>
    </w:p>
    <w:p w14:paraId="6319BD01" w14:textId="77777777" w:rsidR="00442B3D" w:rsidRPr="00FD79BA" w:rsidRDefault="00442B3D" w:rsidP="003B072A">
      <w:pPr>
        <w:widowControl w:val="0"/>
        <w:autoSpaceDE w:val="0"/>
        <w:autoSpaceDN w:val="0"/>
        <w:adjustRightInd w:val="0"/>
        <w:jc w:val="center"/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318"/>
        <w:gridCol w:w="1806"/>
        <w:gridCol w:w="1823"/>
        <w:gridCol w:w="1763"/>
        <w:gridCol w:w="1476"/>
        <w:gridCol w:w="1422"/>
      </w:tblGrid>
      <w:tr w:rsidR="00155D56" w:rsidRPr="00FD79BA" w14:paraId="11BEC82C" w14:textId="77777777" w:rsidTr="0045620A">
        <w:tc>
          <w:tcPr>
            <w:tcW w:w="445" w:type="dxa"/>
            <w:shd w:val="clear" w:color="auto" w:fill="auto"/>
          </w:tcPr>
          <w:p w14:paraId="6D74C692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№</w:t>
            </w:r>
          </w:p>
        </w:tc>
        <w:tc>
          <w:tcPr>
            <w:tcW w:w="2318" w:type="dxa"/>
            <w:shd w:val="clear" w:color="auto" w:fill="auto"/>
          </w:tcPr>
          <w:p w14:paraId="33F2CEDE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Наименование м</w:t>
            </w:r>
            <w:r w:rsidRPr="00FD79BA">
              <w:t>е</w:t>
            </w:r>
            <w:r w:rsidRPr="00FD79BA">
              <w:t>роприятий</w:t>
            </w:r>
          </w:p>
        </w:tc>
        <w:tc>
          <w:tcPr>
            <w:tcW w:w="1806" w:type="dxa"/>
            <w:shd w:val="clear" w:color="auto" w:fill="auto"/>
          </w:tcPr>
          <w:p w14:paraId="04F6EFFF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Ответственный исполнитель</w:t>
            </w:r>
          </w:p>
        </w:tc>
        <w:tc>
          <w:tcPr>
            <w:tcW w:w="1823" w:type="dxa"/>
            <w:shd w:val="clear" w:color="auto" w:fill="auto"/>
          </w:tcPr>
          <w:p w14:paraId="1061B8D8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Запланировано,</w:t>
            </w:r>
          </w:p>
          <w:p w14:paraId="0FFCFA95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руб.</w:t>
            </w:r>
          </w:p>
        </w:tc>
        <w:tc>
          <w:tcPr>
            <w:tcW w:w="1763" w:type="dxa"/>
            <w:shd w:val="clear" w:color="auto" w:fill="auto"/>
          </w:tcPr>
          <w:p w14:paraId="7725DDDF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Запланировано с учетом и</w:t>
            </w:r>
            <w:r w:rsidRPr="00FD79BA">
              <w:t>з</w:t>
            </w:r>
            <w:r w:rsidRPr="00FD79BA">
              <w:t xml:space="preserve">менений, руб. </w:t>
            </w:r>
          </w:p>
        </w:tc>
        <w:tc>
          <w:tcPr>
            <w:tcW w:w="1476" w:type="dxa"/>
            <w:shd w:val="clear" w:color="auto" w:fill="auto"/>
          </w:tcPr>
          <w:p w14:paraId="02BDB99D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Исполнено,</w:t>
            </w:r>
          </w:p>
          <w:p w14:paraId="43866A6A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руб.</w:t>
            </w:r>
          </w:p>
        </w:tc>
        <w:tc>
          <w:tcPr>
            <w:tcW w:w="614" w:type="dxa"/>
            <w:shd w:val="clear" w:color="auto" w:fill="auto"/>
          </w:tcPr>
          <w:p w14:paraId="16AD4F10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9BA">
              <w:t>% испо</w:t>
            </w:r>
            <w:r w:rsidRPr="00FD79BA">
              <w:t>л</w:t>
            </w:r>
            <w:r w:rsidRPr="00FD79BA">
              <w:t>нения</w:t>
            </w:r>
          </w:p>
        </w:tc>
      </w:tr>
      <w:tr w:rsidR="00155D56" w:rsidRPr="00FD79BA" w14:paraId="53320FD3" w14:textId="77777777" w:rsidTr="0045620A">
        <w:tc>
          <w:tcPr>
            <w:tcW w:w="445" w:type="dxa"/>
            <w:shd w:val="clear" w:color="auto" w:fill="auto"/>
          </w:tcPr>
          <w:p w14:paraId="5F11EBAA" w14:textId="77777777" w:rsidR="00442B3D" w:rsidRPr="00FD79BA" w:rsidRDefault="00442B3D" w:rsidP="00234914">
            <w:pPr>
              <w:widowControl w:val="0"/>
              <w:autoSpaceDE w:val="0"/>
              <w:autoSpaceDN w:val="0"/>
              <w:adjustRightInd w:val="0"/>
              <w:ind w:left="-633" w:firstLine="633"/>
              <w:jc w:val="center"/>
            </w:pPr>
            <w:r w:rsidRPr="00FD79BA">
              <w:t>1</w:t>
            </w:r>
          </w:p>
        </w:tc>
        <w:tc>
          <w:tcPr>
            <w:tcW w:w="2318" w:type="dxa"/>
            <w:shd w:val="clear" w:color="auto" w:fill="auto"/>
          </w:tcPr>
          <w:p w14:paraId="4D8AD4FD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9BA">
              <w:t>2</w:t>
            </w:r>
          </w:p>
        </w:tc>
        <w:tc>
          <w:tcPr>
            <w:tcW w:w="1806" w:type="dxa"/>
            <w:shd w:val="clear" w:color="auto" w:fill="auto"/>
          </w:tcPr>
          <w:p w14:paraId="6219CDE4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9BA">
              <w:t>3</w:t>
            </w:r>
          </w:p>
        </w:tc>
        <w:tc>
          <w:tcPr>
            <w:tcW w:w="1823" w:type="dxa"/>
            <w:shd w:val="clear" w:color="auto" w:fill="auto"/>
          </w:tcPr>
          <w:p w14:paraId="12FC97D2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9BA">
              <w:t>4</w:t>
            </w:r>
          </w:p>
        </w:tc>
        <w:tc>
          <w:tcPr>
            <w:tcW w:w="1763" w:type="dxa"/>
            <w:shd w:val="clear" w:color="auto" w:fill="auto"/>
          </w:tcPr>
          <w:p w14:paraId="7F590DA8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9BA">
              <w:t>5</w:t>
            </w:r>
          </w:p>
        </w:tc>
        <w:tc>
          <w:tcPr>
            <w:tcW w:w="1476" w:type="dxa"/>
            <w:shd w:val="clear" w:color="auto" w:fill="auto"/>
          </w:tcPr>
          <w:p w14:paraId="166DD2FB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9BA">
              <w:t>6</w:t>
            </w:r>
          </w:p>
        </w:tc>
        <w:tc>
          <w:tcPr>
            <w:tcW w:w="614" w:type="dxa"/>
            <w:shd w:val="clear" w:color="auto" w:fill="auto"/>
          </w:tcPr>
          <w:p w14:paraId="0E439EDC" w14:textId="77777777" w:rsidR="00442B3D" w:rsidRPr="00FD79BA" w:rsidRDefault="00442B3D" w:rsidP="0086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9BA">
              <w:t>7</w:t>
            </w:r>
          </w:p>
        </w:tc>
      </w:tr>
      <w:tr w:rsidR="002F1F75" w:rsidRPr="002F1F75" w14:paraId="6CAB4BF6" w14:textId="77777777" w:rsidTr="0045620A">
        <w:tc>
          <w:tcPr>
            <w:tcW w:w="445" w:type="dxa"/>
            <w:shd w:val="clear" w:color="auto" w:fill="auto"/>
          </w:tcPr>
          <w:p w14:paraId="4295EA71" w14:textId="77777777" w:rsidR="002C5C58" w:rsidRPr="002F1F75" w:rsidRDefault="002C5C58" w:rsidP="002C5C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F75">
              <w:t>1.</w:t>
            </w:r>
          </w:p>
        </w:tc>
        <w:tc>
          <w:tcPr>
            <w:tcW w:w="2318" w:type="dxa"/>
            <w:shd w:val="clear" w:color="auto" w:fill="auto"/>
          </w:tcPr>
          <w:p w14:paraId="0C4FD442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6" w:type="dxa"/>
            <w:shd w:val="clear" w:color="auto" w:fill="auto"/>
          </w:tcPr>
          <w:p w14:paraId="6D8EAE55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страции Жир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тинского ра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23" w:type="dxa"/>
            <w:shd w:val="clear" w:color="auto" w:fill="auto"/>
          </w:tcPr>
          <w:p w14:paraId="15C2E23A" w14:textId="77777777" w:rsidR="002C5C58" w:rsidRPr="00160EDC" w:rsidRDefault="00160EDC" w:rsidP="00FB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0EDC">
              <w:t>4 929 546,0</w:t>
            </w:r>
          </w:p>
        </w:tc>
        <w:tc>
          <w:tcPr>
            <w:tcW w:w="1763" w:type="dxa"/>
            <w:shd w:val="clear" w:color="auto" w:fill="auto"/>
          </w:tcPr>
          <w:p w14:paraId="706D7B8C" w14:textId="77777777" w:rsidR="002C5C58" w:rsidRPr="002F1F75" w:rsidRDefault="00464668" w:rsidP="00FB0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5 371 513,0</w:t>
            </w:r>
          </w:p>
        </w:tc>
        <w:tc>
          <w:tcPr>
            <w:tcW w:w="1476" w:type="dxa"/>
            <w:shd w:val="clear" w:color="auto" w:fill="auto"/>
          </w:tcPr>
          <w:p w14:paraId="332997B5" w14:textId="77777777" w:rsidR="002C5C58" w:rsidRPr="002F1F75" w:rsidRDefault="00160EDC" w:rsidP="00FB0930">
            <w:pPr>
              <w:jc w:val="center"/>
            </w:pPr>
            <w:r>
              <w:t>5 353 471,23</w:t>
            </w:r>
          </w:p>
        </w:tc>
        <w:tc>
          <w:tcPr>
            <w:tcW w:w="614" w:type="dxa"/>
            <w:shd w:val="clear" w:color="auto" w:fill="auto"/>
          </w:tcPr>
          <w:p w14:paraId="5DADB951" w14:textId="77777777" w:rsidR="002C5C58" w:rsidRPr="002F1F75" w:rsidRDefault="00373C98" w:rsidP="007628BB">
            <w:pPr>
              <w:tabs>
                <w:tab w:val="left" w:pos="787"/>
              </w:tabs>
              <w:ind w:left="362" w:hanging="362"/>
              <w:jc w:val="both"/>
            </w:pPr>
            <w:r>
              <w:t>99,7</w:t>
            </w:r>
          </w:p>
        </w:tc>
      </w:tr>
      <w:tr w:rsidR="002F1F75" w:rsidRPr="002F1F75" w14:paraId="0031AC49" w14:textId="77777777" w:rsidTr="0045620A">
        <w:tc>
          <w:tcPr>
            <w:tcW w:w="445" w:type="dxa"/>
            <w:shd w:val="clear" w:color="auto" w:fill="auto"/>
          </w:tcPr>
          <w:p w14:paraId="028E2005" w14:textId="77777777" w:rsidR="002C5C58" w:rsidRPr="002F1F75" w:rsidRDefault="002C5C58" w:rsidP="002C5C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F75">
              <w:t>2.</w:t>
            </w:r>
          </w:p>
        </w:tc>
        <w:tc>
          <w:tcPr>
            <w:tcW w:w="2318" w:type="dxa"/>
            <w:shd w:val="clear" w:color="auto" w:fill="auto"/>
          </w:tcPr>
          <w:p w14:paraId="216F18D7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Брянской области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806" w:type="dxa"/>
            <w:shd w:val="clear" w:color="auto" w:fill="auto"/>
          </w:tcPr>
          <w:p w14:paraId="3E18AC5A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страции Жир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тинского ра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23" w:type="dxa"/>
            <w:shd w:val="clear" w:color="auto" w:fill="auto"/>
          </w:tcPr>
          <w:p w14:paraId="5398C4AC" w14:textId="77777777" w:rsidR="002C5C58" w:rsidRPr="00393AA8" w:rsidRDefault="004028AF" w:rsidP="00F53F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AA8">
              <w:t>3</w:t>
            </w:r>
            <w:r w:rsidR="007272BE" w:rsidRPr="00393AA8">
              <w:t>5</w:t>
            </w:r>
            <w:r w:rsidR="00393AA8" w:rsidRPr="00393AA8">
              <w:t>9</w:t>
            </w:r>
            <w:r w:rsidRPr="00393AA8">
              <w:t xml:space="preserve"> </w:t>
            </w:r>
            <w:r w:rsidR="00393AA8" w:rsidRPr="00393AA8">
              <w:t>0</w:t>
            </w:r>
            <w:r w:rsidRPr="00393AA8">
              <w:t>00</w:t>
            </w:r>
          </w:p>
        </w:tc>
        <w:tc>
          <w:tcPr>
            <w:tcW w:w="1763" w:type="dxa"/>
            <w:shd w:val="clear" w:color="auto" w:fill="auto"/>
          </w:tcPr>
          <w:p w14:paraId="26BDDB5E" w14:textId="77777777" w:rsidR="002C5C58" w:rsidRPr="002F1F75" w:rsidRDefault="004028AF" w:rsidP="00F53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  <w:shd w:val="clear" w:color="auto" w:fill="auto"/>
          </w:tcPr>
          <w:p w14:paraId="5C9579AB" w14:textId="77777777" w:rsidR="002C5C58" w:rsidRPr="002F1F75" w:rsidRDefault="004028AF" w:rsidP="00F53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4" w:type="dxa"/>
            <w:shd w:val="clear" w:color="auto" w:fill="auto"/>
          </w:tcPr>
          <w:p w14:paraId="6D696AC3" w14:textId="77777777" w:rsidR="002C5C58" w:rsidRPr="002F1F75" w:rsidRDefault="00C66204" w:rsidP="00C66204">
            <w:pPr>
              <w:widowControl w:val="0"/>
              <w:autoSpaceDE w:val="0"/>
              <w:autoSpaceDN w:val="0"/>
              <w:adjustRightInd w:val="0"/>
            </w:pPr>
            <w:r w:rsidRPr="002F1F75">
              <w:t>1</w:t>
            </w:r>
            <w:r w:rsidR="002C5C58" w:rsidRPr="002F1F75">
              <w:t>00,0</w:t>
            </w:r>
          </w:p>
        </w:tc>
      </w:tr>
      <w:tr w:rsidR="002F1F75" w:rsidRPr="002F1F75" w14:paraId="79678FD2" w14:textId="77777777" w:rsidTr="0045620A">
        <w:tc>
          <w:tcPr>
            <w:tcW w:w="445" w:type="dxa"/>
            <w:shd w:val="clear" w:color="auto" w:fill="auto"/>
          </w:tcPr>
          <w:p w14:paraId="0CAB204C" w14:textId="77777777" w:rsidR="002C5C58" w:rsidRPr="002F1F75" w:rsidRDefault="002C5C58" w:rsidP="002C5C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F75">
              <w:t>3.</w:t>
            </w:r>
          </w:p>
        </w:tc>
        <w:tc>
          <w:tcPr>
            <w:tcW w:w="2318" w:type="dxa"/>
            <w:shd w:val="clear" w:color="auto" w:fill="auto"/>
          </w:tcPr>
          <w:p w14:paraId="1C02CACC" w14:textId="77777777" w:rsidR="002C5C58" w:rsidRPr="002F1F75" w:rsidRDefault="002C5C58" w:rsidP="002C5C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2F1F75">
              <w:t>Поддержка мер по обеспечению сбалансированности бюджетов поселений</w:t>
            </w:r>
          </w:p>
          <w:p w14:paraId="322AA508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2909DF97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страции Жир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тинского ра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23" w:type="dxa"/>
            <w:shd w:val="clear" w:color="auto" w:fill="auto"/>
          </w:tcPr>
          <w:p w14:paraId="7AD35E1C" w14:textId="77777777" w:rsidR="002C5C58" w:rsidRPr="00393AA8" w:rsidRDefault="0053668A" w:rsidP="002C5C58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AA8">
              <w:t xml:space="preserve">        </w:t>
            </w:r>
            <w:r w:rsidR="00283DEA" w:rsidRPr="00393AA8">
              <w:t>0,0</w:t>
            </w:r>
          </w:p>
        </w:tc>
        <w:tc>
          <w:tcPr>
            <w:tcW w:w="1763" w:type="dxa"/>
            <w:shd w:val="clear" w:color="auto" w:fill="auto"/>
          </w:tcPr>
          <w:p w14:paraId="19CE4DD9" w14:textId="77777777" w:rsidR="002C5C58" w:rsidRPr="002F1F75" w:rsidRDefault="00393AA8" w:rsidP="00F53F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1 423</w:t>
            </w:r>
            <w:r w:rsidR="002E6260">
              <w:t xml:space="preserve"> 000</w:t>
            </w:r>
            <w:r w:rsidR="00283DEA" w:rsidRPr="002F1F75">
              <w:t>,0</w:t>
            </w:r>
          </w:p>
        </w:tc>
        <w:tc>
          <w:tcPr>
            <w:tcW w:w="1476" w:type="dxa"/>
            <w:shd w:val="clear" w:color="auto" w:fill="auto"/>
          </w:tcPr>
          <w:p w14:paraId="1A8D4ED5" w14:textId="77777777" w:rsidR="002C5C58" w:rsidRPr="002F1F75" w:rsidRDefault="00393AA8" w:rsidP="00F53F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1 423</w:t>
            </w:r>
            <w:r w:rsidR="00283DEA" w:rsidRPr="002F1F75">
              <w:t> 000,0</w:t>
            </w:r>
          </w:p>
        </w:tc>
        <w:tc>
          <w:tcPr>
            <w:tcW w:w="614" w:type="dxa"/>
            <w:shd w:val="clear" w:color="auto" w:fill="auto"/>
          </w:tcPr>
          <w:p w14:paraId="3A16026B" w14:textId="77777777" w:rsidR="002C5C58" w:rsidRPr="002F1F75" w:rsidRDefault="00B0759B" w:rsidP="00C66204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2F1F75" w:rsidRPr="002F1F75" w14:paraId="5175DDD6" w14:textId="77777777" w:rsidTr="0045620A">
        <w:tc>
          <w:tcPr>
            <w:tcW w:w="445" w:type="dxa"/>
            <w:shd w:val="clear" w:color="auto" w:fill="auto"/>
          </w:tcPr>
          <w:p w14:paraId="15055A09" w14:textId="77777777" w:rsidR="002C5C58" w:rsidRPr="002F1F75" w:rsidRDefault="002C5C58" w:rsidP="002C5C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8" w:type="dxa"/>
            <w:shd w:val="clear" w:color="auto" w:fill="auto"/>
          </w:tcPr>
          <w:p w14:paraId="095BD0BB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Итого по муниц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программе </w:t>
            </w:r>
          </w:p>
        </w:tc>
        <w:tc>
          <w:tcPr>
            <w:tcW w:w="1806" w:type="dxa"/>
            <w:shd w:val="clear" w:color="auto" w:fill="auto"/>
          </w:tcPr>
          <w:p w14:paraId="22635806" w14:textId="77777777" w:rsidR="002C5C58" w:rsidRPr="002F1F75" w:rsidRDefault="002C5C58" w:rsidP="002C5C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страции Жир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тинского ра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1F7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23" w:type="dxa"/>
            <w:shd w:val="clear" w:color="auto" w:fill="auto"/>
          </w:tcPr>
          <w:p w14:paraId="58349999" w14:textId="77777777" w:rsidR="002C5C58" w:rsidRPr="00160EDC" w:rsidRDefault="00160EDC" w:rsidP="00F53F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0EDC">
              <w:t>5 288 546,0</w:t>
            </w:r>
          </w:p>
        </w:tc>
        <w:tc>
          <w:tcPr>
            <w:tcW w:w="1763" w:type="dxa"/>
            <w:shd w:val="clear" w:color="auto" w:fill="auto"/>
          </w:tcPr>
          <w:p w14:paraId="74F55DFE" w14:textId="77777777" w:rsidR="002C5C58" w:rsidRPr="002F1F75" w:rsidRDefault="00160EDC" w:rsidP="00F53F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7 153 513,0</w:t>
            </w:r>
          </w:p>
        </w:tc>
        <w:tc>
          <w:tcPr>
            <w:tcW w:w="1476" w:type="dxa"/>
            <w:shd w:val="clear" w:color="auto" w:fill="auto"/>
          </w:tcPr>
          <w:p w14:paraId="0423CA32" w14:textId="77777777" w:rsidR="002C5C58" w:rsidRPr="002F1F75" w:rsidRDefault="00160EDC" w:rsidP="00F53F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7 135 471,23</w:t>
            </w:r>
          </w:p>
        </w:tc>
        <w:tc>
          <w:tcPr>
            <w:tcW w:w="614" w:type="dxa"/>
            <w:shd w:val="clear" w:color="auto" w:fill="auto"/>
          </w:tcPr>
          <w:p w14:paraId="6C108972" w14:textId="77777777" w:rsidR="002C5C58" w:rsidRPr="002F1F75" w:rsidRDefault="00160EDC" w:rsidP="00C66204">
            <w:pPr>
              <w:widowControl w:val="0"/>
              <w:autoSpaceDE w:val="0"/>
              <w:autoSpaceDN w:val="0"/>
              <w:adjustRightInd w:val="0"/>
            </w:pPr>
            <w:r>
              <w:t>99,7</w:t>
            </w:r>
          </w:p>
        </w:tc>
      </w:tr>
    </w:tbl>
    <w:p w14:paraId="31CC4BA9" w14:textId="77777777" w:rsidR="00442B3D" w:rsidRPr="002F1F75" w:rsidRDefault="00442B3D" w:rsidP="00442B3D">
      <w:pPr>
        <w:widowControl w:val="0"/>
        <w:autoSpaceDE w:val="0"/>
        <w:autoSpaceDN w:val="0"/>
        <w:adjustRightInd w:val="0"/>
        <w:jc w:val="both"/>
      </w:pPr>
    </w:p>
    <w:p w14:paraId="057F61F9" w14:textId="77777777" w:rsidR="00442B3D" w:rsidRPr="002F1F75" w:rsidRDefault="00442B3D" w:rsidP="003B072A">
      <w:pPr>
        <w:widowControl w:val="0"/>
        <w:autoSpaceDE w:val="0"/>
        <w:autoSpaceDN w:val="0"/>
        <w:adjustRightInd w:val="0"/>
        <w:jc w:val="center"/>
      </w:pPr>
    </w:p>
    <w:p w14:paraId="02DE3D31" w14:textId="77777777" w:rsidR="00760CB0" w:rsidRPr="002F1F75" w:rsidRDefault="00760CB0" w:rsidP="0007660B">
      <w:pPr>
        <w:widowControl w:val="0"/>
        <w:autoSpaceDE w:val="0"/>
        <w:autoSpaceDN w:val="0"/>
        <w:adjustRightInd w:val="0"/>
        <w:jc w:val="both"/>
      </w:pPr>
    </w:p>
    <w:p w14:paraId="22DE28F7" w14:textId="77777777" w:rsidR="00760CB0" w:rsidRPr="002F1F75" w:rsidRDefault="00AB406C" w:rsidP="00086319">
      <w:pPr>
        <w:ind w:firstLine="540"/>
      </w:pPr>
      <w:r w:rsidRPr="002F1F75">
        <w:t xml:space="preserve">      В течение 20</w:t>
      </w:r>
      <w:r w:rsidR="00662358" w:rsidRPr="002F1F75">
        <w:t>2</w:t>
      </w:r>
      <w:r w:rsidR="00F35382">
        <w:t>4</w:t>
      </w:r>
      <w:r w:rsidR="00086319" w:rsidRPr="002F1F75">
        <w:t xml:space="preserve"> года  в муниципальную программу «Управление муниципал</w:t>
      </w:r>
      <w:r w:rsidR="00086319" w:rsidRPr="002F1F75">
        <w:t>ь</w:t>
      </w:r>
      <w:r w:rsidR="00086319" w:rsidRPr="002F1F75">
        <w:t>ными фина</w:t>
      </w:r>
      <w:r w:rsidRPr="002F1F75">
        <w:t xml:space="preserve">нсами Жирятинского </w:t>
      </w:r>
      <w:r w:rsidR="00662358" w:rsidRPr="002F1F75">
        <w:t xml:space="preserve">муниципального </w:t>
      </w:r>
      <w:r w:rsidRPr="002F1F75">
        <w:t>района</w:t>
      </w:r>
      <w:r w:rsidR="00662358" w:rsidRPr="002F1F75">
        <w:t xml:space="preserve"> Брянской области</w:t>
      </w:r>
      <w:r w:rsidRPr="002F1F75">
        <w:t>» (20</w:t>
      </w:r>
      <w:r w:rsidR="00662358" w:rsidRPr="002F1F75">
        <w:t>2</w:t>
      </w:r>
      <w:r w:rsidR="00F35382">
        <w:t>4</w:t>
      </w:r>
      <w:r w:rsidRPr="002F1F75">
        <w:t>-20</w:t>
      </w:r>
      <w:r w:rsidR="003B5295" w:rsidRPr="002F1F75">
        <w:t>2</w:t>
      </w:r>
      <w:r w:rsidR="00F35382">
        <w:t>6</w:t>
      </w:r>
      <w:r w:rsidR="00086319" w:rsidRPr="002F1F75">
        <w:t xml:space="preserve"> годы) внесено </w:t>
      </w:r>
      <w:r w:rsidR="002D1925">
        <w:t>1</w:t>
      </w:r>
      <w:r w:rsidR="00086319" w:rsidRPr="002F1F75">
        <w:rPr>
          <w:color w:val="FF0000"/>
        </w:rPr>
        <w:t xml:space="preserve"> </w:t>
      </w:r>
      <w:r w:rsidR="00086319" w:rsidRPr="002F1F75">
        <w:t>изменени</w:t>
      </w:r>
      <w:r w:rsidR="002D1925">
        <w:t>е</w:t>
      </w:r>
      <w:r w:rsidR="00086319" w:rsidRPr="002F1F75">
        <w:t>, св</w:t>
      </w:r>
      <w:r w:rsidR="00086319" w:rsidRPr="002F1F75">
        <w:t>я</w:t>
      </w:r>
      <w:r w:rsidR="00086319" w:rsidRPr="002F1F75">
        <w:t>занн</w:t>
      </w:r>
      <w:r w:rsidR="002D1925">
        <w:t>ое</w:t>
      </w:r>
      <w:r w:rsidR="00086319" w:rsidRPr="002F1F75">
        <w:t xml:space="preserve"> с финансированием программы</w:t>
      </w:r>
      <w:r w:rsidR="00E30C9D" w:rsidRPr="002F1F75">
        <w:t>.</w:t>
      </w:r>
    </w:p>
    <w:p w14:paraId="3FD64CFF" w14:textId="77777777" w:rsidR="00760CB0" w:rsidRPr="002F1F75" w:rsidRDefault="00760CB0" w:rsidP="00086319">
      <w:pPr>
        <w:widowControl w:val="0"/>
        <w:autoSpaceDE w:val="0"/>
        <w:autoSpaceDN w:val="0"/>
        <w:adjustRightInd w:val="0"/>
      </w:pPr>
    </w:p>
    <w:p w14:paraId="1B54A523" w14:textId="77777777" w:rsidR="00760CB0" w:rsidRDefault="00760CB0" w:rsidP="00086319">
      <w:pPr>
        <w:widowControl w:val="0"/>
        <w:autoSpaceDE w:val="0"/>
        <w:autoSpaceDN w:val="0"/>
        <w:adjustRightInd w:val="0"/>
        <w:rPr>
          <w:color w:val="FF0000"/>
        </w:rPr>
      </w:pPr>
    </w:p>
    <w:p w14:paraId="194FE2AB" w14:textId="77777777" w:rsidR="009E517C" w:rsidRDefault="009E517C" w:rsidP="00086319">
      <w:pPr>
        <w:widowControl w:val="0"/>
        <w:autoSpaceDE w:val="0"/>
        <w:autoSpaceDN w:val="0"/>
        <w:adjustRightInd w:val="0"/>
        <w:rPr>
          <w:color w:val="FF0000"/>
        </w:rPr>
      </w:pPr>
    </w:p>
    <w:p w14:paraId="28B78161" w14:textId="77777777" w:rsidR="009E517C" w:rsidRDefault="009E517C" w:rsidP="00086319">
      <w:pPr>
        <w:widowControl w:val="0"/>
        <w:autoSpaceDE w:val="0"/>
        <w:autoSpaceDN w:val="0"/>
        <w:adjustRightInd w:val="0"/>
        <w:rPr>
          <w:color w:val="FF0000"/>
        </w:rPr>
      </w:pPr>
    </w:p>
    <w:p w14:paraId="22EB361D" w14:textId="77777777" w:rsidR="009E517C" w:rsidRPr="00FD79BA" w:rsidRDefault="009E517C" w:rsidP="00086319">
      <w:pPr>
        <w:widowControl w:val="0"/>
        <w:autoSpaceDE w:val="0"/>
        <w:autoSpaceDN w:val="0"/>
        <w:adjustRightInd w:val="0"/>
        <w:rPr>
          <w:color w:val="FF0000"/>
        </w:rPr>
      </w:pPr>
    </w:p>
    <w:p w14:paraId="3487C224" w14:textId="77777777" w:rsidR="00760CB0" w:rsidRPr="00FD79BA" w:rsidRDefault="00760CB0" w:rsidP="00086319">
      <w:pPr>
        <w:widowControl w:val="0"/>
        <w:autoSpaceDE w:val="0"/>
        <w:autoSpaceDN w:val="0"/>
        <w:adjustRightInd w:val="0"/>
        <w:rPr>
          <w:color w:val="FF0000"/>
        </w:rPr>
      </w:pPr>
    </w:p>
    <w:p w14:paraId="572F9D1E" w14:textId="77777777" w:rsidR="00760CB0" w:rsidRPr="00FD79BA" w:rsidRDefault="00760CB0" w:rsidP="0007660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58AB7106" w14:textId="77777777" w:rsidR="00760CB0" w:rsidRPr="00EB6BD3" w:rsidRDefault="00EB6BD3" w:rsidP="0007660B">
      <w:pPr>
        <w:widowControl w:val="0"/>
        <w:autoSpaceDE w:val="0"/>
        <w:autoSpaceDN w:val="0"/>
        <w:adjustRightInd w:val="0"/>
        <w:jc w:val="both"/>
      </w:pPr>
      <w:r w:rsidRPr="00EB6BD3">
        <w:t>Начальник финансового отдела                                                      Л.А. Солодухина</w:t>
      </w:r>
    </w:p>
    <w:p w14:paraId="441BC6F3" w14:textId="77777777" w:rsidR="00760CB0" w:rsidRPr="00EB6BD3" w:rsidRDefault="00760CB0" w:rsidP="0007660B">
      <w:pPr>
        <w:widowControl w:val="0"/>
        <w:autoSpaceDE w:val="0"/>
        <w:autoSpaceDN w:val="0"/>
        <w:adjustRightInd w:val="0"/>
        <w:jc w:val="both"/>
      </w:pPr>
    </w:p>
    <w:p w14:paraId="78AC34F6" w14:textId="77777777" w:rsidR="00760CB0" w:rsidRPr="00FD79BA" w:rsidRDefault="00760CB0" w:rsidP="0007660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0178B5A9" w14:textId="77777777" w:rsidR="0007660B" w:rsidRPr="00FD79BA" w:rsidRDefault="0007660B" w:rsidP="0007660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sectPr w:rsidR="0007660B" w:rsidRPr="00FD79BA">
      <w:pgSz w:w="11906" w:h="16838"/>
      <w:pgMar w:top="83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117"/>
    <w:rsid w:val="00001FC9"/>
    <w:rsid w:val="0000321B"/>
    <w:rsid w:val="00024375"/>
    <w:rsid w:val="000268F0"/>
    <w:rsid w:val="00026A6C"/>
    <w:rsid w:val="00031B50"/>
    <w:rsid w:val="00031B77"/>
    <w:rsid w:val="00036B85"/>
    <w:rsid w:val="000446DA"/>
    <w:rsid w:val="000455C0"/>
    <w:rsid w:val="00060722"/>
    <w:rsid w:val="00067AB0"/>
    <w:rsid w:val="00075341"/>
    <w:rsid w:val="0007660B"/>
    <w:rsid w:val="0008377F"/>
    <w:rsid w:val="00086319"/>
    <w:rsid w:val="00087AB5"/>
    <w:rsid w:val="000A0A15"/>
    <w:rsid w:val="000B0173"/>
    <w:rsid w:val="000B1534"/>
    <w:rsid w:val="000B41E8"/>
    <w:rsid w:val="000F5BE2"/>
    <w:rsid w:val="000F712C"/>
    <w:rsid w:val="000F72A9"/>
    <w:rsid w:val="001000A5"/>
    <w:rsid w:val="001038FC"/>
    <w:rsid w:val="00123429"/>
    <w:rsid w:val="00126A23"/>
    <w:rsid w:val="00132112"/>
    <w:rsid w:val="001334FA"/>
    <w:rsid w:val="0014014D"/>
    <w:rsid w:val="00143F23"/>
    <w:rsid w:val="0015410F"/>
    <w:rsid w:val="00155D56"/>
    <w:rsid w:val="00160EDC"/>
    <w:rsid w:val="0016398E"/>
    <w:rsid w:val="001A15B4"/>
    <w:rsid w:val="001B1EDB"/>
    <w:rsid w:val="001B3CF1"/>
    <w:rsid w:val="001B4021"/>
    <w:rsid w:val="001B6BB3"/>
    <w:rsid w:val="001C5BDB"/>
    <w:rsid w:val="001D02F9"/>
    <w:rsid w:val="0020089E"/>
    <w:rsid w:val="00215E07"/>
    <w:rsid w:val="002205DB"/>
    <w:rsid w:val="00220EBB"/>
    <w:rsid w:val="002233B7"/>
    <w:rsid w:val="00234914"/>
    <w:rsid w:val="00237EE5"/>
    <w:rsid w:val="00241A30"/>
    <w:rsid w:val="002661B6"/>
    <w:rsid w:val="00270962"/>
    <w:rsid w:val="00273669"/>
    <w:rsid w:val="00274E7A"/>
    <w:rsid w:val="00283DEA"/>
    <w:rsid w:val="002864EE"/>
    <w:rsid w:val="002913B7"/>
    <w:rsid w:val="00293A05"/>
    <w:rsid w:val="0029454E"/>
    <w:rsid w:val="002A5E5D"/>
    <w:rsid w:val="002C2689"/>
    <w:rsid w:val="002C5C58"/>
    <w:rsid w:val="002C6EB7"/>
    <w:rsid w:val="002C7F07"/>
    <w:rsid w:val="002D1925"/>
    <w:rsid w:val="002E438E"/>
    <w:rsid w:val="002E6260"/>
    <w:rsid w:val="002F1F75"/>
    <w:rsid w:val="00300620"/>
    <w:rsid w:val="00305484"/>
    <w:rsid w:val="003121B1"/>
    <w:rsid w:val="00317B21"/>
    <w:rsid w:val="00343F10"/>
    <w:rsid w:val="00355B8F"/>
    <w:rsid w:val="00362C2F"/>
    <w:rsid w:val="003724C9"/>
    <w:rsid w:val="00373C98"/>
    <w:rsid w:val="00374457"/>
    <w:rsid w:val="00376B69"/>
    <w:rsid w:val="00376B98"/>
    <w:rsid w:val="00387F23"/>
    <w:rsid w:val="00393AA8"/>
    <w:rsid w:val="003940A8"/>
    <w:rsid w:val="003B072A"/>
    <w:rsid w:val="003B5295"/>
    <w:rsid w:val="003E3FB2"/>
    <w:rsid w:val="003E487B"/>
    <w:rsid w:val="003F725E"/>
    <w:rsid w:val="004028AF"/>
    <w:rsid w:val="00405739"/>
    <w:rsid w:val="00422DA3"/>
    <w:rsid w:val="00425117"/>
    <w:rsid w:val="0042556B"/>
    <w:rsid w:val="00442B3D"/>
    <w:rsid w:val="0045620A"/>
    <w:rsid w:val="00464668"/>
    <w:rsid w:val="004671DB"/>
    <w:rsid w:val="004849CD"/>
    <w:rsid w:val="00485D3F"/>
    <w:rsid w:val="0049135B"/>
    <w:rsid w:val="004A19DD"/>
    <w:rsid w:val="004A4352"/>
    <w:rsid w:val="004A4763"/>
    <w:rsid w:val="004D4846"/>
    <w:rsid w:val="004D4C56"/>
    <w:rsid w:val="004E4C3F"/>
    <w:rsid w:val="004F452C"/>
    <w:rsid w:val="00501035"/>
    <w:rsid w:val="005017B0"/>
    <w:rsid w:val="0053287B"/>
    <w:rsid w:val="00533C21"/>
    <w:rsid w:val="0053668A"/>
    <w:rsid w:val="00540CC4"/>
    <w:rsid w:val="0054778A"/>
    <w:rsid w:val="005647B7"/>
    <w:rsid w:val="00567DCE"/>
    <w:rsid w:val="00573E7F"/>
    <w:rsid w:val="00584606"/>
    <w:rsid w:val="00586D70"/>
    <w:rsid w:val="00594953"/>
    <w:rsid w:val="005952A1"/>
    <w:rsid w:val="005A70ED"/>
    <w:rsid w:val="005E0821"/>
    <w:rsid w:val="005F2FEA"/>
    <w:rsid w:val="005F3793"/>
    <w:rsid w:val="006173B3"/>
    <w:rsid w:val="0062326D"/>
    <w:rsid w:val="006600A1"/>
    <w:rsid w:val="00660BE0"/>
    <w:rsid w:val="00662358"/>
    <w:rsid w:val="00663880"/>
    <w:rsid w:val="006660A2"/>
    <w:rsid w:val="00671328"/>
    <w:rsid w:val="0068068F"/>
    <w:rsid w:val="00683CC2"/>
    <w:rsid w:val="00683EEC"/>
    <w:rsid w:val="006A0CC3"/>
    <w:rsid w:val="006A7269"/>
    <w:rsid w:val="006C22A7"/>
    <w:rsid w:val="006C4EA4"/>
    <w:rsid w:val="006D2E2B"/>
    <w:rsid w:val="006F12C2"/>
    <w:rsid w:val="006F7FD0"/>
    <w:rsid w:val="00704C13"/>
    <w:rsid w:val="00706280"/>
    <w:rsid w:val="00725E92"/>
    <w:rsid w:val="007272BE"/>
    <w:rsid w:val="00730567"/>
    <w:rsid w:val="00740A32"/>
    <w:rsid w:val="00746CFA"/>
    <w:rsid w:val="00760CB0"/>
    <w:rsid w:val="007622D3"/>
    <w:rsid w:val="007628BB"/>
    <w:rsid w:val="00765595"/>
    <w:rsid w:val="00766B9F"/>
    <w:rsid w:val="007752B4"/>
    <w:rsid w:val="00781C8E"/>
    <w:rsid w:val="00785C02"/>
    <w:rsid w:val="007865A6"/>
    <w:rsid w:val="00786FBD"/>
    <w:rsid w:val="00791F2B"/>
    <w:rsid w:val="007B167A"/>
    <w:rsid w:val="007C55A8"/>
    <w:rsid w:val="007D40F9"/>
    <w:rsid w:val="007E7749"/>
    <w:rsid w:val="007F2799"/>
    <w:rsid w:val="00820BAB"/>
    <w:rsid w:val="008239CA"/>
    <w:rsid w:val="008407D6"/>
    <w:rsid w:val="00854D60"/>
    <w:rsid w:val="00855998"/>
    <w:rsid w:val="00861214"/>
    <w:rsid w:val="00862BEA"/>
    <w:rsid w:val="00863990"/>
    <w:rsid w:val="00872C0C"/>
    <w:rsid w:val="0087625D"/>
    <w:rsid w:val="0087718E"/>
    <w:rsid w:val="008942DD"/>
    <w:rsid w:val="00894E81"/>
    <w:rsid w:val="008B3F77"/>
    <w:rsid w:val="008D44E1"/>
    <w:rsid w:val="008E390B"/>
    <w:rsid w:val="008E3E25"/>
    <w:rsid w:val="008F2937"/>
    <w:rsid w:val="008F4F38"/>
    <w:rsid w:val="008F70E3"/>
    <w:rsid w:val="00901021"/>
    <w:rsid w:val="00910DBF"/>
    <w:rsid w:val="00920881"/>
    <w:rsid w:val="0092379B"/>
    <w:rsid w:val="00931E55"/>
    <w:rsid w:val="009363C2"/>
    <w:rsid w:val="00947898"/>
    <w:rsid w:val="00955799"/>
    <w:rsid w:val="00966CE6"/>
    <w:rsid w:val="00984998"/>
    <w:rsid w:val="009A623A"/>
    <w:rsid w:val="009B7A02"/>
    <w:rsid w:val="009C75E3"/>
    <w:rsid w:val="009D18CD"/>
    <w:rsid w:val="009E517C"/>
    <w:rsid w:val="009F30C5"/>
    <w:rsid w:val="009F3495"/>
    <w:rsid w:val="009F6A8A"/>
    <w:rsid w:val="009F7B73"/>
    <w:rsid w:val="00A021F0"/>
    <w:rsid w:val="00A137B5"/>
    <w:rsid w:val="00A255C6"/>
    <w:rsid w:val="00A34305"/>
    <w:rsid w:val="00A343FE"/>
    <w:rsid w:val="00A46EEB"/>
    <w:rsid w:val="00A47864"/>
    <w:rsid w:val="00A571E5"/>
    <w:rsid w:val="00A6554F"/>
    <w:rsid w:val="00A72A03"/>
    <w:rsid w:val="00A81EF3"/>
    <w:rsid w:val="00A92752"/>
    <w:rsid w:val="00A93E7F"/>
    <w:rsid w:val="00AB406C"/>
    <w:rsid w:val="00AC6C00"/>
    <w:rsid w:val="00AD27AF"/>
    <w:rsid w:val="00AD5C43"/>
    <w:rsid w:val="00AF3C09"/>
    <w:rsid w:val="00AF5A34"/>
    <w:rsid w:val="00B04751"/>
    <w:rsid w:val="00B0759B"/>
    <w:rsid w:val="00B1011E"/>
    <w:rsid w:val="00B14136"/>
    <w:rsid w:val="00B41D12"/>
    <w:rsid w:val="00B60CF5"/>
    <w:rsid w:val="00B719CC"/>
    <w:rsid w:val="00B72716"/>
    <w:rsid w:val="00B9404D"/>
    <w:rsid w:val="00B95236"/>
    <w:rsid w:val="00BA0DF2"/>
    <w:rsid w:val="00BB325B"/>
    <w:rsid w:val="00BB3889"/>
    <w:rsid w:val="00BB5023"/>
    <w:rsid w:val="00BB59F6"/>
    <w:rsid w:val="00BD1C86"/>
    <w:rsid w:val="00BF07D0"/>
    <w:rsid w:val="00BF0F86"/>
    <w:rsid w:val="00BF1734"/>
    <w:rsid w:val="00BF4481"/>
    <w:rsid w:val="00C13531"/>
    <w:rsid w:val="00C25512"/>
    <w:rsid w:val="00C35468"/>
    <w:rsid w:val="00C3682F"/>
    <w:rsid w:val="00C54792"/>
    <w:rsid w:val="00C66204"/>
    <w:rsid w:val="00C66EB8"/>
    <w:rsid w:val="00C87A54"/>
    <w:rsid w:val="00C92546"/>
    <w:rsid w:val="00CA4E75"/>
    <w:rsid w:val="00CB0BCD"/>
    <w:rsid w:val="00CB4322"/>
    <w:rsid w:val="00CB62AC"/>
    <w:rsid w:val="00CC5BF6"/>
    <w:rsid w:val="00CD09C8"/>
    <w:rsid w:val="00CD0BC4"/>
    <w:rsid w:val="00CD230C"/>
    <w:rsid w:val="00CD472E"/>
    <w:rsid w:val="00CE0FCE"/>
    <w:rsid w:val="00CE46BF"/>
    <w:rsid w:val="00CE7AF8"/>
    <w:rsid w:val="00CE7CE8"/>
    <w:rsid w:val="00CF09E7"/>
    <w:rsid w:val="00D016A7"/>
    <w:rsid w:val="00D117A3"/>
    <w:rsid w:val="00D27F49"/>
    <w:rsid w:val="00D46C84"/>
    <w:rsid w:val="00D52AD4"/>
    <w:rsid w:val="00D66E49"/>
    <w:rsid w:val="00D760CF"/>
    <w:rsid w:val="00D84142"/>
    <w:rsid w:val="00D91341"/>
    <w:rsid w:val="00DC00AC"/>
    <w:rsid w:val="00DC685B"/>
    <w:rsid w:val="00DC6D2E"/>
    <w:rsid w:val="00DE2165"/>
    <w:rsid w:val="00DE7F34"/>
    <w:rsid w:val="00DF5FA8"/>
    <w:rsid w:val="00E04B99"/>
    <w:rsid w:val="00E07677"/>
    <w:rsid w:val="00E07F86"/>
    <w:rsid w:val="00E11534"/>
    <w:rsid w:val="00E2089F"/>
    <w:rsid w:val="00E246B0"/>
    <w:rsid w:val="00E262E7"/>
    <w:rsid w:val="00E30C9D"/>
    <w:rsid w:val="00E422F2"/>
    <w:rsid w:val="00E4750A"/>
    <w:rsid w:val="00E5397B"/>
    <w:rsid w:val="00E54143"/>
    <w:rsid w:val="00E54AF1"/>
    <w:rsid w:val="00E55F71"/>
    <w:rsid w:val="00E675F0"/>
    <w:rsid w:val="00E71FEA"/>
    <w:rsid w:val="00E75C28"/>
    <w:rsid w:val="00E9626F"/>
    <w:rsid w:val="00EA2D75"/>
    <w:rsid w:val="00EA3A8E"/>
    <w:rsid w:val="00EA7598"/>
    <w:rsid w:val="00EB160C"/>
    <w:rsid w:val="00EB2EF3"/>
    <w:rsid w:val="00EB6BD3"/>
    <w:rsid w:val="00EE6404"/>
    <w:rsid w:val="00EF3312"/>
    <w:rsid w:val="00EF541C"/>
    <w:rsid w:val="00F031EC"/>
    <w:rsid w:val="00F06F86"/>
    <w:rsid w:val="00F114FA"/>
    <w:rsid w:val="00F22944"/>
    <w:rsid w:val="00F35382"/>
    <w:rsid w:val="00F45CCC"/>
    <w:rsid w:val="00F45CFC"/>
    <w:rsid w:val="00F531CC"/>
    <w:rsid w:val="00F53F28"/>
    <w:rsid w:val="00F6326E"/>
    <w:rsid w:val="00F773A8"/>
    <w:rsid w:val="00F91917"/>
    <w:rsid w:val="00FA001F"/>
    <w:rsid w:val="00FB0930"/>
    <w:rsid w:val="00FB16C3"/>
    <w:rsid w:val="00FB45F2"/>
    <w:rsid w:val="00FC49BD"/>
    <w:rsid w:val="00FD79BA"/>
    <w:rsid w:val="00FE4BB3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F8DE4"/>
  <w15:chartTrackingRefBased/>
  <w15:docId w15:val="{64CBEF63-A962-4BE9-8510-5A24624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8;&#1077;&#1090;&#1077;&#1088;&#1102;&#1082;&#1086;&#1074;\&#1064;&#1072;&#1073;&#1083;&#1086;&#1085;&#1099;\&#1041;&#1051;&#1040;&#1053;&#1050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администрация.dot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Администратор</cp:lastModifiedBy>
  <cp:revision>2</cp:revision>
  <cp:lastPrinted>2023-03-09T06:26:00Z</cp:lastPrinted>
  <dcterms:created xsi:type="dcterms:W3CDTF">2025-04-03T13:47:00Z</dcterms:created>
  <dcterms:modified xsi:type="dcterms:W3CDTF">2025-04-03T13:47:00Z</dcterms:modified>
</cp:coreProperties>
</file>