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DB06" w14:textId="77777777" w:rsidR="00492CAB" w:rsidRPr="00A63B74" w:rsidRDefault="00492CAB">
      <w:pPr>
        <w:jc w:val="right"/>
        <w:rPr>
          <w:sz w:val="22"/>
          <w:szCs w:val="22"/>
        </w:rPr>
      </w:pPr>
    </w:p>
    <w:p w14:paraId="08AF4030" w14:textId="77777777" w:rsidR="00492CAB" w:rsidRPr="00A63B74" w:rsidRDefault="00492CAB">
      <w:pPr>
        <w:widowControl w:val="0"/>
        <w:autoSpaceDE w:val="0"/>
        <w:jc w:val="right"/>
        <w:rPr>
          <w:sz w:val="22"/>
          <w:szCs w:val="22"/>
        </w:rPr>
      </w:pPr>
    </w:p>
    <w:p w14:paraId="463E1E18" w14:textId="77777777" w:rsidR="00492CAB" w:rsidRPr="00A63B74" w:rsidRDefault="00492CAB">
      <w:pPr>
        <w:widowControl w:val="0"/>
        <w:autoSpaceDE w:val="0"/>
        <w:jc w:val="right"/>
        <w:rPr>
          <w:sz w:val="22"/>
          <w:szCs w:val="22"/>
        </w:rPr>
      </w:pPr>
    </w:p>
    <w:p w14:paraId="58156272" w14:textId="77777777" w:rsidR="00492CAB" w:rsidRPr="00A63B74" w:rsidRDefault="00492CAB">
      <w:pPr>
        <w:widowControl w:val="0"/>
        <w:autoSpaceDE w:val="0"/>
        <w:jc w:val="right"/>
        <w:rPr>
          <w:sz w:val="22"/>
          <w:szCs w:val="22"/>
        </w:rPr>
      </w:pPr>
    </w:p>
    <w:p w14:paraId="476EA68D" w14:textId="77777777" w:rsidR="00492CAB" w:rsidRPr="00A63B74" w:rsidRDefault="00492CAB">
      <w:pPr>
        <w:widowControl w:val="0"/>
        <w:autoSpaceDE w:val="0"/>
        <w:jc w:val="right"/>
        <w:rPr>
          <w:sz w:val="22"/>
          <w:szCs w:val="22"/>
        </w:rPr>
      </w:pPr>
    </w:p>
    <w:p w14:paraId="7AF841B7" w14:textId="77777777" w:rsidR="00492CAB" w:rsidRPr="00A63B74" w:rsidRDefault="00492CAB">
      <w:pPr>
        <w:widowControl w:val="0"/>
        <w:autoSpaceDE w:val="0"/>
        <w:jc w:val="right"/>
        <w:rPr>
          <w:sz w:val="22"/>
          <w:szCs w:val="22"/>
        </w:rPr>
      </w:pPr>
    </w:p>
    <w:p w14:paraId="20FE0929" w14:textId="77777777" w:rsidR="00492CAB" w:rsidRPr="00A63B74" w:rsidRDefault="00492CAB">
      <w:pPr>
        <w:widowControl w:val="0"/>
        <w:autoSpaceDE w:val="0"/>
        <w:jc w:val="right"/>
        <w:rPr>
          <w:sz w:val="22"/>
          <w:szCs w:val="22"/>
        </w:rPr>
      </w:pPr>
    </w:p>
    <w:p w14:paraId="4CB23127" w14:textId="77777777" w:rsidR="00492CAB" w:rsidRPr="00A63B74" w:rsidRDefault="00492CAB">
      <w:pPr>
        <w:widowControl w:val="0"/>
        <w:autoSpaceDE w:val="0"/>
        <w:jc w:val="right"/>
        <w:rPr>
          <w:sz w:val="22"/>
          <w:szCs w:val="22"/>
        </w:rPr>
      </w:pPr>
    </w:p>
    <w:p w14:paraId="6B14750A" w14:textId="77777777" w:rsidR="00492CAB" w:rsidRPr="00A63B74" w:rsidRDefault="00492CAB">
      <w:pPr>
        <w:widowControl w:val="0"/>
        <w:autoSpaceDE w:val="0"/>
        <w:jc w:val="right"/>
        <w:rPr>
          <w:sz w:val="22"/>
          <w:szCs w:val="22"/>
        </w:rPr>
      </w:pPr>
    </w:p>
    <w:p w14:paraId="0ADAF29A" w14:textId="77777777" w:rsidR="00492CAB" w:rsidRPr="00A63B74" w:rsidRDefault="00492CAB">
      <w:pPr>
        <w:widowControl w:val="0"/>
        <w:autoSpaceDE w:val="0"/>
        <w:ind w:firstLine="540"/>
        <w:jc w:val="both"/>
        <w:rPr>
          <w:sz w:val="22"/>
          <w:szCs w:val="22"/>
        </w:rPr>
      </w:pPr>
    </w:p>
    <w:p w14:paraId="0C99BC10" w14:textId="77777777" w:rsidR="00492CAB" w:rsidRPr="00A63B74" w:rsidRDefault="00F12E83">
      <w:pPr>
        <w:pStyle w:val="ConsPlusTitle"/>
        <w:jc w:val="center"/>
      </w:pPr>
      <w:bookmarkStart w:id="0" w:name="Par31"/>
      <w:bookmarkEnd w:id="0"/>
      <w:r w:rsidRPr="00A63B74">
        <w:rPr>
          <w:sz w:val="28"/>
          <w:szCs w:val="28"/>
        </w:rPr>
        <w:t>МУНИЦИПАЛЬНАЯ ПРОГРАММА</w:t>
      </w:r>
    </w:p>
    <w:p w14:paraId="00D07B8C" w14:textId="77777777" w:rsidR="00492CAB" w:rsidRPr="00A63B74" w:rsidRDefault="00F12E83">
      <w:pPr>
        <w:pStyle w:val="ConsPlusTitle"/>
        <w:jc w:val="center"/>
        <w:rPr>
          <w:sz w:val="28"/>
          <w:szCs w:val="28"/>
        </w:rPr>
      </w:pPr>
      <w:r w:rsidRPr="00A63B74">
        <w:rPr>
          <w:sz w:val="28"/>
          <w:szCs w:val="28"/>
        </w:rPr>
        <w:t>"Реализация полномочий органов</w:t>
      </w:r>
    </w:p>
    <w:p w14:paraId="59205325" w14:textId="77777777" w:rsidR="00492CAB" w:rsidRPr="00A63B74" w:rsidRDefault="00F12E83">
      <w:pPr>
        <w:pStyle w:val="ConsPlusTitle"/>
        <w:jc w:val="center"/>
      </w:pPr>
      <w:r w:rsidRPr="00A63B74">
        <w:rPr>
          <w:sz w:val="28"/>
          <w:szCs w:val="28"/>
        </w:rPr>
        <w:t>местного самоуправления Жирятинского муниципального района Брянской области" (</w:t>
      </w:r>
      <w:proofErr w:type="gramStart"/>
      <w:r w:rsidRPr="00A63B74">
        <w:rPr>
          <w:sz w:val="28"/>
          <w:szCs w:val="28"/>
        </w:rPr>
        <w:t>2025- 2027</w:t>
      </w:r>
      <w:proofErr w:type="gramEnd"/>
      <w:r w:rsidRPr="00A63B74">
        <w:rPr>
          <w:sz w:val="28"/>
          <w:szCs w:val="28"/>
        </w:rPr>
        <w:t xml:space="preserve"> годы)</w:t>
      </w:r>
    </w:p>
    <w:p w14:paraId="48228F81" w14:textId="77777777" w:rsidR="00492CAB" w:rsidRPr="00A63B74" w:rsidRDefault="00492CAB">
      <w:pPr>
        <w:widowControl w:val="0"/>
        <w:autoSpaceDE w:val="0"/>
        <w:jc w:val="center"/>
        <w:rPr>
          <w:sz w:val="28"/>
          <w:szCs w:val="28"/>
        </w:rPr>
      </w:pPr>
    </w:p>
    <w:p w14:paraId="70E81DBA" w14:textId="77777777" w:rsidR="00492CAB" w:rsidRPr="00A63B74" w:rsidRDefault="00492CAB">
      <w:pPr>
        <w:widowControl w:val="0"/>
        <w:autoSpaceDE w:val="0"/>
        <w:jc w:val="center"/>
        <w:rPr>
          <w:sz w:val="22"/>
          <w:szCs w:val="22"/>
        </w:rPr>
      </w:pPr>
    </w:p>
    <w:p w14:paraId="13C96EEB" w14:textId="77777777" w:rsidR="00492CAB" w:rsidRPr="00A63B74" w:rsidRDefault="00492CAB">
      <w:pPr>
        <w:widowControl w:val="0"/>
        <w:autoSpaceDE w:val="0"/>
        <w:jc w:val="center"/>
        <w:rPr>
          <w:sz w:val="22"/>
          <w:szCs w:val="22"/>
        </w:rPr>
      </w:pPr>
    </w:p>
    <w:p w14:paraId="31B0FB13" w14:textId="77777777" w:rsidR="00492CAB" w:rsidRPr="00A63B74" w:rsidRDefault="00492CAB">
      <w:pPr>
        <w:widowControl w:val="0"/>
        <w:autoSpaceDE w:val="0"/>
        <w:jc w:val="center"/>
        <w:rPr>
          <w:sz w:val="22"/>
          <w:szCs w:val="22"/>
        </w:rPr>
      </w:pPr>
    </w:p>
    <w:p w14:paraId="6D9CC93D" w14:textId="77777777" w:rsidR="00492CAB" w:rsidRPr="00A63B74" w:rsidRDefault="00492CAB">
      <w:pPr>
        <w:widowControl w:val="0"/>
        <w:autoSpaceDE w:val="0"/>
        <w:jc w:val="center"/>
        <w:rPr>
          <w:sz w:val="22"/>
          <w:szCs w:val="22"/>
        </w:rPr>
      </w:pPr>
    </w:p>
    <w:p w14:paraId="32E111FC" w14:textId="77777777" w:rsidR="00492CAB" w:rsidRPr="00A63B74" w:rsidRDefault="00492CAB">
      <w:pPr>
        <w:widowControl w:val="0"/>
        <w:autoSpaceDE w:val="0"/>
        <w:jc w:val="center"/>
        <w:rPr>
          <w:sz w:val="22"/>
          <w:szCs w:val="22"/>
        </w:rPr>
      </w:pPr>
    </w:p>
    <w:p w14:paraId="7F7BCEE1" w14:textId="77777777" w:rsidR="00492CAB" w:rsidRPr="00A63B74" w:rsidRDefault="00492CAB">
      <w:pPr>
        <w:widowControl w:val="0"/>
        <w:autoSpaceDE w:val="0"/>
        <w:jc w:val="center"/>
        <w:rPr>
          <w:sz w:val="22"/>
          <w:szCs w:val="22"/>
        </w:rPr>
      </w:pPr>
    </w:p>
    <w:p w14:paraId="4BBC81E0" w14:textId="77777777" w:rsidR="00492CAB" w:rsidRPr="00A63B74" w:rsidRDefault="00492CAB">
      <w:pPr>
        <w:widowControl w:val="0"/>
        <w:autoSpaceDE w:val="0"/>
        <w:jc w:val="center"/>
        <w:rPr>
          <w:sz w:val="22"/>
          <w:szCs w:val="22"/>
        </w:rPr>
      </w:pPr>
    </w:p>
    <w:p w14:paraId="19CF5D32" w14:textId="77777777" w:rsidR="00492CAB" w:rsidRPr="00A63B74" w:rsidRDefault="00492CAB">
      <w:pPr>
        <w:widowControl w:val="0"/>
        <w:autoSpaceDE w:val="0"/>
        <w:jc w:val="center"/>
        <w:rPr>
          <w:sz w:val="22"/>
          <w:szCs w:val="22"/>
        </w:rPr>
      </w:pPr>
    </w:p>
    <w:p w14:paraId="43371371" w14:textId="77777777" w:rsidR="00492CAB" w:rsidRPr="00A63B74" w:rsidRDefault="00492CAB">
      <w:pPr>
        <w:widowControl w:val="0"/>
        <w:autoSpaceDE w:val="0"/>
        <w:jc w:val="center"/>
        <w:rPr>
          <w:sz w:val="22"/>
          <w:szCs w:val="22"/>
        </w:rPr>
      </w:pPr>
    </w:p>
    <w:p w14:paraId="32F1AC72" w14:textId="77777777" w:rsidR="00492CAB" w:rsidRPr="00A63B74" w:rsidRDefault="00492CAB">
      <w:pPr>
        <w:widowControl w:val="0"/>
        <w:autoSpaceDE w:val="0"/>
        <w:jc w:val="center"/>
        <w:rPr>
          <w:sz w:val="22"/>
          <w:szCs w:val="22"/>
        </w:rPr>
      </w:pPr>
    </w:p>
    <w:p w14:paraId="7C715572" w14:textId="77777777" w:rsidR="00492CAB" w:rsidRPr="00A63B74" w:rsidRDefault="00492CAB">
      <w:pPr>
        <w:widowControl w:val="0"/>
        <w:autoSpaceDE w:val="0"/>
        <w:jc w:val="center"/>
        <w:rPr>
          <w:sz w:val="22"/>
          <w:szCs w:val="22"/>
        </w:rPr>
      </w:pPr>
    </w:p>
    <w:p w14:paraId="22E7F3EC" w14:textId="77777777" w:rsidR="00492CAB" w:rsidRPr="00A63B74" w:rsidRDefault="00492CAB">
      <w:pPr>
        <w:widowControl w:val="0"/>
        <w:autoSpaceDE w:val="0"/>
        <w:jc w:val="center"/>
        <w:rPr>
          <w:sz w:val="22"/>
          <w:szCs w:val="22"/>
        </w:rPr>
      </w:pPr>
    </w:p>
    <w:p w14:paraId="378561CD" w14:textId="77777777" w:rsidR="00492CAB" w:rsidRPr="00A63B74" w:rsidRDefault="00492CAB">
      <w:pPr>
        <w:widowControl w:val="0"/>
        <w:autoSpaceDE w:val="0"/>
        <w:jc w:val="center"/>
        <w:rPr>
          <w:sz w:val="22"/>
          <w:szCs w:val="22"/>
        </w:rPr>
      </w:pPr>
    </w:p>
    <w:p w14:paraId="1305D0BD" w14:textId="77777777" w:rsidR="00492CAB" w:rsidRPr="00A63B74" w:rsidRDefault="00492CAB">
      <w:pPr>
        <w:widowControl w:val="0"/>
        <w:autoSpaceDE w:val="0"/>
        <w:jc w:val="center"/>
        <w:rPr>
          <w:sz w:val="22"/>
          <w:szCs w:val="22"/>
        </w:rPr>
      </w:pPr>
    </w:p>
    <w:p w14:paraId="61259F47" w14:textId="77777777" w:rsidR="00492CAB" w:rsidRPr="00A63B74" w:rsidRDefault="00492CAB">
      <w:pPr>
        <w:widowControl w:val="0"/>
        <w:autoSpaceDE w:val="0"/>
        <w:jc w:val="center"/>
        <w:rPr>
          <w:sz w:val="22"/>
          <w:szCs w:val="22"/>
        </w:rPr>
      </w:pPr>
    </w:p>
    <w:p w14:paraId="7B5C3E9B" w14:textId="77777777" w:rsidR="00492CAB" w:rsidRPr="00A63B74" w:rsidRDefault="00492CAB">
      <w:pPr>
        <w:widowControl w:val="0"/>
        <w:autoSpaceDE w:val="0"/>
        <w:jc w:val="center"/>
        <w:rPr>
          <w:sz w:val="22"/>
          <w:szCs w:val="22"/>
        </w:rPr>
      </w:pPr>
    </w:p>
    <w:p w14:paraId="1CDABC05" w14:textId="77777777" w:rsidR="00492CAB" w:rsidRPr="00A63B74" w:rsidRDefault="00492CAB">
      <w:pPr>
        <w:widowControl w:val="0"/>
        <w:autoSpaceDE w:val="0"/>
        <w:jc w:val="center"/>
        <w:rPr>
          <w:sz w:val="22"/>
          <w:szCs w:val="22"/>
        </w:rPr>
      </w:pPr>
    </w:p>
    <w:p w14:paraId="0E6BBB19" w14:textId="77777777" w:rsidR="00492CAB" w:rsidRPr="00A63B74" w:rsidRDefault="00492CAB">
      <w:pPr>
        <w:widowControl w:val="0"/>
        <w:autoSpaceDE w:val="0"/>
        <w:jc w:val="center"/>
        <w:rPr>
          <w:sz w:val="22"/>
          <w:szCs w:val="22"/>
        </w:rPr>
      </w:pPr>
    </w:p>
    <w:p w14:paraId="55F57929" w14:textId="77777777" w:rsidR="00492CAB" w:rsidRPr="00A63B74" w:rsidRDefault="00492CAB">
      <w:pPr>
        <w:widowControl w:val="0"/>
        <w:autoSpaceDE w:val="0"/>
        <w:jc w:val="center"/>
        <w:rPr>
          <w:sz w:val="22"/>
          <w:szCs w:val="22"/>
        </w:rPr>
      </w:pPr>
    </w:p>
    <w:p w14:paraId="4535F3E2" w14:textId="77777777" w:rsidR="00492CAB" w:rsidRPr="00A63B74" w:rsidRDefault="00492CAB">
      <w:pPr>
        <w:widowControl w:val="0"/>
        <w:autoSpaceDE w:val="0"/>
        <w:jc w:val="center"/>
        <w:rPr>
          <w:sz w:val="22"/>
          <w:szCs w:val="22"/>
        </w:rPr>
      </w:pPr>
    </w:p>
    <w:p w14:paraId="41DA04B6" w14:textId="77777777" w:rsidR="00492CAB" w:rsidRPr="00A63B74" w:rsidRDefault="00492CAB">
      <w:pPr>
        <w:widowControl w:val="0"/>
        <w:autoSpaceDE w:val="0"/>
        <w:jc w:val="center"/>
        <w:rPr>
          <w:sz w:val="22"/>
          <w:szCs w:val="22"/>
        </w:rPr>
      </w:pPr>
    </w:p>
    <w:p w14:paraId="63F38B43" w14:textId="77777777" w:rsidR="00492CAB" w:rsidRPr="00A63B74" w:rsidRDefault="00492CAB">
      <w:pPr>
        <w:widowControl w:val="0"/>
        <w:autoSpaceDE w:val="0"/>
        <w:jc w:val="center"/>
        <w:rPr>
          <w:sz w:val="22"/>
          <w:szCs w:val="22"/>
        </w:rPr>
      </w:pPr>
    </w:p>
    <w:p w14:paraId="11327EAE" w14:textId="77777777" w:rsidR="00492CAB" w:rsidRPr="00A63B74" w:rsidRDefault="00492CAB">
      <w:pPr>
        <w:widowControl w:val="0"/>
        <w:autoSpaceDE w:val="0"/>
        <w:jc w:val="center"/>
        <w:rPr>
          <w:sz w:val="22"/>
          <w:szCs w:val="22"/>
        </w:rPr>
      </w:pPr>
    </w:p>
    <w:p w14:paraId="59329DEB" w14:textId="77777777" w:rsidR="00492CAB" w:rsidRPr="00A63B74" w:rsidRDefault="00492CAB">
      <w:pPr>
        <w:widowControl w:val="0"/>
        <w:autoSpaceDE w:val="0"/>
        <w:jc w:val="center"/>
        <w:rPr>
          <w:sz w:val="22"/>
          <w:szCs w:val="22"/>
        </w:rPr>
      </w:pPr>
    </w:p>
    <w:p w14:paraId="05E12FDE" w14:textId="77777777" w:rsidR="00492CAB" w:rsidRPr="00A63B74" w:rsidRDefault="00492CAB">
      <w:pPr>
        <w:widowControl w:val="0"/>
        <w:autoSpaceDE w:val="0"/>
        <w:jc w:val="center"/>
        <w:rPr>
          <w:sz w:val="22"/>
          <w:szCs w:val="22"/>
        </w:rPr>
      </w:pPr>
    </w:p>
    <w:p w14:paraId="2AF615EA" w14:textId="77777777" w:rsidR="00492CAB" w:rsidRPr="00A63B74" w:rsidRDefault="00492CAB">
      <w:pPr>
        <w:widowControl w:val="0"/>
        <w:autoSpaceDE w:val="0"/>
        <w:jc w:val="center"/>
        <w:rPr>
          <w:sz w:val="22"/>
          <w:szCs w:val="22"/>
        </w:rPr>
      </w:pPr>
    </w:p>
    <w:p w14:paraId="3DB389AD" w14:textId="77777777" w:rsidR="00492CAB" w:rsidRPr="00A63B74" w:rsidRDefault="00492CAB">
      <w:pPr>
        <w:widowControl w:val="0"/>
        <w:autoSpaceDE w:val="0"/>
        <w:jc w:val="center"/>
        <w:rPr>
          <w:sz w:val="22"/>
          <w:szCs w:val="22"/>
        </w:rPr>
      </w:pPr>
    </w:p>
    <w:p w14:paraId="2BB57942" w14:textId="77777777" w:rsidR="00492CAB" w:rsidRPr="00A63B74" w:rsidRDefault="00492CAB">
      <w:pPr>
        <w:widowControl w:val="0"/>
        <w:autoSpaceDE w:val="0"/>
        <w:jc w:val="center"/>
        <w:rPr>
          <w:sz w:val="22"/>
          <w:szCs w:val="22"/>
        </w:rPr>
      </w:pPr>
    </w:p>
    <w:p w14:paraId="6BF9906C" w14:textId="77777777" w:rsidR="00492CAB" w:rsidRPr="00A63B74" w:rsidRDefault="00492CAB">
      <w:pPr>
        <w:widowControl w:val="0"/>
        <w:autoSpaceDE w:val="0"/>
        <w:jc w:val="center"/>
        <w:rPr>
          <w:sz w:val="22"/>
          <w:szCs w:val="22"/>
        </w:rPr>
      </w:pPr>
    </w:p>
    <w:p w14:paraId="602668F5" w14:textId="77777777" w:rsidR="00492CAB" w:rsidRPr="00A63B74" w:rsidRDefault="00492CAB">
      <w:pPr>
        <w:widowControl w:val="0"/>
        <w:autoSpaceDE w:val="0"/>
        <w:jc w:val="center"/>
        <w:rPr>
          <w:sz w:val="22"/>
          <w:szCs w:val="22"/>
        </w:rPr>
      </w:pPr>
    </w:p>
    <w:p w14:paraId="3C95643C" w14:textId="77777777" w:rsidR="00492CAB" w:rsidRPr="00A63B74" w:rsidRDefault="00492CAB">
      <w:pPr>
        <w:widowControl w:val="0"/>
        <w:autoSpaceDE w:val="0"/>
        <w:jc w:val="center"/>
        <w:rPr>
          <w:sz w:val="22"/>
          <w:szCs w:val="22"/>
        </w:rPr>
      </w:pPr>
    </w:p>
    <w:p w14:paraId="4A33147C" w14:textId="77777777" w:rsidR="00492CAB" w:rsidRPr="00A63B74" w:rsidRDefault="00492CAB">
      <w:pPr>
        <w:widowControl w:val="0"/>
        <w:autoSpaceDE w:val="0"/>
        <w:jc w:val="center"/>
        <w:rPr>
          <w:sz w:val="22"/>
          <w:szCs w:val="22"/>
        </w:rPr>
      </w:pPr>
    </w:p>
    <w:p w14:paraId="24A5A5DA" w14:textId="77777777" w:rsidR="00492CAB" w:rsidRPr="00A63B74" w:rsidRDefault="00492CAB">
      <w:pPr>
        <w:widowControl w:val="0"/>
        <w:autoSpaceDE w:val="0"/>
        <w:jc w:val="center"/>
        <w:rPr>
          <w:sz w:val="22"/>
          <w:szCs w:val="22"/>
        </w:rPr>
      </w:pPr>
    </w:p>
    <w:p w14:paraId="01D856A5" w14:textId="77777777" w:rsidR="00492CAB" w:rsidRPr="00A63B74" w:rsidRDefault="00492CAB">
      <w:pPr>
        <w:widowControl w:val="0"/>
        <w:autoSpaceDE w:val="0"/>
        <w:jc w:val="center"/>
        <w:rPr>
          <w:sz w:val="22"/>
          <w:szCs w:val="22"/>
        </w:rPr>
      </w:pPr>
    </w:p>
    <w:p w14:paraId="63809F21" w14:textId="77777777" w:rsidR="00492CAB" w:rsidRPr="00A63B74" w:rsidRDefault="00492CAB">
      <w:pPr>
        <w:widowControl w:val="0"/>
        <w:autoSpaceDE w:val="0"/>
        <w:jc w:val="center"/>
        <w:rPr>
          <w:sz w:val="22"/>
          <w:szCs w:val="22"/>
        </w:rPr>
      </w:pPr>
    </w:p>
    <w:p w14:paraId="58658EC1" w14:textId="77777777" w:rsidR="00492CAB" w:rsidRPr="00A63B74" w:rsidRDefault="00492CAB">
      <w:pPr>
        <w:widowControl w:val="0"/>
        <w:autoSpaceDE w:val="0"/>
        <w:jc w:val="center"/>
        <w:rPr>
          <w:sz w:val="22"/>
          <w:szCs w:val="22"/>
        </w:rPr>
      </w:pPr>
    </w:p>
    <w:p w14:paraId="4B2263D2" w14:textId="77777777" w:rsidR="00492CAB" w:rsidRPr="00A63B74" w:rsidRDefault="00492CAB">
      <w:pPr>
        <w:widowControl w:val="0"/>
        <w:autoSpaceDE w:val="0"/>
        <w:jc w:val="center"/>
        <w:rPr>
          <w:sz w:val="22"/>
          <w:szCs w:val="22"/>
        </w:rPr>
      </w:pPr>
    </w:p>
    <w:p w14:paraId="015C43BD" w14:textId="77777777" w:rsidR="00492CAB" w:rsidRPr="00A63B74" w:rsidRDefault="00492CAB">
      <w:pPr>
        <w:widowControl w:val="0"/>
        <w:autoSpaceDE w:val="0"/>
        <w:jc w:val="center"/>
        <w:rPr>
          <w:sz w:val="22"/>
          <w:szCs w:val="22"/>
        </w:rPr>
      </w:pPr>
    </w:p>
    <w:p w14:paraId="4B9F51F9" w14:textId="77777777" w:rsidR="00492CAB" w:rsidRPr="00A63B74" w:rsidRDefault="00492CAB">
      <w:pPr>
        <w:widowControl w:val="0"/>
        <w:autoSpaceDE w:val="0"/>
        <w:jc w:val="center"/>
        <w:rPr>
          <w:sz w:val="22"/>
          <w:szCs w:val="22"/>
        </w:rPr>
      </w:pPr>
    </w:p>
    <w:p w14:paraId="3A188CA8" w14:textId="77777777" w:rsidR="00492CAB" w:rsidRPr="00A63B74" w:rsidRDefault="00492CAB">
      <w:pPr>
        <w:widowControl w:val="0"/>
        <w:autoSpaceDE w:val="0"/>
        <w:jc w:val="center"/>
        <w:rPr>
          <w:sz w:val="22"/>
          <w:szCs w:val="22"/>
        </w:rPr>
      </w:pPr>
    </w:p>
    <w:p w14:paraId="5AD8EE1C" w14:textId="77777777" w:rsidR="00492CAB" w:rsidRPr="00A63B74" w:rsidRDefault="00492CAB">
      <w:pPr>
        <w:widowControl w:val="0"/>
        <w:autoSpaceDE w:val="0"/>
        <w:jc w:val="center"/>
        <w:rPr>
          <w:sz w:val="22"/>
          <w:szCs w:val="22"/>
        </w:rPr>
      </w:pPr>
    </w:p>
    <w:p w14:paraId="4F338349" w14:textId="77777777" w:rsidR="00492CAB" w:rsidRPr="00A63B74" w:rsidRDefault="00F12E83">
      <w:pPr>
        <w:widowControl w:val="0"/>
        <w:autoSpaceDE w:val="0"/>
        <w:jc w:val="center"/>
        <w:rPr>
          <w:sz w:val="22"/>
          <w:szCs w:val="22"/>
        </w:rPr>
      </w:pPr>
      <w:r w:rsidRPr="00A63B74">
        <w:rPr>
          <w:sz w:val="22"/>
          <w:szCs w:val="22"/>
        </w:rPr>
        <w:lastRenderedPageBreak/>
        <w:t>ПАСПОРТ</w:t>
      </w:r>
    </w:p>
    <w:p w14:paraId="06405C91" w14:textId="77777777" w:rsidR="00492CAB" w:rsidRPr="00A63B74" w:rsidRDefault="00F12E83">
      <w:pPr>
        <w:widowControl w:val="0"/>
        <w:autoSpaceDE w:val="0"/>
        <w:jc w:val="center"/>
        <w:rPr>
          <w:sz w:val="22"/>
          <w:szCs w:val="22"/>
        </w:rPr>
      </w:pPr>
      <w:r w:rsidRPr="00A63B74">
        <w:rPr>
          <w:sz w:val="22"/>
          <w:szCs w:val="22"/>
        </w:rPr>
        <w:t>муниципальной программы</w:t>
      </w:r>
    </w:p>
    <w:p w14:paraId="6E2BE05E" w14:textId="77777777" w:rsidR="00492CAB" w:rsidRPr="00A63B74" w:rsidRDefault="00F12E83">
      <w:pPr>
        <w:pStyle w:val="ConsPlusTitle"/>
        <w:jc w:val="center"/>
        <w:rPr>
          <w:b w:val="0"/>
          <w:sz w:val="22"/>
          <w:szCs w:val="22"/>
        </w:rPr>
      </w:pPr>
      <w:r w:rsidRPr="00A63B74">
        <w:rPr>
          <w:b w:val="0"/>
          <w:sz w:val="22"/>
          <w:szCs w:val="22"/>
        </w:rPr>
        <w:t>"Реализация полномочий органов</w:t>
      </w:r>
    </w:p>
    <w:p w14:paraId="244B711C" w14:textId="77777777" w:rsidR="00492CAB" w:rsidRPr="00A63B74" w:rsidRDefault="00F12E83">
      <w:pPr>
        <w:pStyle w:val="ConsPlusTitle"/>
        <w:jc w:val="center"/>
      </w:pPr>
      <w:r w:rsidRPr="00A63B74">
        <w:rPr>
          <w:b w:val="0"/>
          <w:bCs w:val="0"/>
          <w:sz w:val="22"/>
          <w:szCs w:val="22"/>
        </w:rPr>
        <w:t>местного самоуправления Жирятинского муниципального района" (</w:t>
      </w:r>
      <w:proofErr w:type="gramStart"/>
      <w:r w:rsidRPr="00A63B74">
        <w:rPr>
          <w:b w:val="0"/>
          <w:bCs w:val="0"/>
          <w:sz w:val="22"/>
          <w:szCs w:val="22"/>
        </w:rPr>
        <w:t>2025- 2027</w:t>
      </w:r>
      <w:proofErr w:type="gramEnd"/>
      <w:r w:rsidRPr="00A63B74">
        <w:rPr>
          <w:b w:val="0"/>
          <w:bCs w:val="0"/>
          <w:sz w:val="22"/>
          <w:szCs w:val="22"/>
        </w:rPr>
        <w:t xml:space="preserve"> годы)</w:t>
      </w:r>
    </w:p>
    <w:p w14:paraId="7D3EF57E" w14:textId="77777777" w:rsidR="00492CAB" w:rsidRPr="00A63B74" w:rsidRDefault="00492CAB">
      <w:pPr>
        <w:widowControl w:val="0"/>
        <w:autoSpaceDE w:val="0"/>
        <w:jc w:val="center"/>
        <w:rPr>
          <w:b/>
          <w:sz w:val="22"/>
          <w:szCs w:val="22"/>
        </w:rPr>
      </w:pPr>
    </w:p>
    <w:p w14:paraId="735CD70F" w14:textId="77777777" w:rsidR="00492CAB" w:rsidRPr="00A63B74" w:rsidRDefault="00492CAB">
      <w:pPr>
        <w:autoSpaceDE w:val="0"/>
        <w:jc w:val="center"/>
        <w:rPr>
          <w:rFonts w:eastAsia="Calibri"/>
          <w:sz w:val="22"/>
          <w:szCs w:val="22"/>
        </w:rPr>
      </w:pPr>
    </w:p>
    <w:tbl>
      <w:tblPr>
        <w:tblW w:w="9757" w:type="dxa"/>
        <w:tblInd w:w="-113" w:type="dxa"/>
        <w:tblCellMar>
          <w:left w:w="10" w:type="dxa"/>
          <w:right w:w="10" w:type="dxa"/>
        </w:tblCellMar>
        <w:tblLook w:val="0000" w:firstRow="0" w:lastRow="0" w:firstColumn="0" w:lastColumn="0" w:noHBand="0" w:noVBand="0"/>
      </w:tblPr>
      <w:tblGrid>
        <w:gridCol w:w="3645"/>
        <w:gridCol w:w="6112"/>
      </w:tblGrid>
      <w:tr w:rsidR="00A63B74" w:rsidRPr="00A63B74" w14:paraId="67FC0A1D" w14:textId="77777777">
        <w:trPr>
          <w:trHeight w:val="360"/>
        </w:trPr>
        <w:tc>
          <w:tcPr>
            <w:tcW w:w="364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4BB3570E" w14:textId="77777777" w:rsidR="00492CAB" w:rsidRPr="00A63B74" w:rsidRDefault="00F12E83">
            <w:pPr>
              <w:autoSpaceDE w:val="0"/>
              <w:jc w:val="center"/>
              <w:rPr>
                <w:sz w:val="22"/>
                <w:szCs w:val="22"/>
              </w:rPr>
            </w:pPr>
            <w:r w:rsidRPr="00A63B74">
              <w:rPr>
                <w:sz w:val="22"/>
                <w:szCs w:val="22"/>
              </w:rPr>
              <w:t>Наименование муниципальной программы</w:t>
            </w:r>
          </w:p>
        </w:tc>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A1F90A0" w14:textId="77777777" w:rsidR="00492CAB" w:rsidRPr="00A63B74" w:rsidRDefault="00F12E83">
            <w:pPr>
              <w:autoSpaceDE w:val="0"/>
              <w:jc w:val="center"/>
            </w:pPr>
            <w:r w:rsidRPr="00A63B74">
              <w:rPr>
                <w:sz w:val="22"/>
                <w:szCs w:val="22"/>
              </w:rPr>
              <w:t>«Реализация полномочий органов местного самоуправления Жирятинского муниципального района Брянской области» (</w:t>
            </w:r>
            <w:proofErr w:type="gramStart"/>
            <w:r w:rsidRPr="00A63B74">
              <w:rPr>
                <w:sz w:val="22"/>
                <w:szCs w:val="22"/>
              </w:rPr>
              <w:t>2025-2027</w:t>
            </w:r>
            <w:proofErr w:type="gramEnd"/>
            <w:r w:rsidRPr="00A63B74">
              <w:rPr>
                <w:sz w:val="22"/>
                <w:szCs w:val="22"/>
              </w:rPr>
              <w:t xml:space="preserve"> годы)</w:t>
            </w:r>
          </w:p>
        </w:tc>
      </w:tr>
      <w:tr w:rsidR="00A63B74" w:rsidRPr="00A63B74" w14:paraId="20EFD179" w14:textId="77777777">
        <w:trPr>
          <w:trHeight w:val="360"/>
        </w:trPr>
        <w:tc>
          <w:tcPr>
            <w:tcW w:w="364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4B1CD905" w14:textId="77777777" w:rsidR="00492CAB" w:rsidRPr="00A63B74" w:rsidRDefault="00F12E83">
            <w:pPr>
              <w:autoSpaceDE w:val="0"/>
            </w:pPr>
            <w:r w:rsidRPr="00A63B74">
              <w:rPr>
                <w:sz w:val="22"/>
                <w:szCs w:val="22"/>
              </w:rPr>
              <w:t>Ответственный исполнитель</w:t>
            </w:r>
            <w:r w:rsidRPr="00A63B74">
              <w:rPr>
                <w:sz w:val="22"/>
                <w:szCs w:val="22"/>
              </w:rPr>
              <w:br/>
              <w:t xml:space="preserve">программы                 </w:t>
            </w:r>
          </w:p>
        </w:tc>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CBE7088" w14:textId="77777777" w:rsidR="00492CAB" w:rsidRPr="00A63B74" w:rsidRDefault="00F12E83">
            <w:pPr>
              <w:pStyle w:val="ac"/>
              <w:autoSpaceDE w:val="0"/>
              <w:spacing w:after="200"/>
              <w:jc w:val="both"/>
              <w:rPr>
                <w:lang w:eastAsia="ru-RU"/>
              </w:rPr>
            </w:pPr>
            <w:r w:rsidRPr="00A63B74">
              <w:rPr>
                <w:lang w:eastAsia="ru-RU"/>
              </w:rPr>
              <w:t>администрация Жирятинского района</w:t>
            </w:r>
          </w:p>
        </w:tc>
      </w:tr>
      <w:tr w:rsidR="00A63B74" w:rsidRPr="00A63B74" w14:paraId="62818C1A" w14:textId="77777777">
        <w:trPr>
          <w:trHeight w:val="600"/>
        </w:trPr>
        <w:tc>
          <w:tcPr>
            <w:tcW w:w="364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2B43CE0C" w14:textId="77777777" w:rsidR="00492CAB" w:rsidRPr="00A63B74" w:rsidRDefault="00F12E83">
            <w:pPr>
              <w:autoSpaceDE w:val="0"/>
              <w:rPr>
                <w:sz w:val="22"/>
                <w:szCs w:val="22"/>
              </w:rPr>
            </w:pPr>
            <w:r w:rsidRPr="00A63B74">
              <w:rPr>
                <w:sz w:val="22"/>
                <w:szCs w:val="22"/>
              </w:rPr>
              <w:t xml:space="preserve">Соисполнители программы   </w:t>
            </w:r>
          </w:p>
        </w:tc>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34479F3" w14:textId="77777777" w:rsidR="00492CAB" w:rsidRPr="00A63B74" w:rsidRDefault="00F12E83">
            <w:pPr>
              <w:autoSpaceDE w:val="0"/>
              <w:rPr>
                <w:sz w:val="22"/>
                <w:szCs w:val="22"/>
              </w:rPr>
            </w:pPr>
            <w:r w:rsidRPr="00A63B74">
              <w:rPr>
                <w:sz w:val="22"/>
                <w:szCs w:val="22"/>
              </w:rPr>
              <w:t>Сектор строительства, архитектуры и ЖКХ;</w:t>
            </w:r>
          </w:p>
          <w:p w14:paraId="55074614" w14:textId="77777777" w:rsidR="00492CAB" w:rsidRPr="00A63B74" w:rsidRDefault="00F12E83">
            <w:pPr>
              <w:autoSpaceDE w:val="0"/>
              <w:rPr>
                <w:sz w:val="22"/>
                <w:szCs w:val="22"/>
              </w:rPr>
            </w:pPr>
            <w:r w:rsidRPr="00A63B74">
              <w:rPr>
                <w:sz w:val="22"/>
                <w:szCs w:val="22"/>
              </w:rPr>
              <w:t>Сектор реализации переданных государственных полномочий Брянской области;</w:t>
            </w:r>
          </w:p>
          <w:p w14:paraId="13184F33" w14:textId="77777777" w:rsidR="00492CAB" w:rsidRPr="00A63B74" w:rsidRDefault="00F12E83">
            <w:pPr>
              <w:autoSpaceDE w:val="0"/>
              <w:rPr>
                <w:sz w:val="22"/>
                <w:szCs w:val="22"/>
              </w:rPr>
            </w:pPr>
            <w:r w:rsidRPr="00A63B74">
              <w:rPr>
                <w:sz w:val="22"/>
                <w:szCs w:val="22"/>
              </w:rPr>
              <w:t>Контрольно-ревизионная группа;</w:t>
            </w:r>
          </w:p>
          <w:p w14:paraId="26A31A84" w14:textId="77777777" w:rsidR="00492CAB" w:rsidRPr="00A63B74" w:rsidRDefault="00F12E83">
            <w:pPr>
              <w:autoSpaceDE w:val="0"/>
              <w:rPr>
                <w:sz w:val="22"/>
                <w:szCs w:val="22"/>
              </w:rPr>
            </w:pPr>
            <w:proofErr w:type="gramStart"/>
            <w:r w:rsidRPr="00A63B74">
              <w:rPr>
                <w:sz w:val="22"/>
                <w:szCs w:val="22"/>
              </w:rPr>
              <w:t>Отдел  экономического</w:t>
            </w:r>
            <w:proofErr w:type="gramEnd"/>
            <w:r w:rsidRPr="00A63B74">
              <w:rPr>
                <w:sz w:val="22"/>
                <w:szCs w:val="22"/>
              </w:rPr>
              <w:t xml:space="preserve"> развития, потребительского рынка и работы с населением Жирятинского сельского поселения;</w:t>
            </w:r>
          </w:p>
          <w:p w14:paraId="5A3CFC43" w14:textId="77777777" w:rsidR="00492CAB" w:rsidRPr="00A63B74" w:rsidRDefault="00F12E83">
            <w:pPr>
              <w:autoSpaceDE w:val="0"/>
              <w:rPr>
                <w:sz w:val="22"/>
                <w:szCs w:val="22"/>
              </w:rPr>
            </w:pPr>
            <w:r w:rsidRPr="00A63B74">
              <w:rPr>
                <w:sz w:val="22"/>
                <w:szCs w:val="22"/>
              </w:rPr>
              <w:t>Отдел учета и отчетности;</w:t>
            </w:r>
          </w:p>
          <w:p w14:paraId="70A68D06" w14:textId="77777777" w:rsidR="00492CAB" w:rsidRPr="00A63B74" w:rsidRDefault="00F12E83">
            <w:pPr>
              <w:autoSpaceDE w:val="0"/>
              <w:rPr>
                <w:sz w:val="22"/>
                <w:szCs w:val="22"/>
              </w:rPr>
            </w:pPr>
            <w:r w:rsidRPr="00A63B74">
              <w:rPr>
                <w:sz w:val="22"/>
                <w:szCs w:val="22"/>
              </w:rPr>
              <w:t>Сектор организационно-кадровой работы и правового обеспечения;</w:t>
            </w:r>
          </w:p>
          <w:p w14:paraId="407D1498" w14:textId="77777777" w:rsidR="00492CAB" w:rsidRPr="00A63B74" w:rsidRDefault="00F12E83">
            <w:pPr>
              <w:autoSpaceDE w:val="0"/>
              <w:rPr>
                <w:sz w:val="22"/>
                <w:szCs w:val="22"/>
              </w:rPr>
            </w:pPr>
            <w:r w:rsidRPr="00A63B74">
              <w:rPr>
                <w:sz w:val="22"/>
                <w:szCs w:val="22"/>
              </w:rPr>
              <w:t>Сектор по мобилизационной работе, вопросам ГО и ЧС;</w:t>
            </w:r>
          </w:p>
          <w:p w14:paraId="198BD6F9" w14:textId="77777777" w:rsidR="00492CAB" w:rsidRPr="00A63B74" w:rsidRDefault="00F12E83">
            <w:pPr>
              <w:autoSpaceDE w:val="0"/>
              <w:rPr>
                <w:sz w:val="22"/>
                <w:szCs w:val="22"/>
              </w:rPr>
            </w:pPr>
            <w:r w:rsidRPr="00A63B74">
              <w:rPr>
                <w:sz w:val="22"/>
                <w:szCs w:val="22"/>
              </w:rPr>
              <w:t>Сектор социальной политики;</w:t>
            </w:r>
          </w:p>
          <w:p w14:paraId="24C2DA70" w14:textId="77777777" w:rsidR="00492CAB" w:rsidRPr="00A63B74" w:rsidRDefault="00F12E83">
            <w:pPr>
              <w:autoSpaceDE w:val="0"/>
              <w:rPr>
                <w:sz w:val="22"/>
                <w:szCs w:val="22"/>
              </w:rPr>
            </w:pPr>
            <w:r w:rsidRPr="00A63B74">
              <w:rPr>
                <w:sz w:val="22"/>
                <w:szCs w:val="22"/>
              </w:rPr>
              <w:t>Сектор хозяйственно-технического обеспечения;</w:t>
            </w:r>
          </w:p>
          <w:p w14:paraId="6242B534" w14:textId="77777777" w:rsidR="00492CAB" w:rsidRPr="00A63B74" w:rsidRDefault="00F12E83">
            <w:pPr>
              <w:autoSpaceDE w:val="0"/>
              <w:rPr>
                <w:sz w:val="22"/>
                <w:szCs w:val="22"/>
              </w:rPr>
            </w:pPr>
            <w:r w:rsidRPr="00A63B74">
              <w:rPr>
                <w:sz w:val="22"/>
                <w:szCs w:val="22"/>
              </w:rPr>
              <w:t>Финансовый отдел администрации Жирятинского района;</w:t>
            </w:r>
          </w:p>
          <w:p w14:paraId="342E86C6" w14:textId="77777777" w:rsidR="00492CAB" w:rsidRPr="00A63B74" w:rsidRDefault="00F12E83">
            <w:pPr>
              <w:autoSpaceDE w:val="0"/>
              <w:rPr>
                <w:sz w:val="22"/>
                <w:szCs w:val="22"/>
              </w:rPr>
            </w:pPr>
            <w:r w:rsidRPr="00A63B74">
              <w:rPr>
                <w:sz w:val="22"/>
                <w:szCs w:val="22"/>
              </w:rPr>
              <w:t>Комитет по управлению муниципальным имуществом администрации Жирятинского района;</w:t>
            </w:r>
          </w:p>
          <w:p w14:paraId="77F52F92" w14:textId="77777777" w:rsidR="00492CAB" w:rsidRPr="00A63B74" w:rsidRDefault="00F12E83">
            <w:pPr>
              <w:autoSpaceDE w:val="0"/>
              <w:rPr>
                <w:sz w:val="22"/>
                <w:szCs w:val="22"/>
              </w:rPr>
            </w:pPr>
            <w:r w:rsidRPr="00A63B74">
              <w:rPr>
                <w:sz w:val="22"/>
                <w:szCs w:val="22"/>
              </w:rPr>
              <w:t>МКУ ЕДДС Жирятинского района;</w:t>
            </w:r>
          </w:p>
          <w:p w14:paraId="142EE57C" w14:textId="77777777" w:rsidR="00492CAB" w:rsidRPr="00A63B74" w:rsidRDefault="00F12E83">
            <w:pPr>
              <w:autoSpaceDE w:val="0"/>
              <w:rPr>
                <w:sz w:val="22"/>
                <w:szCs w:val="22"/>
              </w:rPr>
            </w:pPr>
            <w:r w:rsidRPr="00A63B74">
              <w:rPr>
                <w:sz w:val="22"/>
                <w:szCs w:val="22"/>
              </w:rPr>
              <w:t>МБУ МФЦ в Жирятинском районе;</w:t>
            </w:r>
          </w:p>
          <w:p w14:paraId="662679D2" w14:textId="77777777" w:rsidR="00492CAB" w:rsidRPr="00A63B74" w:rsidRDefault="00F12E83">
            <w:pPr>
              <w:autoSpaceDE w:val="0"/>
              <w:rPr>
                <w:sz w:val="22"/>
                <w:szCs w:val="22"/>
              </w:rPr>
            </w:pPr>
            <w:r w:rsidRPr="00A63B74">
              <w:rPr>
                <w:sz w:val="22"/>
                <w:szCs w:val="22"/>
              </w:rPr>
              <w:t>МБУДО Жирятинская ДШИ;</w:t>
            </w:r>
          </w:p>
          <w:p w14:paraId="6D1C5AD5" w14:textId="77777777" w:rsidR="00492CAB" w:rsidRPr="00A63B74" w:rsidRDefault="00F12E83">
            <w:pPr>
              <w:autoSpaceDE w:val="0"/>
              <w:rPr>
                <w:sz w:val="22"/>
                <w:szCs w:val="22"/>
              </w:rPr>
            </w:pPr>
            <w:r w:rsidRPr="00A63B74">
              <w:rPr>
                <w:sz w:val="22"/>
                <w:szCs w:val="22"/>
              </w:rPr>
              <w:t>МБУК Жирятинское КДО;</w:t>
            </w:r>
          </w:p>
          <w:p w14:paraId="73D58CA5" w14:textId="77777777" w:rsidR="00492CAB" w:rsidRPr="00A63B74" w:rsidRDefault="00F12E83">
            <w:pPr>
              <w:autoSpaceDE w:val="0"/>
              <w:rPr>
                <w:sz w:val="22"/>
                <w:szCs w:val="22"/>
              </w:rPr>
            </w:pPr>
            <w:r w:rsidRPr="00A63B74">
              <w:rPr>
                <w:sz w:val="22"/>
                <w:szCs w:val="22"/>
              </w:rPr>
              <w:t>МБУК Жирятинское РБО</w:t>
            </w:r>
          </w:p>
        </w:tc>
      </w:tr>
      <w:tr w:rsidR="00A63B74" w:rsidRPr="00A63B74" w14:paraId="30D5810B" w14:textId="77777777">
        <w:trPr>
          <w:trHeight w:val="600"/>
        </w:trPr>
        <w:tc>
          <w:tcPr>
            <w:tcW w:w="364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1EE8AC85" w14:textId="77777777" w:rsidR="00492CAB" w:rsidRPr="00A63B74" w:rsidRDefault="00F12E83">
            <w:pPr>
              <w:autoSpaceDE w:val="0"/>
              <w:rPr>
                <w:sz w:val="22"/>
                <w:szCs w:val="22"/>
              </w:rPr>
            </w:pPr>
            <w:r w:rsidRPr="00A63B74">
              <w:rPr>
                <w:sz w:val="22"/>
                <w:szCs w:val="22"/>
              </w:rPr>
              <w:t xml:space="preserve">Перечень подпрограмм    </w:t>
            </w:r>
          </w:p>
        </w:tc>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F2F3372" w14:textId="77777777" w:rsidR="00492CAB" w:rsidRPr="00A63B74" w:rsidRDefault="00F12E83">
            <w:pPr>
              <w:autoSpaceDE w:val="0"/>
              <w:rPr>
                <w:sz w:val="22"/>
                <w:szCs w:val="22"/>
              </w:rPr>
            </w:pPr>
            <w:r w:rsidRPr="00A63B74">
              <w:rPr>
                <w:sz w:val="22"/>
                <w:szCs w:val="22"/>
              </w:rPr>
              <w:t>отсутствуют</w:t>
            </w:r>
          </w:p>
        </w:tc>
      </w:tr>
      <w:tr w:rsidR="00A63B74" w:rsidRPr="00A63B74" w14:paraId="1C4725E7" w14:textId="77777777">
        <w:trPr>
          <w:trHeight w:val="240"/>
        </w:trPr>
        <w:tc>
          <w:tcPr>
            <w:tcW w:w="364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09C45AAA" w14:textId="77777777" w:rsidR="00492CAB" w:rsidRPr="00A63B74" w:rsidRDefault="00F12E83">
            <w:pPr>
              <w:autoSpaceDE w:val="0"/>
              <w:rPr>
                <w:sz w:val="22"/>
                <w:szCs w:val="22"/>
              </w:rPr>
            </w:pPr>
            <w:r w:rsidRPr="00A63B74">
              <w:rPr>
                <w:sz w:val="22"/>
                <w:szCs w:val="22"/>
              </w:rPr>
              <w:t xml:space="preserve">Цели муниципальной программы            </w:t>
            </w:r>
          </w:p>
        </w:tc>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CD6F32A" w14:textId="77777777" w:rsidR="00492CAB" w:rsidRPr="00A63B74" w:rsidRDefault="00F12E83">
            <w:pPr>
              <w:autoSpaceDE w:val="0"/>
              <w:jc w:val="both"/>
            </w:pPr>
            <w:r w:rsidRPr="00A63B74">
              <w:rPr>
                <w:sz w:val="22"/>
                <w:szCs w:val="22"/>
              </w:rPr>
              <w:t>Создание условий для эффективного исполнения полномочий по решению вопросов местного значения муниципального района;</w:t>
            </w:r>
          </w:p>
          <w:p w14:paraId="6D3B7011" w14:textId="77777777" w:rsidR="00492CAB" w:rsidRPr="00A63B74" w:rsidRDefault="00F12E83">
            <w:pPr>
              <w:autoSpaceDE w:val="0"/>
              <w:jc w:val="both"/>
              <w:rPr>
                <w:sz w:val="22"/>
                <w:szCs w:val="22"/>
              </w:rPr>
            </w:pPr>
            <w:r w:rsidRPr="00A63B74">
              <w:rPr>
                <w:sz w:val="22"/>
                <w:szCs w:val="22"/>
              </w:rPr>
              <w:t>осуществление отдельных государственных полномочий, переданных органам местного самоуправления Жирятинского района федеральными законами и законами Брянской области.</w:t>
            </w:r>
          </w:p>
        </w:tc>
      </w:tr>
      <w:tr w:rsidR="00A63B74" w:rsidRPr="00A63B74" w14:paraId="5670D2CD" w14:textId="77777777">
        <w:trPr>
          <w:trHeight w:val="2683"/>
        </w:trPr>
        <w:tc>
          <w:tcPr>
            <w:tcW w:w="364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7085CDC8" w14:textId="77777777" w:rsidR="00492CAB" w:rsidRPr="00A63B74" w:rsidRDefault="00F12E83">
            <w:pPr>
              <w:autoSpaceDE w:val="0"/>
              <w:rPr>
                <w:sz w:val="22"/>
                <w:szCs w:val="22"/>
              </w:rPr>
            </w:pPr>
            <w:r w:rsidRPr="00A63B74">
              <w:rPr>
                <w:sz w:val="22"/>
                <w:szCs w:val="22"/>
              </w:rPr>
              <w:t xml:space="preserve">Задачи муниципальной программы          </w:t>
            </w:r>
          </w:p>
        </w:tc>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8345AB4" w14:textId="77777777" w:rsidR="00492CAB" w:rsidRPr="00A63B74" w:rsidRDefault="00F12E83">
            <w:pPr>
              <w:widowControl w:val="0"/>
              <w:autoSpaceDE w:val="0"/>
              <w:ind w:firstLine="540"/>
              <w:jc w:val="both"/>
              <w:rPr>
                <w:sz w:val="22"/>
                <w:szCs w:val="22"/>
              </w:rPr>
            </w:pPr>
            <w:r w:rsidRPr="00A63B74">
              <w:rPr>
                <w:sz w:val="22"/>
                <w:szCs w:val="22"/>
              </w:rPr>
              <w:t>Эффективное руководство и управление в сфере установленных функций:</w:t>
            </w:r>
          </w:p>
          <w:p w14:paraId="6B889EB4" w14:textId="77777777" w:rsidR="00492CAB" w:rsidRPr="00A63B74" w:rsidRDefault="00F12E83">
            <w:pPr>
              <w:widowControl w:val="0"/>
              <w:autoSpaceDE w:val="0"/>
              <w:ind w:firstLine="540"/>
              <w:jc w:val="both"/>
              <w:rPr>
                <w:sz w:val="22"/>
                <w:szCs w:val="22"/>
              </w:rPr>
            </w:pPr>
            <w:r w:rsidRPr="00A63B74">
              <w:rPr>
                <w:sz w:val="22"/>
                <w:szCs w:val="22"/>
              </w:rPr>
              <w:t>-создание оптимальных условий для повышения эффективности реализации полномочий администрации района, а также отдельных государственных полномочий Брянской области, переданных в соответствии с законами Брянской области;</w:t>
            </w:r>
          </w:p>
          <w:p w14:paraId="733D4E22" w14:textId="77777777" w:rsidR="00492CAB" w:rsidRPr="00A63B74" w:rsidRDefault="00F12E83">
            <w:pPr>
              <w:widowControl w:val="0"/>
              <w:autoSpaceDE w:val="0"/>
              <w:ind w:firstLine="540"/>
              <w:jc w:val="both"/>
            </w:pPr>
            <w:r w:rsidRPr="00A63B74">
              <w:rPr>
                <w:sz w:val="22"/>
                <w:szCs w:val="22"/>
              </w:rPr>
              <w:t>-перевод предоставления муниципальных услуг в электронный вид;</w:t>
            </w:r>
          </w:p>
          <w:p w14:paraId="11EB5A2D" w14:textId="77777777" w:rsidR="00492CAB" w:rsidRPr="00A63B74" w:rsidRDefault="00F12E83">
            <w:pPr>
              <w:widowControl w:val="0"/>
              <w:autoSpaceDE w:val="0"/>
              <w:ind w:firstLine="540"/>
              <w:jc w:val="both"/>
              <w:rPr>
                <w:sz w:val="22"/>
                <w:szCs w:val="22"/>
              </w:rPr>
            </w:pPr>
            <w:r w:rsidRPr="00A63B74">
              <w:rPr>
                <w:sz w:val="22"/>
                <w:szCs w:val="22"/>
              </w:rPr>
              <w:t>-повышение качества и доступности предоставления государственных и муниципальных услуг;</w:t>
            </w:r>
          </w:p>
          <w:p w14:paraId="0CEF3283" w14:textId="77777777" w:rsidR="00492CAB" w:rsidRPr="00A63B74" w:rsidRDefault="00F12E83">
            <w:pPr>
              <w:widowControl w:val="0"/>
              <w:autoSpaceDE w:val="0"/>
              <w:ind w:firstLine="540"/>
              <w:jc w:val="both"/>
            </w:pPr>
            <w:r w:rsidRPr="00A63B74">
              <w:rPr>
                <w:sz w:val="22"/>
                <w:szCs w:val="22"/>
              </w:rPr>
              <w:t>-создание урегулированной системы учета объектов муниципального имущества на территории Жирятинского района</w:t>
            </w:r>
          </w:p>
          <w:p w14:paraId="4F718DFA" w14:textId="77777777" w:rsidR="00492CAB" w:rsidRPr="00A63B74" w:rsidRDefault="00F12E83">
            <w:pPr>
              <w:widowControl w:val="0"/>
              <w:autoSpaceDE w:val="0"/>
              <w:ind w:firstLine="540"/>
              <w:jc w:val="both"/>
            </w:pPr>
            <w:r w:rsidRPr="00A63B74">
              <w:rPr>
                <w:sz w:val="22"/>
                <w:szCs w:val="22"/>
              </w:rPr>
              <w:t>-правовое осуществление закупок товаров, работ и услуг для муниципальных нужд;</w:t>
            </w:r>
          </w:p>
          <w:p w14:paraId="5260871C" w14:textId="77777777" w:rsidR="00492CAB" w:rsidRPr="00A63B74" w:rsidRDefault="00F12E83">
            <w:pPr>
              <w:widowControl w:val="0"/>
              <w:autoSpaceDE w:val="0"/>
              <w:ind w:firstLine="540"/>
              <w:jc w:val="both"/>
              <w:rPr>
                <w:sz w:val="22"/>
                <w:szCs w:val="22"/>
              </w:rPr>
            </w:pPr>
            <w:r w:rsidRPr="00A63B74">
              <w:rPr>
                <w:sz w:val="22"/>
                <w:szCs w:val="22"/>
              </w:rPr>
              <w:t xml:space="preserve">-защита прав и законных интересов </w:t>
            </w:r>
            <w:r w:rsidRPr="00A63B74">
              <w:rPr>
                <w:sz w:val="22"/>
                <w:szCs w:val="22"/>
              </w:rPr>
              <w:lastRenderedPageBreak/>
              <w:t>несовершеннолетних, лиц из числа детей-сирот и детей, оставшихся без попечения родителей;</w:t>
            </w:r>
          </w:p>
          <w:p w14:paraId="5C2C2E76" w14:textId="77777777" w:rsidR="00492CAB" w:rsidRPr="00A63B74" w:rsidRDefault="00F12E83">
            <w:pPr>
              <w:widowControl w:val="0"/>
              <w:autoSpaceDE w:val="0"/>
              <w:ind w:firstLine="540"/>
              <w:jc w:val="both"/>
              <w:rPr>
                <w:sz w:val="22"/>
                <w:szCs w:val="22"/>
              </w:rPr>
            </w:pPr>
            <w:r w:rsidRPr="00A63B74">
              <w:rPr>
                <w:sz w:val="22"/>
                <w:szCs w:val="22"/>
              </w:rPr>
              <w:t>-предупреждение и профилактика социального сиротства;</w:t>
            </w:r>
          </w:p>
          <w:p w14:paraId="25FF5749" w14:textId="77777777" w:rsidR="00492CAB" w:rsidRPr="00A63B74" w:rsidRDefault="00F12E83">
            <w:pPr>
              <w:widowControl w:val="0"/>
              <w:autoSpaceDE w:val="0"/>
              <w:ind w:firstLine="540"/>
              <w:jc w:val="both"/>
              <w:rPr>
                <w:sz w:val="22"/>
                <w:szCs w:val="22"/>
              </w:rPr>
            </w:pPr>
            <w:r w:rsidRPr="00A63B74">
              <w:rPr>
                <w:sz w:val="22"/>
                <w:szCs w:val="22"/>
              </w:rPr>
              <w:t>-повышение качества психолого-медико-педагогической, социальной и трудовой реабилитации детей-сирот и детей, оставшихся без попечения родителей;</w:t>
            </w:r>
          </w:p>
          <w:p w14:paraId="4FC44D02" w14:textId="77777777" w:rsidR="00492CAB" w:rsidRPr="00A63B74" w:rsidRDefault="00F12E83">
            <w:pPr>
              <w:widowControl w:val="0"/>
              <w:autoSpaceDE w:val="0"/>
              <w:ind w:firstLine="540"/>
              <w:jc w:val="both"/>
              <w:rPr>
                <w:sz w:val="22"/>
                <w:szCs w:val="22"/>
              </w:rPr>
            </w:pPr>
            <w:r w:rsidRPr="00A63B74">
              <w:rPr>
                <w:sz w:val="22"/>
                <w:szCs w:val="22"/>
              </w:rPr>
              <w:t>-сокращение численности детей-сирот и детей, оставшихся без попечения родителей, от общей численности детей в Жирятинском районе;</w:t>
            </w:r>
          </w:p>
          <w:p w14:paraId="38CB1620" w14:textId="77777777" w:rsidR="00492CAB" w:rsidRPr="00A63B74" w:rsidRDefault="00F12E83">
            <w:pPr>
              <w:widowControl w:val="0"/>
              <w:autoSpaceDE w:val="0"/>
              <w:ind w:firstLine="540"/>
              <w:jc w:val="both"/>
              <w:rPr>
                <w:sz w:val="22"/>
                <w:szCs w:val="22"/>
              </w:rPr>
            </w:pPr>
            <w:r w:rsidRPr="00A63B74">
              <w:rPr>
                <w:sz w:val="22"/>
                <w:szCs w:val="22"/>
              </w:rPr>
              <w:t>-увеличение доли детей-сирот и детей, оставшихся без попечения родителей, переданных в семьи (усыновление, опека, попечительство, приемная семья);</w:t>
            </w:r>
          </w:p>
          <w:p w14:paraId="621C9FA4" w14:textId="77777777" w:rsidR="00492CAB" w:rsidRPr="00A63B74" w:rsidRDefault="00F12E83">
            <w:pPr>
              <w:widowControl w:val="0"/>
              <w:autoSpaceDE w:val="0"/>
              <w:ind w:firstLine="540"/>
              <w:jc w:val="both"/>
              <w:rPr>
                <w:sz w:val="22"/>
                <w:szCs w:val="22"/>
              </w:rPr>
            </w:pPr>
            <w:r w:rsidRPr="00A63B74">
              <w:rPr>
                <w:sz w:val="22"/>
                <w:szCs w:val="22"/>
              </w:rPr>
              <w:t>-осуществление сохранности жилых помещений, закрепленных за детьми-сиротами и детьми, оставшимися без попечения родителей;</w:t>
            </w:r>
          </w:p>
          <w:p w14:paraId="7F25447F" w14:textId="77777777" w:rsidR="00492CAB" w:rsidRPr="00A63B74" w:rsidRDefault="00F12E83">
            <w:pPr>
              <w:widowControl w:val="0"/>
              <w:autoSpaceDE w:val="0"/>
              <w:ind w:firstLine="540"/>
              <w:jc w:val="both"/>
              <w:rPr>
                <w:sz w:val="22"/>
                <w:szCs w:val="22"/>
              </w:rPr>
            </w:pPr>
            <w:r w:rsidRPr="00A63B74">
              <w:rPr>
                <w:sz w:val="22"/>
                <w:szCs w:val="22"/>
              </w:rPr>
              <w:t>-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53C1A7E2" w14:textId="77777777" w:rsidR="00492CAB" w:rsidRPr="00A63B74" w:rsidRDefault="00F12E83">
            <w:pPr>
              <w:widowControl w:val="0"/>
              <w:autoSpaceDE w:val="0"/>
              <w:ind w:firstLine="540"/>
              <w:jc w:val="both"/>
              <w:rPr>
                <w:sz w:val="22"/>
                <w:szCs w:val="22"/>
              </w:rPr>
            </w:pPr>
            <w:r w:rsidRPr="00A63B74">
              <w:rPr>
                <w:sz w:val="22"/>
                <w:szCs w:val="22"/>
              </w:rPr>
              <w:t>-сокращение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 сокращение детского дорожно-транспортного травматизма;</w:t>
            </w:r>
          </w:p>
          <w:p w14:paraId="47526ABC" w14:textId="77777777" w:rsidR="00492CAB" w:rsidRPr="00A63B74" w:rsidRDefault="00F12E83">
            <w:pPr>
              <w:widowControl w:val="0"/>
              <w:autoSpaceDE w:val="0"/>
              <w:ind w:firstLine="540"/>
              <w:jc w:val="both"/>
              <w:rPr>
                <w:sz w:val="22"/>
                <w:szCs w:val="22"/>
              </w:rPr>
            </w:pPr>
            <w:r w:rsidRPr="00A63B74">
              <w:rPr>
                <w:sz w:val="22"/>
                <w:szCs w:val="22"/>
              </w:rPr>
              <w:t>-муниципальная поддержка решения жилищной проблемы молодых семей, признанных в установленном порядке нуждающимися в улучшении жилищных условий;</w:t>
            </w:r>
          </w:p>
          <w:p w14:paraId="3FD57BC6" w14:textId="77777777" w:rsidR="00492CAB" w:rsidRPr="00A63B74" w:rsidRDefault="00F12E83">
            <w:pPr>
              <w:widowControl w:val="0"/>
              <w:autoSpaceDE w:val="0"/>
              <w:ind w:firstLine="540"/>
              <w:jc w:val="both"/>
              <w:rPr>
                <w:sz w:val="22"/>
                <w:szCs w:val="22"/>
              </w:rPr>
            </w:pPr>
            <w:r w:rsidRPr="00A63B74">
              <w:rPr>
                <w:sz w:val="22"/>
                <w:szCs w:val="22"/>
              </w:rPr>
              <w:t>- предоставление молодым семьям. Участникам мероприятия, социальных выплат на приобретение жилья экономкласса или строительство индивидуального жилого помещения экономкласса;</w:t>
            </w:r>
          </w:p>
          <w:p w14:paraId="7BFA2DB9" w14:textId="77777777" w:rsidR="00492CAB" w:rsidRPr="00A63B74" w:rsidRDefault="00F12E83">
            <w:pPr>
              <w:widowControl w:val="0"/>
              <w:autoSpaceDE w:val="0"/>
              <w:ind w:firstLine="540"/>
              <w:jc w:val="both"/>
            </w:pPr>
            <w:r w:rsidRPr="00A63B74">
              <w:rPr>
                <w:sz w:val="22"/>
                <w:szCs w:val="22"/>
              </w:rPr>
              <w:t>-повышение энергетической эффективности при потреблении энергетических ресурсов, создание условий для перевода бюджетной сферы муниципального образования на энергосберегающий путь развития;</w:t>
            </w:r>
          </w:p>
          <w:p w14:paraId="47B90765" w14:textId="77777777" w:rsidR="00492CAB" w:rsidRPr="00A63B74" w:rsidRDefault="00F12E83">
            <w:pPr>
              <w:rPr>
                <w:sz w:val="22"/>
                <w:szCs w:val="22"/>
              </w:rPr>
            </w:pPr>
            <w:r w:rsidRPr="00A63B74">
              <w:rPr>
                <w:sz w:val="22"/>
                <w:szCs w:val="22"/>
              </w:rPr>
              <w:t xml:space="preserve">         -обеспечение расходов по выплате пенсий за выслугу лет лицам, замещающим должности муниципальной службы;</w:t>
            </w:r>
          </w:p>
          <w:p w14:paraId="205D8AD4" w14:textId="77777777" w:rsidR="00492CAB" w:rsidRPr="00A63B74" w:rsidRDefault="00F12E83">
            <w:pPr>
              <w:rPr>
                <w:sz w:val="22"/>
                <w:szCs w:val="22"/>
              </w:rPr>
            </w:pPr>
            <w:r w:rsidRPr="00A63B74">
              <w:rPr>
                <w:sz w:val="22"/>
                <w:szCs w:val="22"/>
              </w:rPr>
              <w:t xml:space="preserve">        -реализация административного законодательства на территории Жирятинского района, профилактика административных правонарушений;</w:t>
            </w:r>
          </w:p>
          <w:p w14:paraId="3FA3B863" w14:textId="77777777" w:rsidR="00492CAB" w:rsidRPr="00A63B74" w:rsidRDefault="00F12E83">
            <w:pPr>
              <w:rPr>
                <w:sz w:val="22"/>
                <w:szCs w:val="22"/>
              </w:rPr>
            </w:pPr>
            <w:r w:rsidRPr="00A63B74">
              <w:rPr>
                <w:sz w:val="22"/>
                <w:szCs w:val="22"/>
              </w:rPr>
              <w:t xml:space="preserve">       -создание благоприятных условий для комплексного развития и жизнедеятельности детей, укрепления семьи как гражданского института в целом;</w:t>
            </w:r>
          </w:p>
          <w:p w14:paraId="06E591D9" w14:textId="77777777" w:rsidR="00492CAB" w:rsidRPr="00A63B74" w:rsidRDefault="00F12E83">
            <w:pPr>
              <w:rPr>
                <w:sz w:val="22"/>
                <w:szCs w:val="22"/>
              </w:rPr>
            </w:pPr>
            <w:r w:rsidRPr="00A63B74">
              <w:rPr>
                <w:sz w:val="22"/>
                <w:szCs w:val="22"/>
              </w:rPr>
              <w:t xml:space="preserve">       - улучшение состояния условий и охраны труда в организациях, учреждениях и предприятиях Жирятинского района;</w:t>
            </w:r>
          </w:p>
          <w:p w14:paraId="3018EA2E" w14:textId="77777777" w:rsidR="00492CAB" w:rsidRPr="00A63B74" w:rsidRDefault="00F12E83">
            <w:pPr>
              <w:rPr>
                <w:sz w:val="22"/>
                <w:szCs w:val="22"/>
              </w:rPr>
            </w:pPr>
            <w:r w:rsidRPr="00A63B74">
              <w:rPr>
                <w:sz w:val="22"/>
                <w:szCs w:val="22"/>
              </w:rPr>
              <w:t xml:space="preserve">       -сокращение доли несовершеннолетних, состоящих на учете в комиссии по делам несовершеннолетних и защите их прав Жирятинского района;</w:t>
            </w:r>
          </w:p>
          <w:p w14:paraId="46DCB0F7" w14:textId="77777777" w:rsidR="00492CAB" w:rsidRPr="00A63B74" w:rsidRDefault="00F12E83">
            <w:pPr>
              <w:widowControl w:val="0"/>
              <w:autoSpaceDE w:val="0"/>
              <w:jc w:val="both"/>
              <w:rPr>
                <w:sz w:val="22"/>
                <w:szCs w:val="22"/>
              </w:rPr>
            </w:pPr>
            <w:r w:rsidRPr="00A63B74">
              <w:rPr>
                <w:sz w:val="22"/>
                <w:szCs w:val="22"/>
              </w:rPr>
              <w:t xml:space="preserve">       - обеспечение мероприятий мобилизационной подготовки, готовности формирований, выполнение мероприятий по ГО;</w:t>
            </w:r>
          </w:p>
          <w:p w14:paraId="1B7DCDCC" w14:textId="77777777" w:rsidR="00492CAB" w:rsidRPr="00A63B74" w:rsidRDefault="00F12E83">
            <w:pPr>
              <w:widowControl w:val="0"/>
              <w:autoSpaceDE w:val="0"/>
              <w:jc w:val="both"/>
              <w:rPr>
                <w:sz w:val="22"/>
                <w:szCs w:val="22"/>
              </w:rPr>
            </w:pPr>
            <w:r w:rsidRPr="00A63B74">
              <w:rPr>
                <w:sz w:val="22"/>
                <w:szCs w:val="22"/>
              </w:rPr>
              <w:t xml:space="preserve">    - осуществление мероприятий по вовлечению населения в занятия физической культурой и массовым спортом, участие в соревнованиях различного уровня;</w:t>
            </w:r>
          </w:p>
          <w:p w14:paraId="444CCB53" w14:textId="77777777" w:rsidR="00492CAB" w:rsidRPr="00A63B74" w:rsidRDefault="00F12E83">
            <w:pPr>
              <w:ind w:right="-143"/>
              <w:rPr>
                <w:sz w:val="22"/>
                <w:szCs w:val="22"/>
              </w:rPr>
            </w:pPr>
            <w:r w:rsidRPr="00A63B74">
              <w:rPr>
                <w:sz w:val="22"/>
                <w:szCs w:val="22"/>
              </w:rPr>
              <w:t xml:space="preserve">        -обеспечение условий для приостановления роста злоупотребления наркотиками и их незаконного оборота;</w:t>
            </w:r>
          </w:p>
          <w:p w14:paraId="5120FC2E" w14:textId="77777777" w:rsidR="00492CAB" w:rsidRPr="00A63B74" w:rsidRDefault="00F12E83">
            <w:pPr>
              <w:autoSpaceDE w:val="0"/>
              <w:jc w:val="both"/>
              <w:rPr>
                <w:sz w:val="22"/>
                <w:szCs w:val="22"/>
              </w:rPr>
            </w:pPr>
            <w:r w:rsidRPr="00A63B74">
              <w:rPr>
                <w:sz w:val="22"/>
                <w:szCs w:val="22"/>
              </w:rPr>
              <w:lastRenderedPageBreak/>
              <w:t xml:space="preserve">        -  противодействие злоупотреблению наркотиками и их незаконному обороту;</w:t>
            </w:r>
          </w:p>
          <w:p w14:paraId="7977400F" w14:textId="77777777" w:rsidR="00492CAB" w:rsidRPr="00A63B74" w:rsidRDefault="00F12E83">
            <w:pPr>
              <w:autoSpaceDE w:val="0"/>
              <w:jc w:val="both"/>
              <w:rPr>
                <w:sz w:val="22"/>
                <w:szCs w:val="22"/>
              </w:rPr>
            </w:pPr>
            <w:r w:rsidRPr="00A63B74">
              <w:rPr>
                <w:sz w:val="22"/>
                <w:szCs w:val="22"/>
              </w:rPr>
              <w:t xml:space="preserve">       - обеспечение жителей района коммуникационной инфраструктурой и доступом энергоресурсами;</w:t>
            </w:r>
          </w:p>
          <w:p w14:paraId="6EE166FF" w14:textId="77777777" w:rsidR="00492CAB" w:rsidRPr="00A63B74" w:rsidRDefault="00F12E83">
            <w:pPr>
              <w:autoSpaceDE w:val="0"/>
              <w:jc w:val="both"/>
              <w:rPr>
                <w:sz w:val="22"/>
                <w:szCs w:val="22"/>
              </w:rPr>
            </w:pPr>
            <w:r w:rsidRPr="00A63B74">
              <w:rPr>
                <w:sz w:val="22"/>
                <w:szCs w:val="22"/>
              </w:rPr>
              <w:t xml:space="preserve">       - создание условий для безопасного отдыха на воде.                   </w:t>
            </w:r>
          </w:p>
          <w:p w14:paraId="58394609" w14:textId="77777777" w:rsidR="00492CAB" w:rsidRPr="00A63B74" w:rsidRDefault="00492CAB">
            <w:pPr>
              <w:autoSpaceDE w:val="0"/>
              <w:jc w:val="both"/>
              <w:rPr>
                <w:sz w:val="22"/>
                <w:szCs w:val="22"/>
              </w:rPr>
            </w:pPr>
          </w:p>
          <w:p w14:paraId="2840BBC9" w14:textId="77777777" w:rsidR="00492CAB" w:rsidRPr="00A63B74" w:rsidRDefault="00492CAB">
            <w:pPr>
              <w:autoSpaceDE w:val="0"/>
              <w:jc w:val="both"/>
              <w:rPr>
                <w:sz w:val="22"/>
                <w:szCs w:val="22"/>
              </w:rPr>
            </w:pPr>
          </w:p>
        </w:tc>
      </w:tr>
      <w:tr w:rsidR="00A63B74" w:rsidRPr="00A63B74" w14:paraId="071599EC" w14:textId="77777777">
        <w:trPr>
          <w:trHeight w:val="360"/>
        </w:trPr>
        <w:tc>
          <w:tcPr>
            <w:tcW w:w="364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4153F8EF" w14:textId="77777777" w:rsidR="00492CAB" w:rsidRPr="00A63B74" w:rsidRDefault="00F12E83">
            <w:pPr>
              <w:pStyle w:val="ConsPlusCell"/>
              <w:widowControl/>
              <w:rPr>
                <w:sz w:val="22"/>
                <w:szCs w:val="22"/>
              </w:rPr>
            </w:pPr>
            <w:r w:rsidRPr="00A63B74">
              <w:rPr>
                <w:sz w:val="22"/>
                <w:szCs w:val="22"/>
              </w:rPr>
              <w:lastRenderedPageBreak/>
              <w:t xml:space="preserve">Этапы и сроки реализации  </w:t>
            </w:r>
            <w:r w:rsidRPr="00A63B74">
              <w:rPr>
                <w:sz w:val="22"/>
                <w:szCs w:val="22"/>
              </w:rPr>
              <w:br/>
              <w:t xml:space="preserve">муниципальной программы                 </w:t>
            </w:r>
          </w:p>
        </w:tc>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D81C955" w14:textId="77777777" w:rsidR="00492CAB" w:rsidRPr="00A63B74" w:rsidRDefault="00F12E83">
            <w:pPr>
              <w:pStyle w:val="ConsPlusCell"/>
              <w:widowControl/>
            </w:pPr>
            <w:proofErr w:type="gramStart"/>
            <w:r w:rsidRPr="00A63B74">
              <w:rPr>
                <w:sz w:val="22"/>
                <w:szCs w:val="22"/>
              </w:rPr>
              <w:t>2025– 2027</w:t>
            </w:r>
            <w:proofErr w:type="gramEnd"/>
            <w:r w:rsidRPr="00A63B74">
              <w:rPr>
                <w:sz w:val="22"/>
                <w:szCs w:val="22"/>
              </w:rPr>
              <w:t xml:space="preserve"> годы</w:t>
            </w:r>
          </w:p>
        </w:tc>
      </w:tr>
      <w:tr w:rsidR="00A63B74" w:rsidRPr="00A63B74" w14:paraId="644B8558" w14:textId="77777777">
        <w:trPr>
          <w:trHeight w:val="1080"/>
        </w:trPr>
        <w:tc>
          <w:tcPr>
            <w:tcW w:w="364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62BEB69E" w14:textId="77777777" w:rsidR="00492CAB" w:rsidRPr="00A63B74" w:rsidRDefault="00F12E83">
            <w:pPr>
              <w:pStyle w:val="ConsPlusCell"/>
              <w:widowControl/>
              <w:rPr>
                <w:sz w:val="22"/>
                <w:szCs w:val="22"/>
              </w:rPr>
            </w:pPr>
            <w:r w:rsidRPr="00A63B74">
              <w:rPr>
                <w:sz w:val="22"/>
                <w:szCs w:val="22"/>
              </w:rPr>
              <w:t xml:space="preserve">Объемы бюджетных          </w:t>
            </w:r>
            <w:r w:rsidRPr="00A63B74">
              <w:rPr>
                <w:sz w:val="22"/>
                <w:szCs w:val="22"/>
              </w:rPr>
              <w:br/>
              <w:t xml:space="preserve">ассигнований на           </w:t>
            </w:r>
            <w:r w:rsidRPr="00A63B74">
              <w:rPr>
                <w:sz w:val="22"/>
                <w:szCs w:val="22"/>
              </w:rPr>
              <w:br/>
              <w:t xml:space="preserve">реализацию </w:t>
            </w:r>
          </w:p>
          <w:p w14:paraId="4970BAF7" w14:textId="77777777" w:rsidR="00492CAB" w:rsidRPr="00A63B74" w:rsidRDefault="00F12E83">
            <w:pPr>
              <w:pStyle w:val="ConsPlusCell"/>
              <w:widowControl/>
            </w:pPr>
            <w:r w:rsidRPr="00A63B74">
              <w:rPr>
                <w:sz w:val="22"/>
                <w:szCs w:val="22"/>
              </w:rPr>
              <w:t xml:space="preserve">муниципальной программы      </w:t>
            </w:r>
          </w:p>
        </w:tc>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4C18155" w14:textId="77777777" w:rsidR="00492CAB" w:rsidRPr="00A63B74" w:rsidRDefault="00F12E83">
            <w:pPr>
              <w:pStyle w:val="ConsPlusCell"/>
              <w:widowControl/>
              <w:rPr>
                <w:sz w:val="22"/>
                <w:szCs w:val="22"/>
              </w:rPr>
            </w:pPr>
            <w:r w:rsidRPr="00A63B74">
              <w:rPr>
                <w:sz w:val="22"/>
                <w:szCs w:val="22"/>
              </w:rPr>
              <w:t>общий объем средств, предусмотренных на реализацию муниципальной программы:</w:t>
            </w:r>
          </w:p>
          <w:p w14:paraId="0E8B4710" w14:textId="77777777" w:rsidR="00492CAB" w:rsidRPr="00A63B74" w:rsidRDefault="00492CAB">
            <w:pPr>
              <w:pStyle w:val="ConsPlusCell"/>
              <w:widowControl/>
              <w:rPr>
                <w:sz w:val="22"/>
                <w:szCs w:val="22"/>
              </w:rPr>
            </w:pPr>
          </w:p>
          <w:p w14:paraId="1031F899" w14:textId="77777777" w:rsidR="00492CAB" w:rsidRPr="00A63B74" w:rsidRDefault="00F12E83">
            <w:pPr>
              <w:pStyle w:val="ConsPlusCell"/>
              <w:widowControl/>
            </w:pPr>
            <w:r w:rsidRPr="00A63B74">
              <w:rPr>
                <w:sz w:val="22"/>
                <w:szCs w:val="22"/>
              </w:rPr>
              <w:t>320 979 561,82 - рублей,</w:t>
            </w:r>
          </w:p>
          <w:p w14:paraId="681AB981" w14:textId="77777777" w:rsidR="00492CAB" w:rsidRPr="00A63B74" w:rsidRDefault="00F12E83">
            <w:pPr>
              <w:pStyle w:val="ConsPlusCell"/>
              <w:widowControl/>
            </w:pPr>
            <w:r w:rsidRPr="00A63B74">
              <w:rPr>
                <w:sz w:val="22"/>
                <w:szCs w:val="22"/>
              </w:rPr>
              <w:t xml:space="preserve">в том числе:  </w:t>
            </w:r>
            <w:r w:rsidRPr="00A63B74">
              <w:br/>
            </w:r>
            <w:r w:rsidRPr="00A63B74">
              <w:rPr>
                <w:sz w:val="22"/>
                <w:szCs w:val="22"/>
              </w:rPr>
              <w:t xml:space="preserve">2025 год – 111 262 451,29 рублей; </w:t>
            </w:r>
            <w:r w:rsidRPr="00A63B74">
              <w:br/>
            </w:r>
            <w:r w:rsidRPr="00A63B74">
              <w:rPr>
                <w:sz w:val="22"/>
                <w:szCs w:val="22"/>
              </w:rPr>
              <w:t>2026 год – 103 741 023,77 рублей;</w:t>
            </w:r>
            <w:r w:rsidRPr="00A63B74">
              <w:br/>
            </w:r>
            <w:r w:rsidRPr="00A63B74">
              <w:rPr>
                <w:sz w:val="22"/>
                <w:szCs w:val="22"/>
              </w:rPr>
              <w:t xml:space="preserve">2027 год – 105 976 086,76 рублей.      </w:t>
            </w:r>
          </w:p>
        </w:tc>
      </w:tr>
      <w:tr w:rsidR="00A63B74" w:rsidRPr="00A63B74" w14:paraId="2797DD55" w14:textId="77777777">
        <w:trPr>
          <w:trHeight w:val="1560"/>
        </w:trPr>
        <w:tc>
          <w:tcPr>
            <w:tcW w:w="3645" w:type="dxa"/>
            <w:tcBorders>
              <w:top w:val="single" w:sz="4" w:space="0" w:color="000000"/>
              <w:left w:val="single" w:sz="4" w:space="0" w:color="000000"/>
              <w:bottom w:val="single" w:sz="4" w:space="0" w:color="000000"/>
            </w:tcBorders>
            <w:shd w:val="clear" w:color="auto" w:fill="auto"/>
            <w:tcMar>
              <w:top w:w="0" w:type="dxa"/>
              <w:left w:w="103" w:type="dxa"/>
              <w:bottom w:w="0" w:type="dxa"/>
              <w:right w:w="108" w:type="dxa"/>
            </w:tcMar>
          </w:tcPr>
          <w:p w14:paraId="404767FF" w14:textId="77777777" w:rsidR="00492CAB" w:rsidRPr="00A63B74" w:rsidRDefault="00F12E83">
            <w:pPr>
              <w:pStyle w:val="ConsPlusCell"/>
              <w:widowControl/>
              <w:rPr>
                <w:sz w:val="22"/>
                <w:szCs w:val="22"/>
              </w:rPr>
            </w:pPr>
            <w:r w:rsidRPr="00A63B74">
              <w:rPr>
                <w:sz w:val="22"/>
                <w:szCs w:val="22"/>
              </w:rPr>
              <w:t xml:space="preserve">Ожидаемые результаты      </w:t>
            </w:r>
            <w:r w:rsidRPr="00A63B74">
              <w:rPr>
                <w:sz w:val="22"/>
                <w:szCs w:val="22"/>
              </w:rPr>
              <w:br/>
              <w:t xml:space="preserve">реализации </w:t>
            </w:r>
          </w:p>
          <w:p w14:paraId="0E6D721D" w14:textId="77777777" w:rsidR="00492CAB" w:rsidRPr="00A63B74" w:rsidRDefault="00F12E83">
            <w:pPr>
              <w:pStyle w:val="ConsPlusCell"/>
              <w:widowControl/>
            </w:pPr>
            <w:r w:rsidRPr="00A63B74">
              <w:rPr>
                <w:sz w:val="22"/>
                <w:szCs w:val="22"/>
              </w:rPr>
              <w:t xml:space="preserve">муниципальной программы      </w:t>
            </w:r>
          </w:p>
        </w:tc>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7BF7929" w14:textId="77777777" w:rsidR="00492CAB" w:rsidRPr="00A63B74" w:rsidRDefault="00F12E83">
            <w:pPr>
              <w:pStyle w:val="ConsPlusCell"/>
              <w:widowControl/>
              <w:snapToGrid w:val="0"/>
              <w:rPr>
                <w:sz w:val="22"/>
                <w:szCs w:val="22"/>
              </w:rPr>
            </w:pPr>
            <w:r w:rsidRPr="00A63B74">
              <w:rPr>
                <w:sz w:val="22"/>
                <w:szCs w:val="22"/>
              </w:rPr>
              <w:t>Показатели ожидаемых - конечных результатов (индикаторов) реализации муниципальной программы приведены в приложении 3 к муниципальной программе</w:t>
            </w:r>
          </w:p>
        </w:tc>
      </w:tr>
    </w:tbl>
    <w:p w14:paraId="0812CBA4" w14:textId="77777777" w:rsidR="00492CAB" w:rsidRPr="00A63B74" w:rsidRDefault="00492CAB">
      <w:pPr>
        <w:jc w:val="center"/>
        <w:rPr>
          <w:sz w:val="22"/>
          <w:szCs w:val="22"/>
        </w:rPr>
      </w:pPr>
    </w:p>
    <w:p w14:paraId="541B0A2D" w14:textId="77777777" w:rsidR="00492CAB" w:rsidRPr="00A63B74" w:rsidRDefault="00492CAB">
      <w:pPr>
        <w:widowControl w:val="0"/>
        <w:autoSpaceDE w:val="0"/>
        <w:ind w:firstLine="540"/>
        <w:jc w:val="both"/>
        <w:rPr>
          <w:sz w:val="22"/>
          <w:szCs w:val="22"/>
        </w:rPr>
      </w:pPr>
    </w:p>
    <w:p w14:paraId="2C6231A5" w14:textId="77777777" w:rsidR="00492CAB" w:rsidRPr="00A63B74" w:rsidRDefault="00492CAB">
      <w:pPr>
        <w:widowControl w:val="0"/>
        <w:autoSpaceDE w:val="0"/>
        <w:ind w:firstLine="540"/>
        <w:jc w:val="both"/>
        <w:rPr>
          <w:sz w:val="22"/>
          <w:szCs w:val="22"/>
        </w:rPr>
      </w:pPr>
    </w:p>
    <w:p w14:paraId="4E1763DA" w14:textId="77777777" w:rsidR="00492CAB" w:rsidRPr="00A63B74" w:rsidRDefault="00492CAB">
      <w:pPr>
        <w:widowControl w:val="0"/>
        <w:autoSpaceDE w:val="0"/>
        <w:jc w:val="center"/>
        <w:rPr>
          <w:sz w:val="22"/>
          <w:szCs w:val="22"/>
        </w:rPr>
      </w:pPr>
    </w:p>
    <w:p w14:paraId="725E8506" w14:textId="77777777" w:rsidR="00492CAB" w:rsidRPr="00A63B74" w:rsidRDefault="00F12E83">
      <w:pPr>
        <w:widowControl w:val="0"/>
        <w:numPr>
          <w:ilvl w:val="0"/>
          <w:numId w:val="1"/>
        </w:numPr>
        <w:autoSpaceDE w:val="0"/>
        <w:jc w:val="center"/>
      </w:pPr>
      <w:r w:rsidRPr="00A63B74">
        <w:t>Характеристика текущего состояния деятельности органов местного</w:t>
      </w:r>
    </w:p>
    <w:p w14:paraId="2F22276C" w14:textId="77777777" w:rsidR="00492CAB" w:rsidRPr="00A63B74" w:rsidRDefault="00F12E83">
      <w:pPr>
        <w:widowControl w:val="0"/>
        <w:autoSpaceDE w:val="0"/>
        <w:ind w:left="720"/>
        <w:jc w:val="center"/>
      </w:pPr>
      <w:r w:rsidRPr="00A63B74">
        <w:t>самоуправления Жирятинского муниципального района</w:t>
      </w:r>
    </w:p>
    <w:p w14:paraId="4C4F37F8" w14:textId="77777777" w:rsidR="00492CAB" w:rsidRPr="00A63B74" w:rsidRDefault="00492CAB">
      <w:pPr>
        <w:widowControl w:val="0"/>
        <w:autoSpaceDE w:val="0"/>
        <w:ind w:left="720"/>
        <w:jc w:val="center"/>
      </w:pPr>
    </w:p>
    <w:p w14:paraId="162307DA" w14:textId="77777777" w:rsidR="00492CAB" w:rsidRPr="00A63B74" w:rsidRDefault="00492CAB">
      <w:pPr>
        <w:widowControl w:val="0"/>
        <w:autoSpaceDE w:val="0"/>
        <w:jc w:val="center"/>
      </w:pPr>
    </w:p>
    <w:p w14:paraId="58F0F91B" w14:textId="77777777" w:rsidR="00492CAB" w:rsidRPr="00A63B74" w:rsidRDefault="00F12E83">
      <w:pPr>
        <w:widowControl w:val="0"/>
        <w:autoSpaceDE w:val="0"/>
        <w:ind w:left="720"/>
        <w:jc w:val="both"/>
      </w:pPr>
      <w:r w:rsidRPr="00A63B74">
        <w:t>Муниципальная программа Жирятинского района «Реализация полномочий</w:t>
      </w:r>
    </w:p>
    <w:p w14:paraId="2F916284" w14:textId="77777777" w:rsidR="00492CAB" w:rsidRPr="00A63B74" w:rsidRDefault="00F12E83">
      <w:pPr>
        <w:widowControl w:val="0"/>
        <w:autoSpaceDE w:val="0"/>
        <w:jc w:val="both"/>
      </w:pPr>
      <w:r w:rsidRPr="00A63B74">
        <w:t>органов местного самоуправления Жирятинского муниципального района Брянской области» (</w:t>
      </w:r>
      <w:proofErr w:type="gramStart"/>
      <w:r w:rsidRPr="00A63B74">
        <w:t>2025-2027</w:t>
      </w:r>
      <w:proofErr w:type="gramEnd"/>
      <w:r w:rsidRPr="00A63B74">
        <w:t xml:space="preserve"> годы) представляет </w:t>
      </w:r>
    </w:p>
    <w:p w14:paraId="777D3665" w14:textId="77777777" w:rsidR="00492CAB" w:rsidRPr="00A63B74" w:rsidRDefault="00F12E83">
      <w:pPr>
        <w:widowControl w:val="0"/>
        <w:autoSpaceDE w:val="0"/>
        <w:jc w:val="both"/>
      </w:pPr>
      <w:r w:rsidRPr="00A63B74">
        <w:t>собой программный документ, направленный на достижение целей и решение задач администрацией Жирятинского района при решении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позволяющий согласовать совместные действия органов региональной власти, местного самоуправления, предпринимательских структур, общественных организаций и граждан.</w:t>
      </w:r>
    </w:p>
    <w:p w14:paraId="199CB5BB" w14:textId="77777777" w:rsidR="00492CAB" w:rsidRPr="00A63B74" w:rsidRDefault="00F12E83">
      <w:pPr>
        <w:widowControl w:val="0"/>
        <w:autoSpaceDE w:val="0"/>
        <w:ind w:firstLine="540"/>
        <w:jc w:val="both"/>
      </w:pPr>
      <w:r w:rsidRPr="00A63B74">
        <w:t>В рамках реализации программы планируется осуществление мероприятий, направленных на обеспечение комплексного социально-экономического развития Жирятинского района.</w:t>
      </w:r>
    </w:p>
    <w:p w14:paraId="2BF49649" w14:textId="77777777" w:rsidR="00492CAB" w:rsidRPr="00A63B74" w:rsidRDefault="00F12E83">
      <w:pPr>
        <w:widowControl w:val="0"/>
        <w:autoSpaceDE w:val="0"/>
        <w:ind w:firstLine="540"/>
        <w:jc w:val="both"/>
      </w:pPr>
      <w:r w:rsidRPr="00A63B74">
        <w:t>Реализация программных мероприятий осуществляется за счет бюджетных ассигнований бюджета района.</w:t>
      </w:r>
    </w:p>
    <w:p w14:paraId="61362FB5" w14:textId="77777777" w:rsidR="00492CAB" w:rsidRPr="00A63B74" w:rsidRDefault="00F12E83">
      <w:pPr>
        <w:widowControl w:val="0"/>
        <w:autoSpaceDE w:val="0"/>
        <w:ind w:firstLine="540"/>
        <w:jc w:val="both"/>
      </w:pPr>
      <w:r w:rsidRPr="00A63B74">
        <w:t xml:space="preserve">В рамках реализации полномочий, возложенных на администрацию района в соответствии с Федеральным </w:t>
      </w:r>
      <w:hyperlink r:id="rId7" w:history="1">
        <w:r w:rsidRPr="00A63B74">
          <w:rPr>
            <w:rStyle w:val="InternetLink"/>
            <w:color w:val="auto"/>
          </w:rPr>
          <w:t>законом</w:t>
        </w:r>
      </w:hyperlink>
      <w:r w:rsidRPr="00A63B74">
        <w:t xml:space="preserve"> от 06.10.2003 г. N 131-ФЗ "Об общих принципах организации местного самоуправления в Российской Федерации", администрация Жирятинского района:</w:t>
      </w:r>
    </w:p>
    <w:p w14:paraId="76D10DA4" w14:textId="77777777" w:rsidR="00492CAB" w:rsidRPr="00A63B74" w:rsidRDefault="00F12E83">
      <w:pPr>
        <w:widowControl w:val="0"/>
        <w:autoSpaceDE w:val="0"/>
        <w:ind w:firstLine="540"/>
        <w:jc w:val="both"/>
      </w:pPr>
      <w:r w:rsidRPr="00A63B74">
        <w:t xml:space="preserve">вносит на рассмотрение Жирятинского районного Совета народных депутатов проекты решений о бюджете района, о внесении изменений в бюджет района, об </w:t>
      </w:r>
      <w:r w:rsidRPr="00A63B74">
        <w:lastRenderedPageBreak/>
        <w:t xml:space="preserve">исполнении бюджета муниципального района, осуществляет контроль за исполнением данного бюджета;   </w:t>
      </w:r>
    </w:p>
    <w:p w14:paraId="4D053314" w14:textId="77777777" w:rsidR="00492CAB" w:rsidRPr="00A63B74" w:rsidRDefault="00F12E83">
      <w:pPr>
        <w:widowControl w:val="0"/>
        <w:autoSpaceDE w:val="0"/>
        <w:ind w:firstLine="540"/>
        <w:jc w:val="both"/>
      </w:pPr>
      <w:r w:rsidRPr="00A63B74">
        <w:t>вносит на рассмотрение Жирятинского районного Совета народных депутатов проекты решений по установлению, изменению и отмене местных налогов и сборов муниципального района;</w:t>
      </w:r>
    </w:p>
    <w:p w14:paraId="5B8572AF" w14:textId="77777777" w:rsidR="00492CAB" w:rsidRPr="00A63B74" w:rsidRDefault="00F12E83">
      <w:pPr>
        <w:widowControl w:val="0"/>
        <w:autoSpaceDE w:val="0"/>
        <w:ind w:firstLine="540"/>
        <w:jc w:val="both"/>
      </w:pPr>
      <w:r w:rsidRPr="00A63B74">
        <w:t>осуществляет владение, пользование и распоряжение имуществом, находящимся в муниципальной собственности муниципального района в соответствии с действующим законодательством;</w:t>
      </w:r>
    </w:p>
    <w:p w14:paraId="298D9D69" w14:textId="77777777" w:rsidR="00492CAB" w:rsidRPr="00A63B74" w:rsidRDefault="00F12E83">
      <w:pPr>
        <w:widowControl w:val="0"/>
        <w:autoSpaceDE w:val="0"/>
        <w:ind w:firstLine="540"/>
        <w:jc w:val="both"/>
      </w:pPr>
      <w:r w:rsidRPr="00A63B74">
        <w:t>обеспечивает организацию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38DC85F5" w14:textId="77777777" w:rsidR="00492CAB" w:rsidRPr="00A63B74" w:rsidRDefault="00F12E83">
      <w:pPr>
        <w:widowControl w:val="0"/>
        <w:autoSpaceDE w:val="0"/>
        <w:ind w:firstLine="540"/>
        <w:jc w:val="both"/>
      </w:pPr>
      <w:r w:rsidRPr="00A63B74">
        <w:t xml:space="preserve">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63B74">
          <w:rPr>
            <w:rStyle w:val="InternetLink"/>
            <w:color w:val="auto"/>
          </w:rPr>
          <w:t>законодательством</w:t>
        </w:r>
      </w:hyperlink>
      <w:r w:rsidRPr="00A63B74">
        <w:t xml:space="preserve"> Российской Федерации;</w:t>
      </w:r>
    </w:p>
    <w:p w14:paraId="7F0BE669" w14:textId="77777777" w:rsidR="00492CAB" w:rsidRPr="00A63B74" w:rsidRDefault="00F12E83">
      <w:pPr>
        <w:widowControl w:val="0"/>
        <w:autoSpaceDE w:val="0"/>
        <w:ind w:firstLine="540"/>
        <w:jc w:val="both"/>
      </w:pPr>
      <w:r w:rsidRPr="00A63B74">
        <w:t>обеспечивает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w:t>
      </w:r>
    </w:p>
    <w:p w14:paraId="06934541" w14:textId="77777777" w:rsidR="00492CAB" w:rsidRPr="00A63B74" w:rsidRDefault="00F12E83">
      <w:pPr>
        <w:widowControl w:val="0"/>
        <w:autoSpaceDE w:val="0"/>
        <w:ind w:firstLine="540"/>
        <w:jc w:val="both"/>
      </w:pPr>
      <w:r w:rsidRPr="00A63B74">
        <w:t xml:space="preserve">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5AD492DF" w14:textId="77777777" w:rsidR="00492CAB" w:rsidRPr="00A63B74" w:rsidRDefault="00F12E83">
      <w:pPr>
        <w:pStyle w:val="ConsPlusNormal"/>
        <w:ind w:firstLine="540"/>
        <w:jc w:val="both"/>
        <w:rPr>
          <w:rFonts w:ascii="Times New Roman" w:hAnsi="Times New Roman" w:cs="Times New Roman"/>
          <w:sz w:val="24"/>
          <w:szCs w:val="24"/>
        </w:rPr>
      </w:pPr>
      <w:r w:rsidRPr="00A63B74">
        <w:rPr>
          <w:rFonts w:ascii="Times New Roman" w:hAnsi="Times New Roman" w:cs="Times New Roman"/>
          <w:sz w:val="24"/>
          <w:szCs w:val="24"/>
        </w:rPr>
        <w:t>участвует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813610F" w14:textId="77777777" w:rsidR="00492CAB" w:rsidRPr="00A63B74" w:rsidRDefault="00F12E83">
      <w:pPr>
        <w:widowControl w:val="0"/>
        <w:autoSpaceDE w:val="0"/>
        <w:ind w:firstLine="540"/>
        <w:jc w:val="both"/>
      </w:pPr>
      <w:r w:rsidRPr="00A63B74">
        <w:t xml:space="preserve"> участвует в предупреждении и ликвидации последствий чрезвычайных ситуаций на территории муниципального района;</w:t>
      </w:r>
    </w:p>
    <w:p w14:paraId="0A7F5372" w14:textId="77777777" w:rsidR="00492CAB" w:rsidRPr="00A63B74" w:rsidRDefault="00F12E83">
      <w:pPr>
        <w:widowControl w:val="0"/>
        <w:autoSpaceDE w:val="0"/>
        <w:ind w:firstLine="540"/>
        <w:jc w:val="both"/>
      </w:pPr>
      <w:r w:rsidRPr="00A63B74">
        <w:t>обеспечивает организацию охраны общественного порядка на территории муниципального района муниципальной милицией;</w:t>
      </w:r>
    </w:p>
    <w:p w14:paraId="51B0EB78" w14:textId="77777777" w:rsidR="00492CAB" w:rsidRPr="00A63B74" w:rsidRDefault="00F12E83">
      <w:pPr>
        <w:widowControl w:val="0"/>
        <w:autoSpaceDE w:val="0"/>
        <w:ind w:firstLine="540"/>
        <w:jc w:val="both"/>
      </w:pPr>
      <w:r w:rsidRPr="00A63B74">
        <w:t>обеспечивает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0B463722" w14:textId="77777777" w:rsidR="00492CAB" w:rsidRPr="00A63B74" w:rsidRDefault="00F12E83">
      <w:pPr>
        <w:widowControl w:val="0"/>
        <w:autoSpaceDE w:val="0"/>
        <w:ind w:firstLine="540"/>
        <w:jc w:val="both"/>
      </w:pPr>
      <w:r w:rsidRPr="00A63B74">
        <w:t xml:space="preserve">обеспечивает организацию мероприятий </w:t>
      </w:r>
      <w:proofErr w:type="spellStart"/>
      <w:r w:rsidRPr="00A63B74">
        <w:t>межпоселенческого</w:t>
      </w:r>
      <w:proofErr w:type="spellEnd"/>
      <w:r w:rsidRPr="00A63B74">
        <w:t xml:space="preserve"> характера по охране окружающей среды;</w:t>
      </w:r>
    </w:p>
    <w:p w14:paraId="1FBDD358" w14:textId="77777777" w:rsidR="00492CAB" w:rsidRPr="00A63B74" w:rsidRDefault="00F12E83">
      <w:pPr>
        <w:widowControl w:val="0"/>
        <w:autoSpaceDE w:val="0"/>
        <w:ind w:firstLine="540"/>
        <w:jc w:val="both"/>
      </w:pPr>
      <w:r w:rsidRPr="00A63B74">
        <w:t>обеспечивает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и программ дошкольного образования в соответствии с федеральными государственными образовательными стандартами), организацию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содержание детей в муниципальных образовательных организациях, а также организацию отдыха детей в каникулярное время;</w:t>
      </w:r>
    </w:p>
    <w:p w14:paraId="50618F17" w14:textId="77777777" w:rsidR="00492CAB" w:rsidRPr="00A63B74" w:rsidRDefault="00F12E83">
      <w:pPr>
        <w:widowControl w:val="0"/>
        <w:autoSpaceDE w:val="0"/>
        <w:ind w:firstLine="540"/>
        <w:jc w:val="both"/>
      </w:pPr>
      <w:r w:rsidRPr="00A63B74">
        <w:t xml:space="preserve">обеспечивает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w:t>
      </w:r>
      <w:r w:rsidRPr="00A63B74">
        <w:lastRenderedPageBreak/>
        <w:t>подведомственных федеральному органу исполнительной власти, осуществляющему функций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14:paraId="49BB4111" w14:textId="77777777" w:rsidR="00492CAB" w:rsidRPr="00A63B74" w:rsidRDefault="00F12E83">
      <w:pPr>
        <w:pStyle w:val="ConsPlusNormal"/>
        <w:ind w:firstLine="540"/>
        <w:jc w:val="both"/>
        <w:rPr>
          <w:rFonts w:ascii="Times New Roman" w:hAnsi="Times New Roman" w:cs="Times New Roman"/>
          <w:sz w:val="24"/>
          <w:szCs w:val="24"/>
        </w:rPr>
      </w:pPr>
      <w:r w:rsidRPr="00A63B74">
        <w:rPr>
          <w:rFonts w:ascii="Times New Roman" w:hAnsi="Times New Roman" w:cs="Times New Roman"/>
          <w:sz w:val="24"/>
          <w:szCs w:val="24"/>
        </w:rPr>
        <w:t>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2FBC0F9B" w14:textId="77777777" w:rsidR="00492CAB" w:rsidRPr="00A63B74" w:rsidRDefault="00F12E83">
      <w:pPr>
        <w:widowControl w:val="0"/>
        <w:autoSpaceDE w:val="0"/>
        <w:jc w:val="both"/>
      </w:pPr>
      <w:r w:rsidRPr="00A63B74">
        <w:t xml:space="preserve">           обеспечивает корректировку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14:paraId="5CAF6C66" w14:textId="77777777" w:rsidR="00492CAB" w:rsidRPr="00A63B74" w:rsidRDefault="00F12E83">
      <w:pPr>
        <w:widowControl w:val="0"/>
        <w:autoSpaceDE w:val="0"/>
        <w:ind w:firstLine="540"/>
        <w:jc w:val="both"/>
      </w:pPr>
      <w:r w:rsidRPr="00A63B74">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9" w:history="1">
        <w:r w:rsidRPr="00A63B74">
          <w:rPr>
            <w:rStyle w:val="InternetLink"/>
            <w:color w:val="auto"/>
          </w:rPr>
          <w:t>законом</w:t>
        </w:r>
      </w:hyperlink>
      <w:r w:rsidRPr="00A63B74">
        <w:t xml:space="preserve"> от 13 марта 2006 года N 38-ФЗ "О рекламе"</w:t>
      </w:r>
    </w:p>
    <w:p w14:paraId="50DE5CA5" w14:textId="77777777" w:rsidR="00492CAB" w:rsidRPr="00A63B74" w:rsidRDefault="00F12E83">
      <w:pPr>
        <w:widowControl w:val="0"/>
        <w:autoSpaceDE w:val="0"/>
        <w:ind w:firstLine="540"/>
        <w:jc w:val="both"/>
      </w:pPr>
      <w:r w:rsidRPr="00A63B74">
        <w:t>обеспечивает формирование и содержание муниципального архива, включая хранение архивных фондов поселений;</w:t>
      </w:r>
    </w:p>
    <w:p w14:paraId="7D950CBD" w14:textId="77777777" w:rsidR="00492CAB" w:rsidRPr="00A63B74" w:rsidRDefault="00F12E83">
      <w:pPr>
        <w:widowControl w:val="0"/>
        <w:autoSpaceDE w:val="0"/>
        <w:jc w:val="both"/>
      </w:pPr>
      <w:r w:rsidRPr="00A63B74">
        <w:t xml:space="preserve">         обеспечивает содержание на территории муниципального района </w:t>
      </w:r>
      <w:proofErr w:type="spellStart"/>
      <w:r w:rsidRPr="00A63B74">
        <w:t>межпоселенческих</w:t>
      </w:r>
      <w:proofErr w:type="spellEnd"/>
      <w:r w:rsidRPr="00A63B74">
        <w:t xml:space="preserve"> мест захоронения, организацию ритуальных услуг;</w:t>
      </w:r>
    </w:p>
    <w:p w14:paraId="5A16B6F4" w14:textId="77777777" w:rsidR="00492CAB" w:rsidRPr="00A63B74" w:rsidRDefault="00F12E83">
      <w:pPr>
        <w:widowControl w:val="0"/>
        <w:autoSpaceDE w:val="0"/>
        <w:ind w:firstLine="540"/>
        <w:jc w:val="both"/>
      </w:pPr>
      <w:r w:rsidRPr="00A63B74">
        <w:t>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14:paraId="34759811" w14:textId="77777777" w:rsidR="00492CAB" w:rsidRPr="00A63B74" w:rsidRDefault="00F12E83">
      <w:pPr>
        <w:widowControl w:val="0"/>
        <w:autoSpaceDE w:val="0"/>
        <w:ind w:firstLine="540"/>
        <w:jc w:val="both"/>
      </w:pPr>
      <w:r w:rsidRPr="00A63B74">
        <w:t xml:space="preserve">обеспечивает организацию библиотечного обслуживания населения </w:t>
      </w:r>
      <w:proofErr w:type="spellStart"/>
      <w:r w:rsidRPr="00A63B74">
        <w:t>межпоселенческими</w:t>
      </w:r>
      <w:proofErr w:type="spellEnd"/>
      <w:r w:rsidRPr="00A63B74">
        <w:t xml:space="preserve"> библиотеками, комплектование и обеспечение сохранности их библиотечных фондов;</w:t>
      </w:r>
    </w:p>
    <w:p w14:paraId="1E578D75" w14:textId="77777777" w:rsidR="00492CAB" w:rsidRPr="00A63B74" w:rsidRDefault="00F12E83">
      <w:pPr>
        <w:widowControl w:val="0"/>
        <w:autoSpaceDE w:val="0"/>
        <w:ind w:firstLine="540"/>
        <w:jc w:val="both"/>
      </w:pPr>
      <w:r w:rsidRPr="00A63B74">
        <w:t xml:space="preserve"> создает условия для обеспечения поселений, входящих в состав муниципального района, услугами по организации досуга и услугами организаций культуры;</w:t>
      </w:r>
    </w:p>
    <w:p w14:paraId="1FDA8DB5" w14:textId="77777777" w:rsidR="00492CAB" w:rsidRPr="00A63B74" w:rsidRDefault="00F12E83">
      <w:pPr>
        <w:widowControl w:val="0"/>
        <w:autoSpaceDE w:val="0"/>
        <w:ind w:firstLine="540"/>
        <w:jc w:val="both"/>
      </w:pPr>
      <w:r w:rsidRPr="00A63B74">
        <w:t>создает условия для развития местного традиционного народного художественного творчества в поселениях, входящих в состав муниципального района;</w:t>
      </w:r>
    </w:p>
    <w:p w14:paraId="1E7B282E" w14:textId="77777777" w:rsidR="00492CAB" w:rsidRPr="00A63B74" w:rsidRDefault="00F12E83">
      <w:pPr>
        <w:pStyle w:val="ConsPlusNormal"/>
        <w:ind w:firstLine="540"/>
        <w:jc w:val="both"/>
      </w:pPr>
      <w:r w:rsidRPr="00A63B74">
        <w:rPr>
          <w:rFonts w:ascii="Times New Roman" w:hAnsi="Times New Roman" w:cs="Times New Roman"/>
          <w:sz w:val="24"/>
          <w:szCs w:val="24"/>
        </w:rPr>
        <w:t>обеспечивает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75C134DD" w14:textId="77777777" w:rsidR="00492CAB" w:rsidRPr="00A63B74" w:rsidRDefault="00F12E83">
      <w:pPr>
        <w:widowControl w:val="0"/>
        <w:autoSpaceDE w:val="0"/>
        <w:ind w:firstLine="540"/>
        <w:jc w:val="both"/>
      </w:pPr>
      <w:r w:rsidRPr="00A63B74">
        <w:t>обеспечивает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1015FF6B" w14:textId="77777777" w:rsidR="00492CAB" w:rsidRPr="00A63B74" w:rsidRDefault="00F12E83">
      <w:pPr>
        <w:widowControl w:val="0"/>
        <w:autoSpaceDE w:val="0"/>
        <w:ind w:firstLine="540"/>
        <w:jc w:val="both"/>
      </w:pPr>
      <w:r w:rsidRPr="00A63B74">
        <w:t>обеспечивает организацию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14:paraId="36F46C89" w14:textId="77777777" w:rsidR="00492CAB" w:rsidRPr="00A63B74" w:rsidRDefault="00F12E83">
      <w:pPr>
        <w:widowControl w:val="0"/>
        <w:autoSpaceDE w:val="0"/>
        <w:ind w:firstLine="540"/>
        <w:jc w:val="both"/>
      </w:pPr>
      <w:r w:rsidRPr="00A63B74">
        <w:t xml:space="preserve">обеспечивает создание, развитие и охрану лечебно-оздоровительных местностей на территории муниципального района; </w:t>
      </w:r>
    </w:p>
    <w:p w14:paraId="59F4943E" w14:textId="77777777" w:rsidR="00492CAB" w:rsidRPr="00A63B74" w:rsidRDefault="00F12E83">
      <w:pPr>
        <w:widowControl w:val="0"/>
        <w:autoSpaceDE w:val="0"/>
        <w:ind w:firstLine="540"/>
        <w:jc w:val="both"/>
      </w:pPr>
      <w:r w:rsidRPr="00A63B74">
        <w:t>обеспечивает организацию и осуществление мероприятий по мобилизационной подготовке муниципальных предприятий и учреждений;</w:t>
      </w:r>
    </w:p>
    <w:p w14:paraId="16E7EB83" w14:textId="77777777" w:rsidR="00492CAB" w:rsidRPr="00A63B74" w:rsidRDefault="00F12E83">
      <w:pPr>
        <w:widowControl w:val="0"/>
        <w:autoSpaceDE w:val="0"/>
        <w:ind w:firstLine="540"/>
        <w:jc w:val="both"/>
      </w:pPr>
      <w:r w:rsidRPr="00A63B74">
        <w:t>осуществляет мероприятия по обеспечению безопасности людей на водных объектах, охране их жизни и здоровья на территории Жирятинского сельского поселения;</w:t>
      </w:r>
    </w:p>
    <w:p w14:paraId="5A42C406" w14:textId="77777777" w:rsidR="00492CAB" w:rsidRPr="00A63B74" w:rsidRDefault="00F12E83">
      <w:pPr>
        <w:widowControl w:val="0"/>
        <w:autoSpaceDE w:val="0"/>
        <w:ind w:firstLine="540"/>
        <w:jc w:val="both"/>
      </w:pPr>
      <w:r w:rsidRPr="00A63B74">
        <w:t xml:space="preserve">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14:paraId="4E67064D" w14:textId="77777777" w:rsidR="00492CAB" w:rsidRPr="00A63B74" w:rsidRDefault="00F12E83">
      <w:pPr>
        <w:widowControl w:val="0"/>
        <w:autoSpaceDE w:val="0"/>
        <w:ind w:firstLine="540"/>
        <w:jc w:val="both"/>
      </w:pPr>
      <w:r w:rsidRPr="00A63B74">
        <w:lastRenderedPageBreak/>
        <w:t xml:space="preserve"> обеспечивает условия для развития на территории муниципального района физической культуры и массового спорта, проведение официальных физкультурно-оздоровительных и спортивных мероприятий муниципального района;</w:t>
      </w:r>
    </w:p>
    <w:p w14:paraId="616995EE" w14:textId="77777777" w:rsidR="00492CAB" w:rsidRPr="00A63B74" w:rsidRDefault="00F12E83">
      <w:pPr>
        <w:widowControl w:val="0"/>
        <w:autoSpaceDE w:val="0"/>
        <w:ind w:firstLine="540"/>
        <w:jc w:val="both"/>
      </w:pPr>
      <w:r w:rsidRPr="00A63B74">
        <w:t xml:space="preserve">обеспечивает организацию и осуществление мероприятий </w:t>
      </w:r>
      <w:proofErr w:type="spellStart"/>
      <w:r w:rsidRPr="00A63B74">
        <w:t>межпоселенческого</w:t>
      </w:r>
      <w:proofErr w:type="spellEnd"/>
      <w:r w:rsidRPr="00A63B74">
        <w:t xml:space="preserve"> характера по работе с детьми и молодежью;</w:t>
      </w:r>
    </w:p>
    <w:p w14:paraId="2AA9C31F" w14:textId="77777777" w:rsidR="00492CAB" w:rsidRPr="00A63B74" w:rsidRDefault="00F12E83">
      <w:pPr>
        <w:widowControl w:val="0"/>
        <w:autoSpaceDE w:val="0"/>
        <w:ind w:firstLine="540"/>
        <w:jc w:val="both"/>
      </w:pPr>
      <w:r w:rsidRPr="00A63B74">
        <w:t xml:space="preserve"> осуществляет в пределах, установленных водным </w:t>
      </w:r>
      <w:hyperlink r:id="rId10" w:history="1">
        <w:r w:rsidRPr="00A63B74">
          <w:rPr>
            <w:rStyle w:val="InternetLink"/>
            <w:color w:val="auto"/>
          </w:rPr>
          <w:t>законодательством</w:t>
        </w:r>
      </w:hyperlink>
      <w:r w:rsidRPr="00A63B74">
        <w:t xml:space="preserve"> Российской Федерации, полномочия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4DAF592C" w14:textId="77777777" w:rsidR="00492CAB" w:rsidRPr="00A63B74" w:rsidRDefault="00F12E83">
      <w:pPr>
        <w:widowControl w:val="0"/>
        <w:autoSpaceDE w:val="0"/>
        <w:ind w:firstLine="540"/>
        <w:jc w:val="both"/>
      </w:pPr>
      <w:r w:rsidRPr="00A63B74">
        <w:t>осуществляет муниципальный лесной контроль;</w:t>
      </w:r>
    </w:p>
    <w:p w14:paraId="5AFCCFD0" w14:textId="77777777" w:rsidR="00492CAB" w:rsidRPr="00A63B74" w:rsidRDefault="00F12E83">
      <w:pPr>
        <w:widowControl w:val="0"/>
        <w:autoSpaceDE w:val="0"/>
        <w:jc w:val="both"/>
      </w:pPr>
      <w:r w:rsidRPr="00A63B74">
        <w:t xml:space="preserve">         обеспечивает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sidRPr="00A63B74">
          <w:rPr>
            <w:rStyle w:val="InternetLink"/>
            <w:color w:val="auto"/>
          </w:rPr>
          <w:t>законом</w:t>
        </w:r>
      </w:hyperlink>
      <w:r w:rsidRPr="00A63B74">
        <w:t>;</w:t>
      </w:r>
    </w:p>
    <w:p w14:paraId="2FBD4ECE" w14:textId="77777777" w:rsidR="00492CAB" w:rsidRPr="00A63B74" w:rsidRDefault="00F12E83">
      <w:pPr>
        <w:widowControl w:val="0"/>
        <w:autoSpaceDE w:val="0"/>
        <w:ind w:firstLine="540"/>
        <w:jc w:val="both"/>
      </w:pPr>
      <w:r w:rsidRPr="00A63B74">
        <w:t>осуществляет меры по противодействию коррупции в границах муниципального района;</w:t>
      </w:r>
    </w:p>
    <w:p w14:paraId="0C85126D" w14:textId="77777777" w:rsidR="00492CAB" w:rsidRPr="00A63B74" w:rsidRDefault="00F12E83">
      <w:pPr>
        <w:widowControl w:val="0"/>
        <w:autoSpaceDE w:val="0"/>
        <w:ind w:firstLine="540"/>
        <w:jc w:val="both"/>
      </w:pPr>
      <w:r w:rsidRPr="00A63B74">
        <w:t>участвует в осуществлении деятельности по опеке и попечительству;</w:t>
      </w:r>
    </w:p>
    <w:p w14:paraId="68208E0D" w14:textId="77777777" w:rsidR="00492CAB" w:rsidRPr="00A63B74" w:rsidRDefault="00F12E83">
      <w:pPr>
        <w:pStyle w:val="ConsPlusNormal"/>
        <w:ind w:firstLine="540"/>
        <w:jc w:val="both"/>
        <w:rPr>
          <w:rFonts w:ascii="Times New Roman" w:hAnsi="Times New Roman" w:cs="Times New Roman"/>
          <w:sz w:val="24"/>
          <w:szCs w:val="24"/>
        </w:rPr>
      </w:pPr>
      <w:r w:rsidRPr="00A63B74">
        <w:rPr>
          <w:rFonts w:ascii="Times New Roman" w:hAnsi="Times New Roman" w:cs="Times New Roman"/>
          <w:sz w:val="24"/>
          <w:szCs w:val="24"/>
        </w:rPr>
        <w:t>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43F67A3D" w14:textId="77777777" w:rsidR="00492CAB" w:rsidRPr="00A63B74" w:rsidRDefault="00F12E83">
      <w:pPr>
        <w:pStyle w:val="ConsPlusNormal"/>
        <w:ind w:firstLine="540"/>
        <w:jc w:val="both"/>
        <w:rPr>
          <w:rFonts w:ascii="Times New Roman" w:hAnsi="Times New Roman" w:cs="Times New Roman"/>
          <w:sz w:val="24"/>
          <w:szCs w:val="24"/>
        </w:rPr>
      </w:pPr>
      <w:r w:rsidRPr="00A63B74">
        <w:rPr>
          <w:rFonts w:ascii="Times New Roman" w:hAnsi="Times New Roman" w:cs="Times New Roman"/>
          <w:sz w:val="24"/>
          <w:szCs w:val="24"/>
        </w:rPr>
        <w:t>осуществляет муниципальный земельный контроль на межселенной территории муниципального района;</w:t>
      </w:r>
    </w:p>
    <w:p w14:paraId="61BC571E" w14:textId="77777777" w:rsidR="00492CAB" w:rsidRPr="00A63B74" w:rsidRDefault="00F12E83">
      <w:pPr>
        <w:widowControl w:val="0"/>
        <w:autoSpaceDE w:val="0"/>
        <w:ind w:firstLine="540"/>
        <w:jc w:val="both"/>
      </w:pPr>
      <w:r w:rsidRPr="00A63B74">
        <w:t>оказывает содействие национально-культурному развитию народов Российской Федерации и исполняет мероприятия в сфере межнациональных отношений на территории муниципального района;</w:t>
      </w:r>
    </w:p>
    <w:p w14:paraId="1166F564" w14:textId="77777777" w:rsidR="00492CAB" w:rsidRPr="00A63B74" w:rsidRDefault="00F12E83">
      <w:pPr>
        <w:widowControl w:val="0"/>
        <w:autoSpaceDE w:val="0"/>
        <w:ind w:firstLine="540"/>
        <w:jc w:val="both"/>
      </w:pPr>
      <w:r w:rsidRPr="00A63B74">
        <w:t>осуществляет защиту имущественных прав и интересов района;</w:t>
      </w:r>
    </w:p>
    <w:p w14:paraId="35E0A87D" w14:textId="77777777" w:rsidR="00492CAB" w:rsidRPr="00A63B74" w:rsidRDefault="00F12E83">
      <w:pPr>
        <w:widowControl w:val="0"/>
        <w:autoSpaceDE w:val="0"/>
        <w:ind w:firstLine="540"/>
        <w:jc w:val="both"/>
      </w:pPr>
      <w:r w:rsidRPr="00A63B74">
        <w:t>участвует в подготовке проектов правовых актов районного Совета;</w:t>
      </w:r>
    </w:p>
    <w:p w14:paraId="06AC8EDE" w14:textId="77777777" w:rsidR="00492CAB" w:rsidRPr="00A63B74" w:rsidRDefault="00F12E83">
      <w:pPr>
        <w:widowControl w:val="0"/>
        <w:autoSpaceDE w:val="0"/>
        <w:ind w:firstLine="540"/>
        <w:jc w:val="both"/>
      </w:pPr>
      <w:r w:rsidRPr="00A63B74">
        <w:t>утверждает уставы муниципальных учреждений и предприятий и изменения к ним;</w:t>
      </w:r>
    </w:p>
    <w:p w14:paraId="24F18AC1" w14:textId="77777777" w:rsidR="00492CAB" w:rsidRPr="00A63B74" w:rsidRDefault="00F12E83">
      <w:pPr>
        <w:widowControl w:val="0"/>
        <w:autoSpaceDE w:val="0"/>
        <w:ind w:firstLine="540"/>
        <w:jc w:val="both"/>
      </w:pPr>
      <w:r w:rsidRPr="00A63B74">
        <w:t>обеспечивает разработку и реализацию муниципальных планов и программ развития района; реализацию федеральных, областных программ на территории района;</w:t>
      </w:r>
    </w:p>
    <w:p w14:paraId="6164D91D" w14:textId="77777777" w:rsidR="00492CAB" w:rsidRPr="00A63B74" w:rsidRDefault="00F12E83">
      <w:pPr>
        <w:widowControl w:val="0"/>
        <w:autoSpaceDE w:val="0"/>
        <w:ind w:firstLine="540"/>
        <w:jc w:val="both"/>
      </w:pPr>
      <w:r w:rsidRPr="00A63B74">
        <w:t>осуществляет функции уполномоченного органа по размещению муниципального заказа на поставки товаров, выполнении работ и оказание услуг;</w:t>
      </w:r>
    </w:p>
    <w:p w14:paraId="74EA26EB" w14:textId="77777777" w:rsidR="00492CAB" w:rsidRPr="00A63B74" w:rsidRDefault="00F12E83">
      <w:pPr>
        <w:widowControl w:val="0"/>
        <w:autoSpaceDE w:val="0"/>
        <w:ind w:firstLine="540"/>
        <w:jc w:val="both"/>
      </w:pPr>
      <w:r w:rsidRPr="00A63B74">
        <w:t>осуществляет организационное и материально-техническое обеспечение подготовки и проведения выборов и референдумов всех уровней;</w:t>
      </w:r>
    </w:p>
    <w:p w14:paraId="55E3E91A" w14:textId="77777777" w:rsidR="00492CAB" w:rsidRPr="00A63B74" w:rsidRDefault="00F12E83">
      <w:pPr>
        <w:widowControl w:val="0"/>
        <w:autoSpaceDE w:val="0"/>
        <w:ind w:firstLine="540"/>
        <w:jc w:val="both"/>
      </w:pPr>
      <w:r w:rsidRPr="00A63B74">
        <w:t>организует прием и рассмотрение обращений граждан, в пределах своей компетенции принимает решения;</w:t>
      </w:r>
    </w:p>
    <w:p w14:paraId="23725B4C" w14:textId="77777777" w:rsidR="00492CAB" w:rsidRPr="00A63B74" w:rsidRDefault="00F12E83">
      <w:pPr>
        <w:widowControl w:val="0"/>
        <w:autoSpaceDE w:val="0"/>
        <w:ind w:firstLine="540"/>
        <w:jc w:val="both"/>
      </w:pPr>
      <w:r w:rsidRPr="00A63B74">
        <w:t>осуществляет составление (изменение, дополнение) районного списка кандидатов в присяжные заседатели федеральных судов общей юрисдикции;</w:t>
      </w:r>
    </w:p>
    <w:p w14:paraId="752525B5" w14:textId="77777777" w:rsidR="00492CAB" w:rsidRPr="00A63B74" w:rsidRDefault="00F12E83">
      <w:pPr>
        <w:widowControl w:val="0"/>
        <w:autoSpaceDE w:val="0"/>
        <w:ind w:firstLine="540"/>
        <w:jc w:val="both"/>
      </w:pPr>
      <w:r w:rsidRPr="00A63B74">
        <w:t>создает условия для работы административной комиссии;</w:t>
      </w:r>
    </w:p>
    <w:p w14:paraId="2D248C50" w14:textId="77777777" w:rsidR="00492CAB" w:rsidRPr="00A63B74" w:rsidRDefault="00F12E83">
      <w:pPr>
        <w:widowControl w:val="0"/>
        <w:autoSpaceDE w:val="0"/>
        <w:ind w:firstLine="540"/>
        <w:jc w:val="both"/>
      </w:pPr>
      <w:r w:rsidRPr="00A63B74">
        <w:t>осуществляет мероприятия по обеспечению безопасности дорожного движения;</w:t>
      </w:r>
    </w:p>
    <w:p w14:paraId="6E27A0C4" w14:textId="77777777" w:rsidR="00492CAB" w:rsidRPr="00A63B74" w:rsidRDefault="00F12E83">
      <w:pPr>
        <w:widowControl w:val="0"/>
        <w:autoSpaceDE w:val="0"/>
        <w:ind w:firstLine="540"/>
        <w:jc w:val="both"/>
      </w:pPr>
      <w:r w:rsidRPr="00A63B74">
        <w:t>обеспечивает осуществление мер по защите и восстановлению прав и законных интересов несовершеннолетних, по координации деятельности органов и учреждений системы профилактики безнадзорности и правонарушений несовершеннолетних;</w:t>
      </w:r>
    </w:p>
    <w:p w14:paraId="014F78E4" w14:textId="77777777" w:rsidR="00492CAB" w:rsidRPr="00A63B74" w:rsidRDefault="00F12E83">
      <w:pPr>
        <w:widowControl w:val="0"/>
        <w:autoSpaceDE w:val="0"/>
        <w:ind w:firstLine="540"/>
        <w:jc w:val="both"/>
      </w:pPr>
      <w:r w:rsidRPr="00A63B74">
        <w:t>организует работу комиссии по делам несовершеннолетних и защите их прав. Обеспечивает применение мер административного воздействия в отношении несовершеннолетних, их родителей или законных представителей в случаях и порядке, предусмотренных законодательством Российской Федерации и Брянской области;</w:t>
      </w:r>
    </w:p>
    <w:p w14:paraId="60DD75B4" w14:textId="77777777" w:rsidR="00492CAB" w:rsidRPr="00A63B74" w:rsidRDefault="00F12E83">
      <w:pPr>
        <w:widowControl w:val="0"/>
        <w:autoSpaceDE w:val="0"/>
        <w:ind w:firstLine="540"/>
        <w:jc w:val="both"/>
      </w:pPr>
      <w:r w:rsidRPr="00A63B74">
        <w:t xml:space="preserve">обеспечивает организацию в границах поселения электро-, тепло-, газо- и </w:t>
      </w:r>
      <w:r w:rsidRPr="00A63B74">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AF9610C" w14:textId="77777777" w:rsidR="00492CAB" w:rsidRPr="00A63B74" w:rsidRDefault="00F12E83">
      <w:pPr>
        <w:widowControl w:val="0"/>
        <w:autoSpaceDE w:val="0"/>
        <w:ind w:firstLine="540"/>
        <w:jc w:val="both"/>
      </w:pPr>
      <w:r w:rsidRPr="00A63B74">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C0CC275" w14:textId="77777777" w:rsidR="00492CAB" w:rsidRPr="00A63B74" w:rsidRDefault="00F12E83">
      <w:pPr>
        <w:widowControl w:val="0"/>
        <w:autoSpaceDE w:val="0"/>
        <w:ind w:firstLine="540"/>
        <w:jc w:val="both"/>
      </w:pPr>
      <w:r w:rsidRPr="00A63B74">
        <w:t>осуществляет обеспечение проживающих в поселении и нуждающихся в жилых помещениях малоимущих граждан жилыми помещениями, организацию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08CC5B7" w14:textId="77777777" w:rsidR="00492CAB" w:rsidRPr="00A63B74" w:rsidRDefault="00F12E83">
      <w:pPr>
        <w:widowControl w:val="0"/>
        <w:autoSpaceDE w:val="0"/>
        <w:ind w:firstLine="540"/>
        <w:jc w:val="both"/>
      </w:pPr>
      <w:r w:rsidRPr="00A63B74">
        <w:t>обеспечивает создание условий для предоставления транспортных услуг населению и организацию транспортного обслуживания населения в границах поселения;</w:t>
      </w:r>
    </w:p>
    <w:p w14:paraId="4389D4B2" w14:textId="77777777" w:rsidR="00492CAB" w:rsidRPr="00A63B74" w:rsidRDefault="00F12E83">
      <w:pPr>
        <w:widowControl w:val="0"/>
        <w:autoSpaceDE w:val="0"/>
        <w:ind w:firstLine="540"/>
        <w:jc w:val="both"/>
      </w:pPr>
      <w:r w:rsidRPr="00A63B74">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14:paraId="19B19AFD" w14:textId="77777777" w:rsidR="00492CAB" w:rsidRPr="00A63B74" w:rsidRDefault="00F12E83">
      <w:pPr>
        <w:widowControl w:val="0"/>
        <w:autoSpaceDE w:val="0"/>
        <w:ind w:firstLine="540"/>
        <w:jc w:val="both"/>
      </w:pPr>
      <w:r w:rsidRPr="00A63B74">
        <w:t xml:space="preserve">обеспечивает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14:paraId="4D93AC15" w14:textId="77777777" w:rsidR="00492CAB" w:rsidRPr="00A63B74" w:rsidRDefault="00F12E83">
      <w:pPr>
        <w:widowControl w:val="0"/>
        <w:autoSpaceDE w:val="0"/>
        <w:ind w:firstLine="540"/>
        <w:jc w:val="both"/>
      </w:pPr>
      <w:r w:rsidRPr="00A63B74">
        <w:t>обеспечивает участие в предупреждении и ликвидации последствий чрезвычайных ситуаций в границах поселения;</w:t>
      </w:r>
    </w:p>
    <w:p w14:paraId="353D891B" w14:textId="77777777" w:rsidR="00492CAB" w:rsidRPr="00A63B74" w:rsidRDefault="00F12E83">
      <w:pPr>
        <w:widowControl w:val="0"/>
        <w:autoSpaceDE w:val="0"/>
        <w:ind w:firstLine="540"/>
        <w:jc w:val="both"/>
      </w:pPr>
      <w:r w:rsidRPr="00A63B74">
        <w:t>обеспечивает организацию библиотечного обслуживания населения, комплектование и обеспечение сохранности библиотечных фондов библиотек поселения;</w:t>
      </w:r>
    </w:p>
    <w:p w14:paraId="14C1A4BB" w14:textId="77777777" w:rsidR="00492CAB" w:rsidRPr="00A63B74" w:rsidRDefault="00F12E83">
      <w:pPr>
        <w:widowControl w:val="0"/>
        <w:autoSpaceDE w:val="0"/>
        <w:ind w:firstLine="540"/>
        <w:jc w:val="both"/>
      </w:pPr>
      <w:r w:rsidRPr="00A63B74">
        <w:t>обеспечивает сохранение, использование и популяризации объектов культурного наследия (памятников истории и культуры) местного (муниципального) значения, расположенных на территории поселения;</w:t>
      </w:r>
    </w:p>
    <w:p w14:paraId="63D95E31" w14:textId="77777777" w:rsidR="00492CAB" w:rsidRPr="00A63B74" w:rsidRDefault="00F12E83">
      <w:pPr>
        <w:widowControl w:val="0"/>
        <w:autoSpaceDE w:val="0"/>
        <w:ind w:firstLine="540"/>
        <w:jc w:val="both"/>
      </w:pPr>
      <w:r w:rsidRPr="00A63B74">
        <w:t>обеспечивает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4FF69D9" w14:textId="77777777" w:rsidR="00492CAB" w:rsidRPr="00A63B74" w:rsidRDefault="00F12E83">
      <w:pPr>
        <w:widowControl w:val="0"/>
        <w:autoSpaceDE w:val="0"/>
        <w:ind w:firstLine="540"/>
        <w:jc w:val="both"/>
      </w:pPr>
      <w:r w:rsidRPr="00A63B74">
        <w:t>обеспечивает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58C80D2" w14:textId="77777777" w:rsidR="00492CAB" w:rsidRPr="00A63B74" w:rsidRDefault="00F12E83">
      <w:pPr>
        <w:widowControl w:val="0"/>
        <w:autoSpaceDE w:val="0"/>
        <w:ind w:firstLine="540"/>
        <w:jc w:val="both"/>
      </w:pPr>
      <w:r w:rsidRPr="00A63B74">
        <w:t>обеспечивает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подготовке территории, выдача разрешений на строительство (за исключение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2A36F412" w14:textId="77777777" w:rsidR="00492CAB" w:rsidRPr="00A63B74" w:rsidRDefault="00F12E83">
      <w:pPr>
        <w:widowControl w:val="0"/>
        <w:autoSpaceDE w:val="0"/>
        <w:ind w:firstLine="540"/>
        <w:jc w:val="both"/>
      </w:pPr>
      <w:r w:rsidRPr="00A63B74">
        <w:lastRenderedPageBreak/>
        <w:t>обеспечивает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193E3314" w14:textId="77777777" w:rsidR="00492CAB" w:rsidRPr="00A63B74" w:rsidRDefault="00F12E83">
      <w:pPr>
        <w:widowControl w:val="0"/>
        <w:autoSpaceDE w:val="0"/>
        <w:ind w:firstLine="540"/>
        <w:jc w:val="both"/>
      </w:pPr>
      <w:r w:rsidRPr="00A63B74">
        <w:t>обеспечивает создание, содержание и организацию деятельности аварийно-спасательных служб и (или) аварийно-спасательных формирований на территории поселения;</w:t>
      </w:r>
    </w:p>
    <w:p w14:paraId="023A4642" w14:textId="77777777" w:rsidR="00492CAB" w:rsidRPr="00A63B74" w:rsidRDefault="00F12E83">
      <w:pPr>
        <w:widowControl w:val="0"/>
        <w:autoSpaceDE w:val="0"/>
        <w:ind w:firstLine="540"/>
        <w:jc w:val="both"/>
      </w:pPr>
      <w:r w:rsidRPr="00A63B74">
        <w:t>обеспечивает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14:paraId="10A60A1A" w14:textId="77777777" w:rsidR="00492CAB" w:rsidRPr="00A63B74" w:rsidRDefault="00F12E83">
      <w:pPr>
        <w:widowControl w:val="0"/>
        <w:autoSpaceDE w:val="0"/>
        <w:ind w:firstLine="540"/>
        <w:jc w:val="both"/>
      </w:pPr>
      <w:r w:rsidRPr="00A63B74">
        <w:t>осуществляет меры по противодействию коррупции в границах поселения;</w:t>
      </w:r>
    </w:p>
    <w:p w14:paraId="4CDE3CCC" w14:textId="77777777" w:rsidR="00492CAB" w:rsidRPr="00A63B74" w:rsidRDefault="00F12E83">
      <w:pPr>
        <w:widowControl w:val="0"/>
        <w:autoSpaceDE w:val="0"/>
        <w:ind w:firstLine="540"/>
        <w:jc w:val="both"/>
      </w:pPr>
      <w:r w:rsidRPr="00A63B74">
        <w:t>обеспечивает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4CF352E" w14:textId="77777777" w:rsidR="00492CAB" w:rsidRPr="00A63B74" w:rsidRDefault="00F12E83">
      <w:pPr>
        <w:widowControl w:val="0"/>
        <w:autoSpaceDE w:val="0"/>
        <w:ind w:firstLine="540"/>
        <w:jc w:val="both"/>
      </w:pPr>
      <w:r w:rsidRPr="00A63B74">
        <w:t>оказывает содействие национально-культурному развитию народов Российской Федерации и исполняет мероприятия в сфере межнациональных отношений на территории поселения;</w:t>
      </w:r>
    </w:p>
    <w:p w14:paraId="1C37DBBD" w14:textId="77777777" w:rsidR="00492CAB" w:rsidRPr="00A63B74" w:rsidRDefault="00F12E83">
      <w:pPr>
        <w:widowControl w:val="0"/>
        <w:autoSpaceDE w:val="0"/>
        <w:ind w:firstLine="540"/>
        <w:jc w:val="both"/>
      </w:pPr>
      <w:r w:rsidRPr="00A63B74">
        <w:t>обеспечивает организацию и осуществление мероприятий по мобилизационной подготовке муниципальных предприятий и учреждений, находящихся на территории поселения;</w:t>
      </w:r>
    </w:p>
    <w:p w14:paraId="25F593B7" w14:textId="77777777" w:rsidR="00492CAB" w:rsidRPr="00A63B74" w:rsidRDefault="00F12E83">
      <w:pPr>
        <w:widowControl w:val="0"/>
        <w:autoSpaceDE w:val="0"/>
        <w:ind w:firstLine="540"/>
        <w:jc w:val="both"/>
      </w:pPr>
      <w:r w:rsidRPr="00A63B74">
        <w:t>обеспечивает создание муниципальной пожарной охраны;</w:t>
      </w:r>
    </w:p>
    <w:p w14:paraId="593093D8" w14:textId="77777777" w:rsidR="00492CAB" w:rsidRPr="00A63B74" w:rsidRDefault="00F12E83">
      <w:pPr>
        <w:widowControl w:val="0"/>
        <w:autoSpaceDE w:val="0"/>
        <w:ind w:firstLine="540"/>
        <w:jc w:val="both"/>
      </w:pPr>
      <w:r w:rsidRPr="00A63B74">
        <w:t>обеспечивает создание условий для развития туризма;</w:t>
      </w:r>
    </w:p>
    <w:p w14:paraId="37A4A06F" w14:textId="77777777" w:rsidR="00492CAB" w:rsidRPr="00A63B74" w:rsidRDefault="00F12E83">
      <w:pPr>
        <w:widowControl w:val="0"/>
        <w:autoSpaceDE w:val="0"/>
        <w:ind w:firstLine="540"/>
        <w:jc w:val="both"/>
      </w:pPr>
      <w:r w:rsidRPr="00A63B74">
        <w:t>обеспечивает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1AB896E" w14:textId="77777777" w:rsidR="00492CAB" w:rsidRPr="00A63B74" w:rsidRDefault="00F12E83">
      <w:pPr>
        <w:widowControl w:val="0"/>
        <w:autoSpaceDE w:val="0"/>
        <w:ind w:firstLine="540"/>
        <w:jc w:val="both"/>
      </w:pPr>
      <w:r w:rsidRPr="00A63B74">
        <w:t>обеспечивает 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законом от 24 ноября 1995 года №181-ФЗ «О социальной защите инвалидов в Российской Федерации»;</w:t>
      </w:r>
    </w:p>
    <w:p w14:paraId="6CC42942" w14:textId="77777777" w:rsidR="00492CAB" w:rsidRPr="00A63B74" w:rsidRDefault="00F12E83">
      <w:pPr>
        <w:widowControl w:val="0"/>
        <w:autoSpaceDE w:val="0"/>
        <w:ind w:firstLine="540"/>
        <w:jc w:val="both"/>
      </w:pPr>
      <w:r w:rsidRPr="00A63B74">
        <w:t>обеспечивает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3C6FC32F" w14:textId="77777777" w:rsidR="00492CAB" w:rsidRPr="00A63B74" w:rsidRDefault="00F12E83">
      <w:pPr>
        <w:widowControl w:val="0"/>
        <w:autoSpaceDE w:val="0"/>
        <w:ind w:firstLine="540"/>
        <w:jc w:val="both"/>
      </w:pPr>
      <w:r w:rsidRPr="00A63B74">
        <w:t>обеспечивает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69FC5CE" w14:textId="77777777" w:rsidR="00492CAB" w:rsidRPr="00A63B74" w:rsidRDefault="00F12E83">
      <w:pPr>
        <w:widowControl w:val="0"/>
        <w:autoSpaceDE w:val="0"/>
        <w:ind w:firstLine="540"/>
        <w:jc w:val="both"/>
      </w:pPr>
      <w:r w:rsidRPr="00A63B74">
        <w:t xml:space="preserve"> осуществляет иные полномочия в соответствии с действующим законодательством.</w:t>
      </w:r>
    </w:p>
    <w:p w14:paraId="5A74409B" w14:textId="77777777" w:rsidR="00492CAB" w:rsidRPr="00A63B74" w:rsidRDefault="00492CAB">
      <w:pPr>
        <w:widowControl w:val="0"/>
        <w:autoSpaceDE w:val="0"/>
        <w:ind w:firstLine="540"/>
        <w:jc w:val="both"/>
      </w:pPr>
    </w:p>
    <w:p w14:paraId="38DF732B" w14:textId="77777777" w:rsidR="00492CAB" w:rsidRPr="00A63B74" w:rsidRDefault="00F12E83">
      <w:pPr>
        <w:tabs>
          <w:tab w:val="left" w:pos="360"/>
        </w:tabs>
        <w:ind w:firstLine="709"/>
        <w:jc w:val="both"/>
      </w:pPr>
      <w:r w:rsidRPr="00A63B74">
        <w:t>Одними из основных направлений реализации Концепции снижения административных барьеров и повышения доступности государственных и муниципальных услуг являются:</w:t>
      </w:r>
    </w:p>
    <w:p w14:paraId="6F5211EF" w14:textId="77777777" w:rsidR="00492CAB" w:rsidRPr="00A63B74" w:rsidRDefault="00F12E83">
      <w:pPr>
        <w:tabs>
          <w:tab w:val="left" w:pos="360"/>
        </w:tabs>
        <w:jc w:val="both"/>
      </w:pPr>
      <w:r w:rsidRPr="00A63B74">
        <w:t>- регламентация и стандартизация государственных и муниципальных услуг(функций);</w:t>
      </w:r>
    </w:p>
    <w:p w14:paraId="3A86EB72" w14:textId="77777777" w:rsidR="00492CAB" w:rsidRPr="00A63B74" w:rsidRDefault="00F12E83">
      <w:pPr>
        <w:tabs>
          <w:tab w:val="left" w:pos="360"/>
        </w:tabs>
        <w:jc w:val="both"/>
      </w:pPr>
      <w:r w:rsidRPr="00A63B74">
        <w:t>- предоставление информации о государственных и муниципальных услугах, оказываемых в электронной форме;</w:t>
      </w:r>
    </w:p>
    <w:p w14:paraId="6503445C" w14:textId="77777777" w:rsidR="00492CAB" w:rsidRPr="00A63B74" w:rsidRDefault="00F12E83">
      <w:pPr>
        <w:tabs>
          <w:tab w:val="left" w:pos="360"/>
        </w:tabs>
        <w:jc w:val="both"/>
      </w:pPr>
      <w:r w:rsidRPr="00A63B74">
        <w:t>- организация предоставления государственных и муниципальных услуг по принципу «одного окна» на базе многофункционального центра предоставления государственных и муниципальных услуг.</w:t>
      </w:r>
    </w:p>
    <w:p w14:paraId="4962765B" w14:textId="77777777" w:rsidR="00492CAB" w:rsidRPr="00A63B74" w:rsidRDefault="00F12E83">
      <w:pPr>
        <w:tabs>
          <w:tab w:val="left" w:pos="360"/>
        </w:tabs>
        <w:ind w:firstLine="709"/>
        <w:jc w:val="both"/>
      </w:pPr>
      <w:r w:rsidRPr="00A63B74">
        <w:t>В области регламентации и стандартизации муниципальных услуг проведена работа по разработке административных регламентов предоставления муниципальных услуг - нормативных правовых актов администрации района, устанавливающих сроки и последовательность административных процедур, действия органов местного самоуправления, порядок взаимодействия с физическими и (или) юридическими лицами.</w:t>
      </w:r>
    </w:p>
    <w:p w14:paraId="61636157" w14:textId="77777777" w:rsidR="00492CAB" w:rsidRPr="00A63B74" w:rsidRDefault="00F12E83">
      <w:pPr>
        <w:tabs>
          <w:tab w:val="left" w:pos="360"/>
        </w:tabs>
        <w:ind w:firstLine="709"/>
        <w:jc w:val="both"/>
      </w:pPr>
      <w:r w:rsidRPr="00A63B74">
        <w:t>Административный регламент является основным документом, регулирующим порядок предоставления муниципальных услуг.</w:t>
      </w:r>
    </w:p>
    <w:p w14:paraId="3C9A301B" w14:textId="77777777" w:rsidR="00492CAB" w:rsidRPr="00A63B74" w:rsidRDefault="00F12E83">
      <w:pPr>
        <w:tabs>
          <w:tab w:val="left" w:pos="360"/>
        </w:tabs>
        <w:ind w:firstLine="709"/>
        <w:jc w:val="both"/>
      </w:pPr>
      <w:r w:rsidRPr="00A63B74">
        <w:lastRenderedPageBreak/>
        <w:t>Административные регламенты служат основой для оптимизации муниципальных услуг и перевода их в электронный вид.</w:t>
      </w:r>
    </w:p>
    <w:p w14:paraId="02344C10" w14:textId="77777777" w:rsidR="00492CAB" w:rsidRPr="00A63B74" w:rsidRDefault="00F12E83">
      <w:pPr>
        <w:tabs>
          <w:tab w:val="left" w:pos="360"/>
        </w:tabs>
        <w:ind w:firstLine="709"/>
        <w:jc w:val="both"/>
      </w:pPr>
      <w:r w:rsidRPr="00A63B74">
        <w:t>Нормативными правовыми актами администрации района утверждено 39 административных регламентов.</w:t>
      </w:r>
    </w:p>
    <w:p w14:paraId="2B56A388" w14:textId="77777777" w:rsidR="00492CAB" w:rsidRPr="00A63B74" w:rsidRDefault="00F12E83">
      <w:pPr>
        <w:tabs>
          <w:tab w:val="left" w:pos="360"/>
        </w:tabs>
        <w:ind w:firstLine="709"/>
        <w:jc w:val="both"/>
      </w:pPr>
      <w:r w:rsidRPr="00A63B74">
        <w:t>Предоставление государственных и муниципальных услуг в электронной форме, в том числе взаимодействие органов, предоставляющих государственные и муниципальные услуги, организаций, участвующих в предоставлении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14:paraId="35CC6835" w14:textId="77777777" w:rsidR="00492CAB" w:rsidRPr="00A63B74" w:rsidRDefault="00F12E83">
      <w:pPr>
        <w:tabs>
          <w:tab w:val="left" w:pos="360"/>
        </w:tabs>
        <w:ind w:firstLine="709"/>
        <w:jc w:val="both"/>
      </w:pPr>
      <w:r w:rsidRPr="00A63B74">
        <w:t>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14:paraId="7DC694E3" w14:textId="77777777" w:rsidR="00492CAB" w:rsidRPr="00A63B74" w:rsidRDefault="00F12E83">
      <w:pPr>
        <w:tabs>
          <w:tab w:val="left" w:pos="360"/>
        </w:tabs>
        <w:ind w:firstLine="709"/>
        <w:jc w:val="both"/>
      </w:pPr>
      <w:r w:rsidRPr="00A63B74">
        <w:t>Государственные и муниципальные услуги подлежат включению соответственно в реестры государственных услуг и реестры муниципальных услуг.</w:t>
      </w:r>
    </w:p>
    <w:p w14:paraId="464ACE49" w14:textId="77777777" w:rsidR="00492CAB" w:rsidRPr="00A63B74" w:rsidRDefault="00F12E83">
      <w:pPr>
        <w:tabs>
          <w:tab w:val="left" w:pos="360"/>
        </w:tabs>
        <w:ind w:firstLine="709"/>
        <w:jc w:val="both"/>
      </w:pPr>
      <w:r w:rsidRPr="00A63B74">
        <w:t xml:space="preserve">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 </w:t>
      </w:r>
    </w:p>
    <w:p w14:paraId="3ED8B03E" w14:textId="77777777" w:rsidR="00492CAB" w:rsidRPr="00A63B74" w:rsidRDefault="00F12E83">
      <w:pPr>
        <w:tabs>
          <w:tab w:val="left" w:pos="360"/>
        </w:tabs>
        <w:ind w:firstLine="709"/>
        <w:jc w:val="both"/>
      </w:pPr>
      <w:r w:rsidRPr="00A63B74">
        <w:t xml:space="preserve"> В соответствии с Указом Президента Российской Федерации от 7 мая 2012 года №601 «Об основных направлениях совершенствования системы государственного управления»  реализует мероприятия, направленные на организацию предоставления государственных и муниципальных услуг по принципу «одного окна», увеличив долю граждан, имеющих доступ к получению государственных и муниципальных услуг по принципу «одного окна», в том числе в многофункциональных центрах предоставления государственных и муниципальных услуг, до 90 процентов.</w:t>
      </w:r>
    </w:p>
    <w:p w14:paraId="19EE1FAE" w14:textId="77777777" w:rsidR="00492CAB" w:rsidRPr="00A63B74" w:rsidRDefault="00F12E83">
      <w:pPr>
        <w:tabs>
          <w:tab w:val="left" w:pos="360"/>
        </w:tabs>
        <w:ind w:firstLine="709"/>
        <w:jc w:val="both"/>
      </w:pPr>
      <w:r w:rsidRPr="00A63B74">
        <w:t>МФЦ организует предоставление государственных и муниципальных услуг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или муниципальные услуги, осуществляется МФЦ без участия заявителя в соответствии с нормативными правовыми актами и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w:t>
      </w:r>
    </w:p>
    <w:p w14:paraId="5F4211ED" w14:textId="77777777" w:rsidR="00492CAB" w:rsidRPr="00A63B74" w:rsidRDefault="00F12E83">
      <w:pPr>
        <w:tabs>
          <w:tab w:val="left" w:pos="360"/>
        </w:tabs>
        <w:ind w:firstLine="709"/>
      </w:pPr>
      <w:r w:rsidRPr="00A63B74">
        <w:t>МФЦ осуществляет свою деятельность в соответствии с требованиями комфортности и доступности для получателей государственных и муниципальных услуг.</w:t>
      </w:r>
    </w:p>
    <w:p w14:paraId="04B6A863" w14:textId="77777777" w:rsidR="00492CAB" w:rsidRPr="00A63B74" w:rsidRDefault="00F12E83">
      <w:pPr>
        <w:tabs>
          <w:tab w:val="left" w:pos="360"/>
        </w:tabs>
        <w:ind w:firstLine="709"/>
      </w:pPr>
      <w:r w:rsidRPr="00A63B74">
        <w:t>В МФЦ обеспечиваются:</w:t>
      </w:r>
    </w:p>
    <w:p w14:paraId="6E669808" w14:textId="77777777" w:rsidR="00492CAB" w:rsidRPr="00A63B74" w:rsidRDefault="00F12E83">
      <w:pPr>
        <w:tabs>
          <w:tab w:val="left" w:pos="360"/>
        </w:tabs>
        <w:ind w:firstLine="709"/>
      </w:pPr>
      <w:r w:rsidRPr="00A63B74">
        <w:t>а) функционирование автоматизированной информационной системы МФЦ;</w:t>
      </w:r>
    </w:p>
    <w:p w14:paraId="70E36257" w14:textId="77777777" w:rsidR="00492CAB" w:rsidRPr="00A63B74" w:rsidRDefault="00F12E83">
      <w:pPr>
        <w:tabs>
          <w:tab w:val="left" w:pos="360"/>
        </w:tabs>
        <w:ind w:firstLine="709"/>
      </w:pPr>
      <w:r w:rsidRPr="00A63B74">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14:paraId="5E409220" w14:textId="77777777" w:rsidR="00492CAB" w:rsidRPr="00A63B74" w:rsidRDefault="00F12E83">
      <w:pPr>
        <w:tabs>
          <w:tab w:val="left" w:pos="360"/>
        </w:tabs>
        <w:ind w:firstLine="709"/>
      </w:pPr>
      <w:r w:rsidRPr="00A63B74">
        <w:t>в) возможность оплаты государственных и муниципальных услуг.</w:t>
      </w:r>
    </w:p>
    <w:p w14:paraId="6E32AC77" w14:textId="77777777" w:rsidR="00492CAB" w:rsidRPr="00A63B74" w:rsidRDefault="00F12E83">
      <w:pPr>
        <w:widowControl w:val="0"/>
        <w:autoSpaceDE w:val="0"/>
        <w:jc w:val="both"/>
      </w:pPr>
      <w:r w:rsidRPr="00A63B74">
        <w:t>Результаты работы многофункциональных центров демонстрируют сокращение сроков получения государственных и муниципальных услуг, снижение межведомственной волокиты, достижение существенного антикоррупционного эффекта, что позволяет минимизировать расходы на обеспечение условий качественного, доступного и комфортного получения государственных и муниципальных услуг в соответствии с утвержденными административными регламентами и заключенными соглашениями.</w:t>
      </w:r>
    </w:p>
    <w:p w14:paraId="290F3F14" w14:textId="77777777" w:rsidR="00492CAB" w:rsidRPr="00A63B74" w:rsidRDefault="00F12E83">
      <w:pPr>
        <w:pStyle w:val="ConsNormal"/>
        <w:widowControl/>
        <w:ind w:right="97" w:firstLine="0"/>
        <w:jc w:val="both"/>
        <w:rPr>
          <w:sz w:val="24"/>
          <w:szCs w:val="24"/>
        </w:rPr>
      </w:pPr>
      <w:r w:rsidRPr="00A63B74">
        <w:rPr>
          <w:sz w:val="24"/>
          <w:szCs w:val="24"/>
        </w:rPr>
        <w:lastRenderedPageBreak/>
        <w:t xml:space="preserve">          Решением Жирятинского районного Совета народных депутатов </w:t>
      </w:r>
      <w:proofErr w:type="gramStart"/>
      <w:r w:rsidRPr="00A63B74">
        <w:rPr>
          <w:sz w:val="24"/>
          <w:szCs w:val="24"/>
        </w:rPr>
        <w:t>№4-395</w:t>
      </w:r>
      <w:proofErr w:type="gramEnd"/>
      <w:r w:rsidRPr="00A63B74">
        <w:rPr>
          <w:sz w:val="24"/>
          <w:szCs w:val="24"/>
        </w:rPr>
        <w:t xml:space="preserve"> от 27.02.2014 года «О создании муниципального учреждения» в 2014 году создано муниципальное бюджетное учреждение «Многофункциональный центр предоставления государственных и муниципальных услуг в Жирятинском районе».</w:t>
      </w:r>
    </w:p>
    <w:p w14:paraId="48F3A0D5" w14:textId="77777777" w:rsidR="00492CAB" w:rsidRPr="00A63B74" w:rsidRDefault="00F12E83">
      <w:pPr>
        <w:pStyle w:val="ConsNormal"/>
        <w:widowControl/>
        <w:ind w:right="97" w:firstLine="0"/>
        <w:jc w:val="both"/>
        <w:rPr>
          <w:sz w:val="24"/>
          <w:szCs w:val="24"/>
        </w:rPr>
      </w:pPr>
      <w:r w:rsidRPr="00A63B74">
        <w:rPr>
          <w:sz w:val="24"/>
          <w:szCs w:val="24"/>
        </w:rPr>
        <w:t xml:space="preserve">           </w:t>
      </w:r>
      <w:proofErr w:type="gramStart"/>
      <w:r w:rsidRPr="00A63B74">
        <w:rPr>
          <w:sz w:val="24"/>
          <w:szCs w:val="24"/>
        </w:rPr>
        <w:t>В связи с тем что</w:t>
      </w:r>
      <w:proofErr w:type="gramEnd"/>
      <w:r w:rsidRPr="00A63B74">
        <w:rPr>
          <w:sz w:val="24"/>
          <w:szCs w:val="24"/>
        </w:rPr>
        <w:t>, Воробейнское сельское поселение включает в своем составе сорок населенных пунктов, расстояние от отдельных населенных пунктов до районного центра достигает до 40 км., создано удаленное рабочие место МФЦ в с. Воробейня.</w:t>
      </w:r>
    </w:p>
    <w:p w14:paraId="456DD88E" w14:textId="77777777" w:rsidR="00492CAB" w:rsidRPr="00A63B74" w:rsidRDefault="00F12E83">
      <w:pPr>
        <w:pStyle w:val="ConsNormal"/>
        <w:widowControl/>
        <w:ind w:right="97" w:firstLine="0"/>
        <w:jc w:val="both"/>
        <w:rPr>
          <w:sz w:val="24"/>
          <w:szCs w:val="24"/>
        </w:rPr>
      </w:pPr>
      <w:r w:rsidRPr="00A63B74">
        <w:rPr>
          <w:sz w:val="24"/>
          <w:szCs w:val="24"/>
        </w:rPr>
        <w:t xml:space="preserve">           Создание удаленного рабочего места МФЦ позволило обеспечить более доступное предоставление государственных и муниципальных услуг населению Воробейнского сельского поселения.</w:t>
      </w:r>
    </w:p>
    <w:p w14:paraId="22199CE0" w14:textId="77777777" w:rsidR="00492CAB" w:rsidRPr="00A63B74" w:rsidRDefault="00F12E83">
      <w:pPr>
        <w:pStyle w:val="ConsNormal"/>
        <w:widowControl/>
        <w:ind w:right="97" w:firstLine="0"/>
        <w:jc w:val="both"/>
        <w:rPr>
          <w:sz w:val="24"/>
          <w:szCs w:val="24"/>
        </w:rPr>
      </w:pPr>
      <w:r w:rsidRPr="00A63B74">
        <w:rPr>
          <w:sz w:val="24"/>
          <w:szCs w:val="24"/>
        </w:rPr>
        <w:t xml:space="preserve">          Предоставление государственных услуг по принципу «одного окна» на базе многофункционального центра предоставления государственных и муниципальных услуг в Жирятинском районе осуществляется в соответствии с заключенным договором о взаимодействии между уполномоченным многофункциональным центром г. Брянска и МБУ «МФЦ в Жирятинском районе». </w:t>
      </w:r>
    </w:p>
    <w:p w14:paraId="4BA3F652" w14:textId="77777777" w:rsidR="00492CAB" w:rsidRPr="00A63B74" w:rsidRDefault="00F12E83">
      <w:pPr>
        <w:widowControl w:val="0"/>
        <w:autoSpaceDE w:val="0"/>
        <w:jc w:val="both"/>
      </w:pPr>
      <w:r w:rsidRPr="00A63B74">
        <w:t xml:space="preserve">                Перечень муниципальных услуг, предоставление которых организовано по принципу «одного окна», в том числе на базе многофункционального центра предоставления государственных и муниципальных услуг в Жирятинском районе:</w:t>
      </w:r>
    </w:p>
    <w:p w14:paraId="6C2D836D" w14:textId="77777777" w:rsidR="00492CAB" w:rsidRPr="00A63B74" w:rsidRDefault="00F12E83">
      <w:pPr>
        <w:jc w:val="both"/>
      </w:pPr>
      <w:r w:rsidRPr="00A63B74">
        <w:t xml:space="preserve">             - предоставление информации юридическим и физическим лицам на основании архивных документов;</w:t>
      </w:r>
    </w:p>
    <w:p w14:paraId="2917CC0F" w14:textId="77777777" w:rsidR="00492CAB" w:rsidRPr="00A63B74" w:rsidRDefault="00F12E83">
      <w:pPr>
        <w:jc w:val="both"/>
      </w:pPr>
      <w:r w:rsidRPr="00A63B74">
        <w:t xml:space="preserve">              - выдача разрешений на ввод в эксплуатацию объектов капитального строительства;</w:t>
      </w:r>
    </w:p>
    <w:p w14:paraId="10FC1ED0" w14:textId="77777777" w:rsidR="00492CAB" w:rsidRPr="00A63B74" w:rsidRDefault="00F12E83">
      <w:pPr>
        <w:jc w:val="both"/>
      </w:pPr>
      <w:r w:rsidRPr="00A63B74">
        <w:t xml:space="preserve">              - выдача разрешений на строительство, реконструкцию;</w:t>
      </w:r>
    </w:p>
    <w:p w14:paraId="3336D05B" w14:textId="77777777" w:rsidR="00492CAB" w:rsidRPr="00A63B74" w:rsidRDefault="00F12E83">
      <w:pPr>
        <w:jc w:val="both"/>
      </w:pPr>
      <w:r w:rsidRPr="00A63B74">
        <w:t xml:space="preserve">              - организация предоставления бесплатного дошкольного образования образовательными учреждениями Жирятинского района;</w:t>
      </w:r>
    </w:p>
    <w:p w14:paraId="58E3EEC6" w14:textId="77777777" w:rsidR="00492CAB" w:rsidRPr="00A63B74" w:rsidRDefault="00F12E83">
      <w:pPr>
        <w:jc w:val="both"/>
      </w:pPr>
      <w:r w:rsidRPr="00A63B74">
        <w:t xml:space="preserve">              - зачисление в общеобразовательное учреждение на обучение по образовательным программам начального общего, основного общего и среднего общего образования.</w:t>
      </w:r>
    </w:p>
    <w:p w14:paraId="3B4C1937" w14:textId="77777777" w:rsidR="00492CAB" w:rsidRPr="00A63B74" w:rsidRDefault="00F12E83">
      <w:pPr>
        <w:jc w:val="both"/>
      </w:pPr>
      <w:r w:rsidRPr="00A63B74">
        <w:tab/>
        <w:t>За 2022 год специалистами МБУ «МФЦ в Жирятинском районе оказано государственных и муниципальных услуг 4052, за 10 месяцев 2023года -3153 услуга.</w:t>
      </w:r>
    </w:p>
    <w:p w14:paraId="71703369" w14:textId="77777777" w:rsidR="00492CAB" w:rsidRPr="00A63B74" w:rsidRDefault="00F12E83">
      <w:pPr>
        <w:widowControl w:val="0"/>
        <w:autoSpaceDE w:val="0"/>
        <w:jc w:val="both"/>
      </w:pPr>
      <w:r w:rsidRPr="00A63B74">
        <w:t xml:space="preserve">            Демографическая ситуация в районе остается сложной.</w:t>
      </w:r>
    </w:p>
    <w:p w14:paraId="78713A94" w14:textId="77777777" w:rsidR="00492CAB" w:rsidRPr="00A63B74" w:rsidRDefault="00F12E83">
      <w:pPr>
        <w:ind w:firstLine="708"/>
        <w:jc w:val="both"/>
      </w:pPr>
      <w:r w:rsidRPr="00A63B74">
        <w:t xml:space="preserve">В </w:t>
      </w:r>
      <w:r w:rsidRPr="00A63B74">
        <w:rPr>
          <w:b/>
        </w:rPr>
        <w:t xml:space="preserve">2023 </w:t>
      </w:r>
      <w:r w:rsidRPr="00A63B74">
        <w:t xml:space="preserve">году родилось 26 детей, число умерших составило 79 человек. За 2023 год заключено 29 браков, разводов - 18.  За 9 месяцев 2024 года родилось 23 </w:t>
      </w:r>
      <w:proofErr w:type="gramStart"/>
      <w:r w:rsidRPr="00A63B74">
        <w:t>детей</w:t>
      </w:r>
      <w:proofErr w:type="gramEnd"/>
      <w:r w:rsidRPr="00A63B74">
        <w:t xml:space="preserve">, умерло -71 человек. </w:t>
      </w:r>
    </w:p>
    <w:p w14:paraId="2AE12E49" w14:textId="77777777" w:rsidR="00492CAB" w:rsidRPr="00A63B74" w:rsidRDefault="00F12E83">
      <w:pPr>
        <w:jc w:val="both"/>
      </w:pPr>
      <w:r w:rsidRPr="00A63B74">
        <w:t xml:space="preserve">          За 2023 год в район прибыло 121 человек, выбыло 164 </w:t>
      </w:r>
      <w:proofErr w:type="gramStart"/>
      <w:r w:rsidRPr="00A63B74">
        <w:t>человек</w:t>
      </w:r>
      <w:proofErr w:type="gramEnd"/>
      <w:r w:rsidRPr="00A63B74">
        <w:t>, миграционная убыль составила 43 человека.</w:t>
      </w:r>
    </w:p>
    <w:p w14:paraId="1BB97D5D" w14:textId="77777777" w:rsidR="00492CAB" w:rsidRPr="00A63B74" w:rsidRDefault="00F12E83">
      <w:pPr>
        <w:autoSpaceDE w:val="0"/>
        <w:ind w:firstLine="708"/>
        <w:jc w:val="both"/>
      </w:pPr>
      <w:r w:rsidRPr="00A63B74">
        <w:t xml:space="preserve">С 1 января 2007 года администрация района на подарок для каждого новорожденного выделяет денежную сумму в размере 600 рублей, а с 1 января 2014 года – 700 рублей. Ежеквартально проводится заседание клуба "Школа молодой семьи", организованного отделом ЗАГС Жирятинского района управления ЗАГС Брянской области.                                                                                                                                                                                                                                                                      </w:t>
      </w:r>
    </w:p>
    <w:p w14:paraId="360B2045" w14:textId="77777777" w:rsidR="00492CAB" w:rsidRPr="00A63B74" w:rsidRDefault="00F12E83">
      <w:pPr>
        <w:autoSpaceDE w:val="0"/>
        <w:ind w:left="19" w:firstLine="691"/>
        <w:jc w:val="both"/>
      </w:pPr>
      <w:r w:rsidRPr="00A63B74">
        <w:t xml:space="preserve"> В районе постоянно проводятся мероприятия, направленные на формирование здорового образа жизни, укрепление семейных отношений, сохранение и развитие семейных ценностей. Юбилярам «золотых» и «бриллиантовых» свадеб в торжественной обстановке вручаются памятные адреса и ценные подарки на сумму 600 рублей.</w:t>
      </w:r>
    </w:p>
    <w:p w14:paraId="63E1B57B" w14:textId="77777777" w:rsidR="00492CAB" w:rsidRPr="00A63B74" w:rsidRDefault="00F12E83">
      <w:pPr>
        <w:autoSpaceDE w:val="0"/>
        <w:jc w:val="both"/>
      </w:pPr>
      <w:r w:rsidRPr="00A63B74">
        <w:t xml:space="preserve">              Проблемы семьи, материнства и детства широко освещаются на страницах районной газеты "Жирятинский край". </w:t>
      </w:r>
    </w:p>
    <w:p w14:paraId="64FC1549" w14:textId="77777777" w:rsidR="00492CAB" w:rsidRPr="00A63B74" w:rsidRDefault="00F12E83">
      <w:pPr>
        <w:autoSpaceDE w:val="0"/>
        <w:jc w:val="both"/>
      </w:pPr>
      <w:r w:rsidRPr="00A63B74">
        <w:t xml:space="preserve">            Так как наиболее острой для Жирятинского района является проблема смертности мужчин в трудоспособном возрасте вследствие употребления алкоголя, необходимо направить усилия различных служб на борьбу с пьянством.</w:t>
      </w:r>
    </w:p>
    <w:p w14:paraId="35C9770C" w14:textId="77777777" w:rsidR="00492CAB" w:rsidRPr="00A63B74" w:rsidRDefault="00F12E83">
      <w:pPr>
        <w:autoSpaceDE w:val="0"/>
        <w:jc w:val="both"/>
      </w:pPr>
      <w:r w:rsidRPr="00A63B74">
        <w:t xml:space="preserve">             В средствах массовой информации шире освещать антиалкогольную и антинаркотическую работу, вопросы здорового образа жизни, физической культуры и спорта.</w:t>
      </w:r>
    </w:p>
    <w:p w14:paraId="0CE8E5EC" w14:textId="77777777" w:rsidR="00492CAB" w:rsidRPr="00A63B74" w:rsidRDefault="00F12E83">
      <w:pPr>
        <w:autoSpaceDE w:val="0"/>
        <w:ind w:firstLine="540"/>
        <w:jc w:val="both"/>
      </w:pPr>
      <w:r w:rsidRPr="00A63B74">
        <w:lastRenderedPageBreak/>
        <w:t xml:space="preserve">В районе ведется целенаправленная работа по совершенствованию деятельности комиссии по делам несовершеннолетних и защите их прав, органов опеки и попечительства муниципального </w:t>
      </w:r>
      <w:proofErr w:type="gramStart"/>
      <w:r w:rsidRPr="00A63B74">
        <w:t>района,  развитию</w:t>
      </w:r>
      <w:proofErr w:type="gramEnd"/>
      <w:r w:rsidRPr="00A63B74">
        <w:t xml:space="preserve"> семейных форм устройства детей-сирот и детей, оставшихся без попечения родителей, поддержке замещающих семей. </w:t>
      </w:r>
    </w:p>
    <w:p w14:paraId="5DC94B0D" w14:textId="77777777" w:rsidR="00492CAB" w:rsidRPr="00A63B74" w:rsidRDefault="00F12E83">
      <w:pPr>
        <w:autoSpaceDE w:val="0"/>
        <w:ind w:left="53" w:firstLine="720"/>
        <w:jc w:val="both"/>
      </w:pPr>
      <w:r w:rsidRPr="00A63B74">
        <w:t>Членами комиссии по делам несовершеннолетних и защите их прав администрации района совместно со службами системы профилактики безнадзорности правонарушений на территории района проводится работа по оказанию помощи детям из социально неблагополучных семей, и детям, попавшим в чрезвычайную ситуацию. Материалы в отношении несовершеннолетних правонарушителей рассматриваются на заседаниях комиссии по делам несовершеннолетних и защите их прав два раза в месяц, в ходе которых с подростками проводятся профилактические беседы в присутствии родителей (законных представителей), положительно влияющих на их поведение.</w:t>
      </w:r>
    </w:p>
    <w:p w14:paraId="0E511408" w14:textId="77777777" w:rsidR="00492CAB" w:rsidRPr="00A63B74" w:rsidRDefault="00F12E83">
      <w:pPr>
        <w:autoSpaceDE w:val="0"/>
        <w:ind w:left="34" w:firstLine="506"/>
        <w:jc w:val="both"/>
      </w:pPr>
      <w:r w:rsidRPr="00A63B74">
        <w:t xml:space="preserve">На КДН и ЗП рассматриваются материалы в отношении взрослых лиц, вовлекающих несовершеннолетних в совершение правонарушений. В отношении родителей и законных представителей несовершеннолетних </w:t>
      </w:r>
      <w:proofErr w:type="gramStart"/>
      <w:r w:rsidRPr="00A63B74">
        <w:t>ненадлежащим образом</w:t>
      </w:r>
      <w:proofErr w:type="gramEnd"/>
      <w:r w:rsidRPr="00A63B74">
        <w:t xml:space="preserve"> исполняющих свои обязанности по содержанию, воспитанию, обучению, защите их прав и интересов, также проводятся профилактические беседы об ответственности за уклонение от исполнения своих обязанностей.</w:t>
      </w:r>
    </w:p>
    <w:p w14:paraId="577A365F" w14:textId="77777777" w:rsidR="00492CAB" w:rsidRPr="00A63B74" w:rsidRDefault="00F12E83">
      <w:pPr>
        <w:autoSpaceDE w:val="0"/>
        <w:ind w:firstLine="540"/>
        <w:jc w:val="both"/>
      </w:pPr>
      <w:r w:rsidRPr="00A63B74">
        <w:t>Координируя работу всех структур и ведомств системы профилактики, комиссия по делам несовершеннолетних и защите их прав муниципального района на 01.11.2024 года  рассмотрела  15 вопросов по предупреждению безнадзорности, беспризорности, правонарушений  несовершеннолетних; проведено 38 обследования условий жизни и воспитания несовершеннолетних в семьях, находящихся в трудной жизненной ситуации. Состоялось 23 заседания комиссии, на которых рассмотрено 46 административных протоколов.</w:t>
      </w:r>
    </w:p>
    <w:p w14:paraId="0684AE96" w14:textId="77777777" w:rsidR="00492CAB" w:rsidRPr="00A63B74" w:rsidRDefault="00F12E83">
      <w:pPr>
        <w:autoSpaceDE w:val="0"/>
        <w:ind w:firstLine="540"/>
        <w:jc w:val="both"/>
      </w:pPr>
      <w:r w:rsidRPr="00A63B74">
        <w:t>На учете в КДН и ЗП   в 2023 году состояло – 4 семьи, в них 4 ребенка, на 01.11.2024 года состоит 3 семьи, в них 3 ребенка.</w:t>
      </w:r>
    </w:p>
    <w:p w14:paraId="2B2A5C54" w14:textId="77777777" w:rsidR="00492CAB" w:rsidRPr="00A63B74" w:rsidRDefault="00F12E83">
      <w:pPr>
        <w:autoSpaceDE w:val="0"/>
        <w:ind w:firstLine="540"/>
        <w:jc w:val="both"/>
      </w:pPr>
      <w:r w:rsidRPr="00A63B74">
        <w:t xml:space="preserve">По состоянию на 1 ноября 2024 года в 12 замещающих семьях граждан Жирятинского района воспитывается 17 детей, из них 16 - в 11 опекунских семьях, 1 ребенок - в 1 приемной семье.  </w:t>
      </w:r>
    </w:p>
    <w:p w14:paraId="1324BFF6" w14:textId="77777777" w:rsidR="00492CAB" w:rsidRPr="00A63B74" w:rsidRDefault="00F12E83">
      <w:pPr>
        <w:autoSpaceDE w:val="0"/>
        <w:ind w:firstLine="540"/>
        <w:jc w:val="both"/>
      </w:pPr>
      <w:r w:rsidRPr="00A63B74">
        <w:t>За последние 3 года значительно усовершенствована законодательная, нормативная правовая база, регламентирующая жизнедеятельность семей, взявших на воспитание детей, оставшихся без попечения родителей.</w:t>
      </w:r>
    </w:p>
    <w:p w14:paraId="03E4F1C0" w14:textId="77777777" w:rsidR="00492CAB" w:rsidRPr="00A63B74" w:rsidRDefault="00F12E83">
      <w:pPr>
        <w:autoSpaceDE w:val="0"/>
        <w:ind w:firstLine="540"/>
        <w:jc w:val="both"/>
      </w:pPr>
      <w:r w:rsidRPr="00A63B74">
        <w:t>В районе организована работа по назначению и выплате ежемесячных денежных средств на содержание и проезд подопечного ребенка, вознаграждение приемных родителей, единовременного пособия при всех формах устройства ребенка, лишенного родительского попечения, в семью.</w:t>
      </w:r>
    </w:p>
    <w:p w14:paraId="011AFAC4" w14:textId="77777777" w:rsidR="00492CAB" w:rsidRPr="00A63B74" w:rsidRDefault="00F12E83">
      <w:pPr>
        <w:autoSpaceDE w:val="0"/>
        <w:ind w:firstLine="540"/>
        <w:jc w:val="both"/>
      </w:pPr>
      <w:r w:rsidRPr="00A63B74">
        <w:t>Приемным родителям ежегодно оказывается разовая материальная помощь.</w:t>
      </w:r>
    </w:p>
    <w:p w14:paraId="0312E488" w14:textId="77777777" w:rsidR="00492CAB" w:rsidRPr="00A63B74" w:rsidRDefault="00F12E83">
      <w:pPr>
        <w:autoSpaceDE w:val="0"/>
        <w:ind w:firstLine="540"/>
        <w:jc w:val="both"/>
      </w:pPr>
      <w:r w:rsidRPr="00A63B74">
        <w:t>Принимаемые меры по профилактике социального сиротства и поддержке замещающей семьи позволили сократить число выявленных детей, оставшихся без попечения родителей, увеличить число детей, устроенных в семью, сократить число детей, состоящих на учете в региональном банке данных о детях.</w:t>
      </w:r>
    </w:p>
    <w:p w14:paraId="06D5F925" w14:textId="77777777" w:rsidR="00492CAB" w:rsidRPr="00A63B74" w:rsidRDefault="00F12E83">
      <w:pPr>
        <w:autoSpaceDE w:val="0"/>
        <w:ind w:firstLine="540"/>
        <w:jc w:val="both"/>
      </w:pPr>
      <w:r w:rsidRPr="00A63B74">
        <w:t>Одной из трудно решаемых проблем является обеспечение жилыми помещениями детей-сирот и детей, оставшихся без попечения родителей.</w:t>
      </w:r>
    </w:p>
    <w:p w14:paraId="59C3C735" w14:textId="77777777" w:rsidR="00492CAB" w:rsidRPr="00A63B74" w:rsidRDefault="00F12E83">
      <w:pPr>
        <w:autoSpaceDE w:val="0"/>
        <w:ind w:firstLine="540"/>
        <w:jc w:val="both"/>
      </w:pPr>
      <w:r w:rsidRPr="00A63B74">
        <w:t xml:space="preserve">С целью защиты прав детей на жилище в районе реализуются законы Брянской области, предусматривающие механизм выявления, закрепления и сохранности закрепленных жилых помещений. </w:t>
      </w:r>
    </w:p>
    <w:p w14:paraId="46BE27BF" w14:textId="77777777" w:rsidR="00492CAB" w:rsidRPr="00A63B74" w:rsidRDefault="00F12E83">
      <w:pPr>
        <w:autoSpaceDE w:val="0"/>
        <w:ind w:firstLine="540"/>
        <w:jc w:val="both"/>
      </w:pPr>
      <w:r w:rsidRPr="00A63B74">
        <w:t xml:space="preserve">По состоянию на 01 ноября  2024 года в районе 48 детей-сирот и детей, оставшихся без попечения родителей, и лиц из их числа состоят на жилищном учете в качестве граждан, нуждающихся в первоочередном предоставлении жилого помещения, из них у 41 человека право на получение жилого помещения уже наступило. </w:t>
      </w:r>
    </w:p>
    <w:p w14:paraId="0807B5EA" w14:textId="77777777" w:rsidR="00492CAB" w:rsidRPr="00A63B74" w:rsidRDefault="00F12E83">
      <w:pPr>
        <w:autoSpaceDE w:val="0"/>
        <w:ind w:firstLine="540"/>
        <w:jc w:val="both"/>
      </w:pPr>
      <w:r w:rsidRPr="00A63B74">
        <w:lastRenderedPageBreak/>
        <w:t>За период с 2012 по 01.11.2024 года приобретено детям-сиротам 53 жилое помещение и выдано 3 жилищных сертификата на приобретение жилья.</w:t>
      </w:r>
    </w:p>
    <w:p w14:paraId="2ADA7839" w14:textId="77777777" w:rsidR="00492CAB" w:rsidRPr="00A63B74" w:rsidRDefault="00492CAB">
      <w:pPr>
        <w:autoSpaceDE w:val="0"/>
        <w:ind w:firstLine="540"/>
        <w:jc w:val="both"/>
      </w:pPr>
    </w:p>
    <w:p w14:paraId="1A42EE9D" w14:textId="77777777" w:rsidR="00492CAB" w:rsidRPr="00A63B74" w:rsidRDefault="00F12E83">
      <w:pPr>
        <w:autoSpaceDE w:val="0"/>
        <w:jc w:val="both"/>
      </w:pPr>
      <w:r w:rsidRPr="00A63B74">
        <w:t xml:space="preserve">      На 01.11.2024 года в Жирятинском районе признаны нуждающимися в улучшении жилищных условий и состоят на учете 65 семей, в том числе молодых семей – 19. </w:t>
      </w:r>
    </w:p>
    <w:p w14:paraId="14C8B097" w14:textId="77777777" w:rsidR="00492CAB" w:rsidRPr="00A63B74" w:rsidRDefault="00F12E83">
      <w:pPr>
        <w:autoSpaceDE w:val="0"/>
        <w:jc w:val="both"/>
      </w:pPr>
      <w:r w:rsidRPr="00A63B74">
        <w:t xml:space="preserve">      За период с 01.01.2016 года по 01.11. 2024 года улучшили жилищные условия 96 семей. Реальная необходимость в жилье для молодых семей значительно выше. Острота проблемы также обусловлена низкой доступностью жилья и ипотечных жилищных кредитов для всего населения.</w:t>
      </w:r>
    </w:p>
    <w:p w14:paraId="722B4321" w14:textId="77777777" w:rsidR="00492CAB" w:rsidRPr="00A63B74" w:rsidRDefault="00F12E83">
      <w:pPr>
        <w:autoSpaceDE w:val="0"/>
        <w:jc w:val="both"/>
      </w:pPr>
      <w:r w:rsidRPr="00A63B74">
        <w:t xml:space="preserve">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оплаты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w:t>
      </w:r>
    </w:p>
    <w:p w14:paraId="00BB44A0" w14:textId="77777777" w:rsidR="00492CAB" w:rsidRPr="00A63B74" w:rsidRDefault="00F12E83">
      <w:pPr>
        <w:autoSpaceDE w:val="0"/>
        <w:jc w:val="both"/>
      </w:pPr>
      <w:r w:rsidRPr="00A63B74">
        <w:t xml:space="preserve">    В районе 95 процентов детей рождаются в семьях до 35 лет. Следовательно, стабилизация демографической ситуации наиболее зависима от репродуктивной установки молодежи. Одной из основных причин, по которым молодые семьи не желают иметь детей, является отсутствие   перспектив получения (приобретения) жилья. Вместе с тем низкий уровень доходов молодых семей делает жилищную проблему еще более острой.</w:t>
      </w:r>
    </w:p>
    <w:p w14:paraId="2B445683" w14:textId="77777777" w:rsidR="00492CAB" w:rsidRPr="00A63B74" w:rsidRDefault="00F12E83">
      <w:pPr>
        <w:autoSpaceDE w:val="0"/>
        <w:jc w:val="both"/>
      </w:pPr>
      <w:r w:rsidRPr="00A63B74">
        <w:t xml:space="preserve">     Проблемы физического здоровья детей, молодежи и взрослого населения </w:t>
      </w:r>
      <w:proofErr w:type="gramStart"/>
      <w:r w:rsidRPr="00A63B74">
        <w:t>продолжают оставаться</w:t>
      </w:r>
      <w:proofErr w:type="gramEnd"/>
      <w:r w:rsidRPr="00A63B74">
        <w:t xml:space="preserve"> актуальными. Остается высокой доля учащихся, отнесенных по состоянию здоровья к специальной медицинской группе.  Основными причинами, ведущими к росту заболеваний и ухудшению здоровья, является гиподинамия, сидячий образ жизни, перегрузка учебных программ, низкий уровень личной ответственности за свое здоровье. </w:t>
      </w:r>
      <w:proofErr w:type="gramStart"/>
      <w:r w:rsidRPr="00A63B74">
        <w:t>По прежнему</w:t>
      </w:r>
      <w:proofErr w:type="gramEnd"/>
      <w:r w:rsidRPr="00A63B74">
        <w:t xml:space="preserve"> вызывает тревогу в обществе употребление алкоголя и   табакокурение среди подростков и молодежи, что приводит к необратимым негативным последствиям, снижению уровня физической подготовленности, неспособности исполнять обязанности по несению воинской службы.    Отсутствует устойчивый, мотивированный интерес к активным видам физкультурно-спортивной деятельности у значительной части населения.      Такая   ситуация  вызвана  многими  факторами:  ограниченность площадей, необходимых для занятий физической    культурой   и   спортом; недостаточное   количество необходимого  спортивного  инвентаря  и  оборудования;  отсутствие  в спортивной школе собственной спортивной базы;  недостаточный  объем  средств, выделяемых    на    проведение   массовых   физкультурно-спортивных мероприятий;  недостаточное информационное обеспечение и пропаганда физической культуры и спорта как составляющей здорового образа жизни;  недостаточное    количество профессиональных тренерских кадров. </w:t>
      </w:r>
    </w:p>
    <w:p w14:paraId="77B7B5C1" w14:textId="77777777" w:rsidR="00492CAB" w:rsidRPr="00A63B74" w:rsidRDefault="00F12E83">
      <w:pPr>
        <w:autoSpaceDE w:val="0"/>
        <w:spacing w:after="120"/>
        <w:ind w:firstLine="709"/>
        <w:jc w:val="both"/>
      </w:pPr>
      <w:r w:rsidRPr="00A63B74">
        <w:t>Жирятинский район не имеет первичных природных энергоресурсов высокой энергетической эффективности, поэтому они в полном объеме поставляются из-за пределов района.</w:t>
      </w:r>
    </w:p>
    <w:p w14:paraId="5DC4B478" w14:textId="77777777" w:rsidR="00492CAB" w:rsidRPr="00A63B74" w:rsidRDefault="00F12E83">
      <w:pPr>
        <w:autoSpaceDE w:val="0"/>
        <w:spacing w:after="120"/>
        <w:ind w:firstLine="709"/>
        <w:jc w:val="both"/>
      </w:pPr>
      <w:r w:rsidRPr="00A63B74">
        <w:t xml:space="preserve">В районе из топливно-энергетических ресурсов используются - электроэнергия, тепловая энергия, природный газ, нефтепродукты. В районе имеется 136 трансформаторные подстанции и 475 км линий электропередач. Из-за сокращения объемов замены электрических сетей в сельской местности происходит их ветшание, что снижает надежность электроснабжения потребителей и увеличивает потери электроэнергии. В райцентре трансформаторные подстанции работают на пределе мощности, что также </w:t>
      </w:r>
      <w:r w:rsidRPr="00A63B74">
        <w:lastRenderedPageBreak/>
        <w:t xml:space="preserve">увеличивает потери. Экономия электрической энергии потребителями планируется в результате отказа от ее использования на цели отопления и переход на освещение светодиодными лампами. В Жирятинском районе теплоснабжение осуществляют 14 газовых котельных, из них 10 котельных в муниципальной собственности района; общая протяженность тепловых сетей составляет 5,1 км, в том числе в муниципальной собственности 0.3 км. Жилищный фонд района составляет 214,2 </w:t>
      </w:r>
      <w:proofErr w:type="spellStart"/>
      <w:r w:rsidRPr="00A63B74">
        <w:t>тыс.кв.м</w:t>
      </w:r>
      <w:proofErr w:type="spellEnd"/>
      <w:r w:rsidRPr="00A63B74">
        <w:t xml:space="preserve">., в </w:t>
      </w:r>
      <w:proofErr w:type="gramStart"/>
      <w:r w:rsidRPr="00A63B74">
        <w:t>т.ч.</w:t>
      </w:r>
      <w:proofErr w:type="gramEnd"/>
      <w:r w:rsidRPr="00A63B74">
        <w:t xml:space="preserve"> 13,6 </w:t>
      </w:r>
      <w:proofErr w:type="spellStart"/>
      <w:r w:rsidRPr="00A63B74">
        <w:t>тыс.кв.м</w:t>
      </w:r>
      <w:proofErr w:type="spellEnd"/>
      <w:r w:rsidRPr="00A63B74">
        <w:t xml:space="preserve">. многоквартирных (исключая двухквартирные) жилых домов. В районе 242,1 км газовых сетей. Газифицировано 2210 домовладений. </w:t>
      </w:r>
    </w:p>
    <w:p w14:paraId="5E4C51DC" w14:textId="77777777" w:rsidR="00492CAB" w:rsidRPr="00A63B74" w:rsidRDefault="00F12E83">
      <w:pPr>
        <w:autoSpaceDE w:val="0"/>
        <w:spacing w:after="120"/>
        <w:ind w:firstLine="709"/>
        <w:jc w:val="both"/>
      </w:pPr>
      <w:r w:rsidRPr="00A63B74">
        <w:t xml:space="preserve">В настоящее время население и предприятия района обеспечиваются водой от 37 водозаборных сооружений общей мощностью около 1 тыс. куб. м. в сутки. Общая протяженность водопроводных сетей 85,4 км. </w:t>
      </w:r>
    </w:p>
    <w:p w14:paraId="30ED3ED6" w14:textId="77777777" w:rsidR="00492CAB" w:rsidRPr="00A63B74" w:rsidRDefault="00F12E83">
      <w:pPr>
        <w:autoSpaceDE w:val="0"/>
        <w:spacing w:after="120"/>
        <w:ind w:firstLine="709"/>
        <w:jc w:val="both"/>
      </w:pPr>
      <w:r w:rsidRPr="00A63B74">
        <w:t xml:space="preserve">В муниципальной собственности района канализационных сетей не имеется. Сброс использованной воды осуществляется методом ассенизации. Вся система водопроводного хозяйства изношена более 50% и требует профилактических ремонтов и реконструкции. </w:t>
      </w:r>
    </w:p>
    <w:p w14:paraId="18907063" w14:textId="77777777" w:rsidR="00492CAB" w:rsidRPr="00A63B74" w:rsidRDefault="00F12E83">
      <w:pPr>
        <w:autoSpaceDE w:val="0"/>
        <w:spacing w:after="120"/>
        <w:ind w:firstLine="709"/>
        <w:jc w:val="both"/>
      </w:pPr>
      <w:r w:rsidRPr="00A63B74">
        <w:t>Проведение энерго- и ресурсосберегающих мероприятий в производственном, жилищно-коммунальном и бюджетном секторе хозяйства является необходимым условием развития района.</w:t>
      </w:r>
    </w:p>
    <w:p w14:paraId="783434DE" w14:textId="77777777" w:rsidR="00492CAB" w:rsidRPr="00A63B74" w:rsidRDefault="00F12E83">
      <w:pPr>
        <w:autoSpaceDE w:val="0"/>
        <w:spacing w:after="120"/>
        <w:ind w:firstLine="709"/>
        <w:jc w:val="both"/>
      </w:pPr>
      <w:r w:rsidRPr="00A63B74">
        <w:t>Повышение эффективности использования энергии позволит решить целый ряд экономических проблем, накопившихся к настоящему времени.</w:t>
      </w:r>
    </w:p>
    <w:p w14:paraId="05DD1D9E" w14:textId="77777777" w:rsidR="00492CAB" w:rsidRPr="00A63B74" w:rsidRDefault="00F12E83">
      <w:pPr>
        <w:autoSpaceDE w:val="0"/>
        <w:spacing w:after="120"/>
        <w:ind w:firstLine="709"/>
        <w:jc w:val="both"/>
      </w:pPr>
      <w:r w:rsidRPr="00A63B74">
        <w:t>Повышенные потери при оказании коммунальных услуг присутствуют на стадиях производства, передачи, распределения и потребления энергии и ресурсов. Так, например, высокий уровень потерь, не менее 15%, в зданиях вследствие низкой энергетической эффективности ограждающих конструкций, нерационального построения внутренних систем теплоснабжения, водоснабжения, низкого уровня обслуживания.</w:t>
      </w:r>
    </w:p>
    <w:p w14:paraId="0EC5D858" w14:textId="77777777" w:rsidR="00492CAB" w:rsidRPr="00A63B74" w:rsidRDefault="00F12E83">
      <w:pPr>
        <w:autoSpaceDE w:val="0"/>
        <w:spacing w:after="120"/>
        <w:ind w:firstLine="709"/>
        <w:jc w:val="both"/>
      </w:pPr>
      <w:r w:rsidRPr="00A63B74">
        <w:t xml:space="preserve"> Потери создают повышенную финансовую нагрузку на поставщиков и потребителей энергоресурсов.</w:t>
      </w:r>
    </w:p>
    <w:p w14:paraId="5709664F" w14:textId="77777777" w:rsidR="00492CAB" w:rsidRPr="00A63B74" w:rsidRDefault="00F12E83">
      <w:pPr>
        <w:autoSpaceDE w:val="0"/>
        <w:spacing w:after="120"/>
        <w:ind w:firstLine="709"/>
        <w:jc w:val="both"/>
      </w:pPr>
      <w:r w:rsidRPr="00A63B74">
        <w:t>Низкая эффективность энергетического хозяйства, повышение цен на энергоносители обуславливают рост тарифов на энергетические ресурсы, потребляемые в районе, и рост тарифного давления на производственный сектор, жилищно-</w:t>
      </w:r>
      <w:proofErr w:type="spellStart"/>
      <w:r w:rsidRPr="00A63B74">
        <w:t>комунальное</w:t>
      </w:r>
      <w:proofErr w:type="spellEnd"/>
      <w:r w:rsidRPr="00A63B74">
        <w:t xml:space="preserve"> хозяйство района, население и организации бюджетной сферы. Доля энергетической составляющей в стоимости услуг ЖКХ постоянно растет.</w:t>
      </w:r>
    </w:p>
    <w:p w14:paraId="1EA6C356" w14:textId="77777777" w:rsidR="00492CAB" w:rsidRPr="00A63B74" w:rsidRDefault="00F12E83">
      <w:pPr>
        <w:autoSpaceDE w:val="0"/>
        <w:spacing w:after="120"/>
        <w:ind w:firstLine="709"/>
        <w:jc w:val="both"/>
      </w:pPr>
      <w:r w:rsidRPr="00A63B74">
        <w:t>Выходом из существующей ситуации для района является проведение последовательной политики энергосбережения и повышения эффективности использования топливно-энергетических ресурсов в производственном секторе жилищно-коммунальном хозяйстве и в бюджетных организациях района.</w:t>
      </w:r>
    </w:p>
    <w:p w14:paraId="7EA07D86" w14:textId="77777777" w:rsidR="00492CAB" w:rsidRPr="00A63B74" w:rsidRDefault="00F12E83">
      <w:pPr>
        <w:autoSpaceDE w:val="0"/>
        <w:ind w:firstLine="709"/>
        <w:jc w:val="both"/>
      </w:pPr>
      <w:r w:rsidRPr="00A63B74">
        <w:t>Для ежегодной оценки результативности реализации мероприятий по повышению энергетической эффективности и обеспечение энергосбережения используются следующие общие целевые показатели:</w:t>
      </w:r>
    </w:p>
    <w:p w14:paraId="6DFC823A" w14:textId="77777777" w:rsidR="00492CAB" w:rsidRPr="00A63B74" w:rsidRDefault="00F12E83">
      <w:pPr>
        <w:autoSpaceDE w:val="0"/>
        <w:ind w:firstLine="709"/>
        <w:jc w:val="both"/>
      </w:pPr>
      <w:r w:rsidRPr="00A63B74">
        <w:t>1. Доля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 территории Жирятинского района Брянской области.</w:t>
      </w:r>
    </w:p>
    <w:p w14:paraId="0B1CD15A" w14:textId="77777777" w:rsidR="00492CAB" w:rsidRPr="00A63B74" w:rsidRDefault="00F12E83">
      <w:pPr>
        <w:autoSpaceDE w:val="0"/>
        <w:ind w:firstLine="709"/>
        <w:jc w:val="both"/>
      </w:pPr>
      <w:r w:rsidRPr="00A63B74">
        <w:t xml:space="preserve">2. Доля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(используемой) на территории </w:t>
      </w:r>
      <w:proofErr w:type="gramStart"/>
      <w:r w:rsidRPr="00A63B74">
        <w:t>Жирятинского  района</w:t>
      </w:r>
      <w:proofErr w:type="gramEnd"/>
      <w:r w:rsidRPr="00A63B74">
        <w:t xml:space="preserve"> Брянской области.</w:t>
      </w:r>
    </w:p>
    <w:p w14:paraId="6B981AEC" w14:textId="77777777" w:rsidR="00492CAB" w:rsidRPr="00A63B74" w:rsidRDefault="00F12E83">
      <w:pPr>
        <w:autoSpaceDE w:val="0"/>
        <w:ind w:firstLine="709"/>
        <w:jc w:val="both"/>
      </w:pPr>
      <w:r w:rsidRPr="00A63B74">
        <w:t xml:space="preserve">3. Доля объемов воды, расчеты за которую осуществляются с использованием приборов учета (в части многоквартирных домов – с использованием коллективных </w:t>
      </w:r>
      <w:r w:rsidRPr="00A63B74">
        <w:lastRenderedPageBreak/>
        <w:t>(общедомовых) приборов учета), в общем объеме воды, потребляемой (используемой) на территории Жирятинского района Брянской области.</w:t>
      </w:r>
    </w:p>
    <w:p w14:paraId="454DB689" w14:textId="77777777" w:rsidR="00492CAB" w:rsidRPr="00A63B74" w:rsidRDefault="00F12E83">
      <w:pPr>
        <w:autoSpaceDE w:val="0"/>
        <w:ind w:firstLine="709"/>
        <w:jc w:val="both"/>
      </w:pPr>
      <w:r w:rsidRPr="00A63B74">
        <w:t xml:space="preserve">4. 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w:t>
      </w:r>
      <w:proofErr w:type="gramStart"/>
      <w:r w:rsidRPr="00A63B74">
        <w:t>Жирятинского  района</w:t>
      </w:r>
      <w:proofErr w:type="gramEnd"/>
      <w:r w:rsidRPr="00A63B74">
        <w:t xml:space="preserve"> Брянской области.</w:t>
      </w:r>
    </w:p>
    <w:p w14:paraId="516087B3" w14:textId="77777777" w:rsidR="00492CAB" w:rsidRPr="00A63B74" w:rsidRDefault="00F12E83">
      <w:pPr>
        <w:autoSpaceDE w:val="0"/>
        <w:ind w:firstLine="709"/>
        <w:jc w:val="both"/>
      </w:pPr>
      <w:r w:rsidRPr="00A63B74">
        <w:t>5. Экономия электрической энергии в натуральном и стоимостном выражении.</w:t>
      </w:r>
    </w:p>
    <w:p w14:paraId="7F42C75F" w14:textId="77777777" w:rsidR="00492CAB" w:rsidRPr="00A63B74" w:rsidRDefault="00F12E83">
      <w:pPr>
        <w:autoSpaceDE w:val="0"/>
        <w:ind w:firstLine="709"/>
        <w:jc w:val="both"/>
      </w:pPr>
      <w:r w:rsidRPr="00A63B74">
        <w:t>6. Экономия тепловой энергии в натуральном и стоимостном выражении.</w:t>
      </w:r>
    </w:p>
    <w:p w14:paraId="3FE7968D" w14:textId="77777777" w:rsidR="00492CAB" w:rsidRPr="00A63B74" w:rsidRDefault="00F12E83">
      <w:pPr>
        <w:autoSpaceDE w:val="0"/>
        <w:ind w:firstLine="709"/>
        <w:jc w:val="both"/>
      </w:pPr>
      <w:r w:rsidRPr="00A63B74">
        <w:t>7. Экономия воды в натуральном и стоимостном выражении.</w:t>
      </w:r>
    </w:p>
    <w:p w14:paraId="32876F9F" w14:textId="77777777" w:rsidR="00492CAB" w:rsidRPr="00A63B74" w:rsidRDefault="00F12E83">
      <w:pPr>
        <w:autoSpaceDE w:val="0"/>
        <w:ind w:firstLine="709"/>
        <w:jc w:val="both"/>
      </w:pPr>
      <w:r w:rsidRPr="00A63B74">
        <w:t>8. Экономия природного газа в натуральном и стоимостном выражении.</w:t>
      </w:r>
    </w:p>
    <w:p w14:paraId="10D1FCC8" w14:textId="77777777" w:rsidR="00492CAB" w:rsidRPr="00A63B74" w:rsidRDefault="00F12E83">
      <w:pPr>
        <w:autoSpaceDE w:val="0"/>
        <w:ind w:firstLine="709"/>
        <w:jc w:val="both"/>
      </w:pPr>
      <w:r w:rsidRPr="00A63B74">
        <w:t>9. Динамика количества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 Жирятинский район.</w:t>
      </w:r>
    </w:p>
    <w:p w14:paraId="62DB4C36" w14:textId="77777777" w:rsidR="00492CAB" w:rsidRPr="00A63B74" w:rsidRDefault="00F12E83">
      <w:pPr>
        <w:autoSpaceDE w:val="0"/>
        <w:ind w:firstLine="709"/>
        <w:jc w:val="both"/>
      </w:pPr>
      <w:r w:rsidRPr="00A63B74">
        <w:t xml:space="preserve">10. Динамика количества общественного транспорта,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w:t>
      </w:r>
    </w:p>
    <w:p w14:paraId="12079F5E" w14:textId="77777777" w:rsidR="00492CAB" w:rsidRPr="00A63B74" w:rsidRDefault="00F12E83">
      <w:pPr>
        <w:autoSpaceDE w:val="0"/>
        <w:ind w:firstLine="709"/>
        <w:jc w:val="both"/>
      </w:pPr>
      <w:r w:rsidRPr="00A63B74">
        <w:t xml:space="preserve">Значения целевых показателей определяются по данным Территориального органа Федеральной службы государственной статистики по Брянской области, органов местного самоуправления Брянской области и саморегулируемых организаций в сфере энергетических обследований в соответствии с методикой расчета значение целевых показателей в области энергосбережения и повышения энергетической эффективности. </w:t>
      </w:r>
    </w:p>
    <w:p w14:paraId="49799444" w14:textId="77777777" w:rsidR="00492CAB" w:rsidRPr="00A63B74" w:rsidRDefault="00F12E83">
      <w:pPr>
        <w:autoSpaceDE w:val="0"/>
        <w:ind w:firstLine="709"/>
        <w:jc w:val="both"/>
      </w:pPr>
      <w:r w:rsidRPr="00A63B74">
        <w:t>Эффективность реализации мероприятия оценивается как степень фактического достижения целевых показателей по формуле:</w:t>
      </w:r>
    </w:p>
    <w:p w14:paraId="5839DA9B" w14:textId="77777777" w:rsidR="00492CAB" w:rsidRPr="00A63B74" w:rsidRDefault="00F12E83">
      <w:pPr>
        <w:autoSpaceDE w:val="0"/>
        <w:ind w:firstLine="709"/>
        <w:jc w:val="both"/>
      </w:pPr>
      <w:r w:rsidRPr="00A63B74">
        <w:rPr>
          <w:b/>
          <w:bCs/>
        </w:rPr>
        <w:t>Э =</w:t>
      </w:r>
      <m:oMath>
        <m:f>
          <m:fPr>
            <m:ctrlPr>
              <w:rPr>
                <w:rFonts w:ascii="Cambria Math" w:hAnsi="Cambria Math"/>
              </w:rPr>
            </m:ctrlPr>
          </m:fPr>
          <m:num>
            <m:f>
              <m:fPr>
                <m:ctrlPr>
                  <w:rPr>
                    <w:rFonts w:ascii="Cambria Math" w:hAnsi="Cambria Math"/>
                  </w:rPr>
                </m:ctrlPr>
              </m:fPr>
              <m:num>
                <m:sSup>
                  <m:sSupPr>
                    <m:ctrlPr>
                      <w:rPr>
                        <w:rFonts w:ascii="Cambria Math" w:hAnsi="Cambria Math"/>
                      </w:rPr>
                    </m:ctrlPr>
                  </m:sSupPr>
                  <m:e>
                    <m:r>
                      <w:rPr>
                        <w:rFonts w:ascii="Cambria Math" w:hAnsi="Cambria Math"/>
                      </w:rPr>
                      <m:t>Ι</m:t>
                    </m:r>
                  </m:e>
                  <m:sup>
                    <m:r>
                      <w:rPr>
                        <w:rFonts w:ascii="Cambria Math" w:hAnsi="Cambria Math"/>
                      </w:rPr>
                      <m:t>1ф</m:t>
                    </m:r>
                  </m:sup>
                </m:sSup>
              </m:num>
              <m:den>
                <m:sSup>
                  <m:sSupPr>
                    <m:ctrlPr>
                      <w:rPr>
                        <w:rFonts w:ascii="Cambria Math" w:hAnsi="Cambria Math"/>
                      </w:rPr>
                    </m:ctrlPr>
                  </m:sSupPr>
                  <m:e>
                    <m:r>
                      <w:rPr>
                        <w:rFonts w:ascii="Cambria Math" w:hAnsi="Cambria Math"/>
                      </w:rPr>
                      <m:t>Ι</m:t>
                    </m:r>
                  </m:e>
                  <m:sup>
                    <m:r>
                      <w:rPr>
                        <w:rFonts w:ascii="Cambria Math" w:hAnsi="Cambria Math"/>
                      </w:rPr>
                      <m:t>1н</m:t>
                    </m:r>
                  </m:sup>
                </m:sSup>
              </m:den>
            </m:f>
            <m:r>
              <w:rPr>
                <w:rFonts w:ascii="Cambria Math" w:hAnsi="Cambria Math"/>
              </w:rPr>
              <m:t>+</m:t>
            </m:r>
            <m:r>
              <m:rPr>
                <m:nor/>
              </m:rPr>
              <m:t>...</m:t>
            </m:r>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Ι</m:t>
                    </m:r>
                  </m:e>
                  <m:sup>
                    <m:r>
                      <w:rPr>
                        <w:rFonts w:ascii="Cambria Math" w:hAnsi="Cambria Math"/>
                      </w:rPr>
                      <m:t>9ф</m:t>
                    </m:r>
                  </m:sup>
                </m:sSup>
              </m:num>
              <m:den>
                <m:sSup>
                  <m:sSupPr>
                    <m:ctrlPr>
                      <w:rPr>
                        <w:rFonts w:ascii="Cambria Math" w:hAnsi="Cambria Math"/>
                      </w:rPr>
                    </m:ctrlPr>
                  </m:sSupPr>
                  <m:e>
                    <m:r>
                      <w:rPr>
                        <w:rFonts w:ascii="Cambria Math" w:hAnsi="Cambria Math"/>
                      </w:rPr>
                      <m:t>Ι</m:t>
                    </m:r>
                  </m:e>
                  <m:sup>
                    <m:r>
                      <w:rPr>
                        <w:rFonts w:ascii="Cambria Math" w:hAnsi="Cambria Math"/>
                      </w:rPr>
                      <m:t>9н</m:t>
                    </m:r>
                  </m:sup>
                </m:sSup>
              </m:den>
            </m:f>
          </m:num>
          <m:den>
            <m:r>
              <w:rPr>
                <w:rFonts w:ascii="Cambria Math" w:hAnsi="Cambria Math"/>
              </w:rPr>
              <m:t>Ν</m:t>
            </m:r>
          </m:den>
        </m:f>
        <m:r>
          <w:rPr>
            <w:rFonts w:ascii="Cambria Math" w:hAnsi="Cambria Math"/>
          </w:rPr>
          <m:t>х</m:t>
        </m:r>
        <m:r>
          <m:rPr>
            <m:nor/>
          </m:rPr>
          <m:t>100%</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Э</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Э</m:t>
                </m:r>
              </m:e>
              <m:sub>
                <m:r>
                  <w:rPr>
                    <w:rFonts w:ascii="Cambria Math" w:hAnsi="Cambria Math"/>
                  </w:rPr>
                  <m:t>2</m:t>
                </m:r>
              </m:sub>
            </m:sSub>
          </m:num>
          <m:den>
            <m:sSub>
              <m:sSubPr>
                <m:ctrlPr>
                  <w:rPr>
                    <w:rFonts w:ascii="Cambria Math" w:hAnsi="Cambria Math"/>
                  </w:rPr>
                </m:ctrlPr>
              </m:sSubPr>
              <m:e>
                <m:r>
                  <w:rPr>
                    <w:rFonts w:ascii="Cambria Math" w:hAnsi="Cambria Math"/>
                  </w:rPr>
                  <m:t>Ν</m:t>
                </m:r>
              </m:e>
              <m:sub>
                <m:r>
                  <w:rPr>
                    <w:rFonts w:ascii="Cambria Math" w:hAnsi="Cambria Math"/>
                  </w:rPr>
                  <m:t>п</m:t>
                </m:r>
              </m:sub>
            </m:sSub>
          </m:den>
        </m:f>
        <m:r>
          <w:rPr>
            <w:rFonts w:ascii="Cambria Math" w:hAnsi="Cambria Math"/>
          </w:rPr>
          <m:t>,</m:t>
        </m:r>
      </m:oMath>
    </w:p>
    <w:p w14:paraId="3E844759" w14:textId="77777777" w:rsidR="00492CAB" w:rsidRPr="00A63B74" w:rsidRDefault="00F12E83">
      <w:pPr>
        <w:autoSpaceDE w:val="0"/>
        <w:jc w:val="both"/>
      </w:pPr>
      <w:r w:rsidRPr="00A63B74">
        <w:t>где:</w:t>
      </w:r>
    </w:p>
    <w:p w14:paraId="73B1EF68" w14:textId="77777777" w:rsidR="00492CAB" w:rsidRPr="00A63B74" w:rsidRDefault="00F12E83">
      <w:pPr>
        <w:autoSpaceDE w:val="0"/>
        <w:jc w:val="both"/>
      </w:pPr>
      <w:r w:rsidRPr="00A63B74">
        <w:t>Э</w:t>
      </w:r>
      <w:r w:rsidRPr="00A63B74">
        <w:rPr>
          <w:vertAlign w:val="subscript"/>
        </w:rPr>
        <w:t>1-9ф</w:t>
      </w:r>
      <w:r w:rsidRPr="00A63B74">
        <w:t xml:space="preserve"> - эффективность реализации мероприятия, (процентов);</w:t>
      </w:r>
    </w:p>
    <w:p w14:paraId="0C3A4CF7" w14:textId="77777777" w:rsidR="00492CAB" w:rsidRPr="00A63B74" w:rsidRDefault="00F12E83">
      <w:pPr>
        <w:autoSpaceDE w:val="0"/>
        <w:jc w:val="both"/>
      </w:pPr>
      <w:r w:rsidRPr="00A63B74">
        <w:t>I</w:t>
      </w:r>
      <w:r w:rsidRPr="00A63B74">
        <w:rPr>
          <w:vertAlign w:val="subscript"/>
        </w:rPr>
        <w:t>1-9н</w:t>
      </w:r>
      <w:r w:rsidRPr="00A63B74">
        <w:t xml:space="preserve"> - фактический показатель, достигнутый в ходе реализации мероприятия;</w:t>
      </w:r>
    </w:p>
    <w:p w14:paraId="33A74DAA" w14:textId="77777777" w:rsidR="00492CAB" w:rsidRPr="00A63B74" w:rsidRDefault="00F12E83">
      <w:pPr>
        <w:autoSpaceDE w:val="0"/>
        <w:jc w:val="both"/>
      </w:pPr>
      <w:r w:rsidRPr="00A63B74">
        <w:t>I - значение целевого показателя;</w:t>
      </w:r>
    </w:p>
    <w:p w14:paraId="345B337F" w14:textId="77777777" w:rsidR="00492CAB" w:rsidRPr="00A63B74" w:rsidRDefault="00F12E83">
      <w:pPr>
        <w:autoSpaceDE w:val="0"/>
        <w:jc w:val="both"/>
      </w:pPr>
      <w:r w:rsidRPr="00A63B74">
        <w:t>N - количество целевых показателей мероприятия;</w:t>
      </w:r>
    </w:p>
    <w:p w14:paraId="29D36694" w14:textId="77777777" w:rsidR="00492CAB" w:rsidRPr="00A63B74" w:rsidRDefault="00F12E83">
      <w:pPr>
        <w:autoSpaceDE w:val="0"/>
        <w:jc w:val="both"/>
      </w:pPr>
      <w:r w:rsidRPr="00A63B74">
        <w:t>Э</w:t>
      </w:r>
      <w:r w:rsidRPr="00A63B74">
        <w:rPr>
          <w:vertAlign w:val="subscript"/>
        </w:rPr>
        <w:t>1-2</w:t>
      </w:r>
      <w:r w:rsidRPr="00A63B74">
        <w:t xml:space="preserve"> - эффективность реализации отдельных мероприятий;</w:t>
      </w:r>
    </w:p>
    <w:p w14:paraId="2E1314A2" w14:textId="77777777" w:rsidR="00492CAB" w:rsidRPr="00A63B74" w:rsidRDefault="00F12E83">
      <w:pPr>
        <w:autoSpaceDE w:val="0"/>
        <w:jc w:val="both"/>
      </w:pPr>
      <w:proofErr w:type="spellStart"/>
      <w:r w:rsidRPr="00A63B74">
        <w:t>N</w:t>
      </w:r>
      <w:r w:rsidRPr="00A63B74">
        <w:rPr>
          <w:vertAlign w:val="subscript"/>
        </w:rPr>
        <w:t>п</w:t>
      </w:r>
      <w:proofErr w:type="spellEnd"/>
      <w:r w:rsidRPr="00A63B74">
        <w:t xml:space="preserve"> - количество мероприятий.</w:t>
      </w:r>
    </w:p>
    <w:p w14:paraId="2D0B4EAA" w14:textId="77777777" w:rsidR="00492CAB" w:rsidRPr="00A63B74" w:rsidRDefault="00F12E83">
      <w:pPr>
        <w:autoSpaceDE w:val="0"/>
        <w:ind w:firstLine="709"/>
        <w:jc w:val="both"/>
      </w:pPr>
      <w:r w:rsidRPr="00A63B74">
        <w:t>При значениях Э, равных 100 процентам или превышающих 100 процентов, делается вывод о положительных результатах реализации мероприятий.</w:t>
      </w:r>
    </w:p>
    <w:p w14:paraId="25D591FF" w14:textId="77777777" w:rsidR="00492CAB" w:rsidRPr="00A63B74" w:rsidRDefault="00F12E83">
      <w:pPr>
        <w:autoSpaceDE w:val="0"/>
        <w:ind w:firstLine="709"/>
        <w:jc w:val="both"/>
      </w:pPr>
      <w:r w:rsidRPr="00A63B74">
        <w:t>Если значения Э меньше 100 процентов, то проводится анализ причин невыполнения мероприятия и разрабатываются предложения по достижению заданных значений индикаторов с возможной корректировкой мероприятий.</w:t>
      </w:r>
    </w:p>
    <w:p w14:paraId="0D4EACFF" w14:textId="77777777" w:rsidR="00492CAB" w:rsidRPr="00A63B74" w:rsidRDefault="00F12E83">
      <w:pPr>
        <w:ind w:firstLine="709"/>
        <w:jc w:val="both"/>
      </w:pPr>
      <w:r w:rsidRPr="00A63B74">
        <w:t xml:space="preserve">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w:t>
      </w:r>
    </w:p>
    <w:p w14:paraId="1E4F5F72" w14:textId="77777777" w:rsidR="00492CAB" w:rsidRPr="00A63B74" w:rsidRDefault="00F12E83">
      <w:pPr>
        <w:pStyle w:val="ac"/>
        <w:numPr>
          <w:ilvl w:val="0"/>
          <w:numId w:val="2"/>
        </w:numPr>
      </w:pPr>
      <w:r w:rsidRPr="00A63B74">
        <w:t>доля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 территории Жирятинского района Брянской области;</w:t>
      </w:r>
    </w:p>
    <w:p w14:paraId="660D63B7" w14:textId="77777777" w:rsidR="00492CAB" w:rsidRPr="00A63B74" w:rsidRDefault="00F12E83">
      <w:pPr>
        <w:pStyle w:val="ac"/>
        <w:numPr>
          <w:ilvl w:val="0"/>
          <w:numId w:val="2"/>
        </w:numPr>
      </w:pPr>
      <w:r w:rsidRPr="00A63B74">
        <w:t xml:space="preserve">доля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w:t>
      </w:r>
      <w:r w:rsidRPr="00A63B74">
        <w:lastRenderedPageBreak/>
        <w:t>тепловой энергии, потребляемой (используемой) на территории Жирятинского района Брянской области;</w:t>
      </w:r>
    </w:p>
    <w:p w14:paraId="2AB75260" w14:textId="77777777" w:rsidR="00492CAB" w:rsidRPr="00A63B74" w:rsidRDefault="00F12E83">
      <w:pPr>
        <w:pStyle w:val="ac"/>
        <w:numPr>
          <w:ilvl w:val="0"/>
          <w:numId w:val="2"/>
        </w:numPr>
      </w:pPr>
      <w:r w:rsidRPr="00A63B74">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Жирятинского района Брянской области;</w:t>
      </w:r>
    </w:p>
    <w:p w14:paraId="55E0001F" w14:textId="77777777" w:rsidR="00492CAB" w:rsidRPr="00A63B74" w:rsidRDefault="00F12E83">
      <w:pPr>
        <w:pStyle w:val="ac"/>
        <w:numPr>
          <w:ilvl w:val="0"/>
          <w:numId w:val="2"/>
        </w:numPr>
      </w:pPr>
      <w:r w:rsidRPr="00A63B74">
        <w:t xml:space="preserve">доля объемов природного газа, расчеты за который осуществляются с использованием приборов учета (в части многоквартирных домов </w:t>
      </w:r>
      <w:proofErr w:type="gramStart"/>
      <w:r w:rsidRPr="00A63B74">
        <w:t>-  с</w:t>
      </w:r>
      <w:proofErr w:type="gramEnd"/>
      <w:r w:rsidRPr="00A63B74">
        <w:t xml:space="preserve"> использованием индивидуальных и общих (для коммунальной квартиры) приборов учета),в общем объеме природного газа, потребляемого (используемого) на территории Жирятинского района Брянской области;</w:t>
      </w:r>
    </w:p>
    <w:p w14:paraId="0D717789" w14:textId="77777777" w:rsidR="00492CAB" w:rsidRPr="00A63B74" w:rsidRDefault="00F12E83">
      <w:pPr>
        <w:ind w:firstLine="709"/>
        <w:jc w:val="both"/>
      </w:pPr>
      <w:r w:rsidRPr="00A63B74">
        <w:t>-экономия электрической энергии в натуральном и стоимостном выражении;</w:t>
      </w:r>
    </w:p>
    <w:p w14:paraId="5503872E" w14:textId="77777777" w:rsidR="00492CAB" w:rsidRPr="00A63B74" w:rsidRDefault="00F12E83">
      <w:pPr>
        <w:ind w:firstLine="709"/>
        <w:jc w:val="both"/>
      </w:pPr>
      <w:r w:rsidRPr="00A63B74">
        <w:t>-экономия тепловой энергии в натуральном и стоимостном выражении;</w:t>
      </w:r>
    </w:p>
    <w:p w14:paraId="0365C356" w14:textId="77777777" w:rsidR="00492CAB" w:rsidRPr="00A63B74" w:rsidRDefault="00F12E83">
      <w:pPr>
        <w:ind w:firstLine="709"/>
        <w:jc w:val="both"/>
      </w:pPr>
      <w:r w:rsidRPr="00A63B74">
        <w:t>- экономия воды в натуральном и стоимостном выражении;</w:t>
      </w:r>
    </w:p>
    <w:p w14:paraId="720362A0" w14:textId="77777777" w:rsidR="00492CAB" w:rsidRPr="00A63B74" w:rsidRDefault="00F12E83">
      <w:pPr>
        <w:ind w:firstLine="709"/>
        <w:jc w:val="both"/>
      </w:pPr>
      <w:r w:rsidRPr="00A63B74">
        <w:t>- экономия природного газа в натуральном и стоимостном выражении.</w:t>
      </w:r>
    </w:p>
    <w:p w14:paraId="06EB90A9" w14:textId="77777777" w:rsidR="00492CAB" w:rsidRPr="00A63B74" w:rsidRDefault="00F12E83">
      <w:pPr>
        <w:widowControl w:val="0"/>
        <w:autoSpaceDE w:val="0"/>
        <w:jc w:val="both"/>
      </w:pPr>
      <w:r w:rsidRPr="00A63B74">
        <w:t xml:space="preserve">         Для территории Жирятинского района также вероятны риски возникновения ЧС: аварии на объектах ЖКХ, на автомобильном транспорте, на объектах энергоснабжения, при террористических актах, техногенных пожарах, природных пожарах, засухи.</w:t>
      </w:r>
    </w:p>
    <w:p w14:paraId="161952AD" w14:textId="77777777" w:rsidR="00492CAB" w:rsidRPr="00A63B74" w:rsidRDefault="00F12E83">
      <w:pPr>
        <w:widowControl w:val="0"/>
        <w:autoSpaceDE w:val="0"/>
        <w:jc w:val="both"/>
      </w:pPr>
      <w:r w:rsidRPr="00A63B74">
        <w:t xml:space="preserve">         Все это заставляет искать новые решения проблемы защиты населения и территорий от чрезвычайных ситуаций, предвидеть будущие угрозы, риски и опасности, развивать методы их прогноза и предупреждения. Это необходимо еще и потому, что затраты на прогнозирование и обеспечение готовности к стихийным бедствиям в </w:t>
      </w:r>
      <w:proofErr w:type="gramStart"/>
      <w:r w:rsidRPr="00A63B74">
        <w:t>10-15</w:t>
      </w:r>
      <w:proofErr w:type="gramEnd"/>
      <w:r w:rsidRPr="00A63B74">
        <w:t xml:space="preserve"> раз меньше величины предотвращенного ущерба.</w:t>
      </w:r>
    </w:p>
    <w:p w14:paraId="648581ED" w14:textId="77777777" w:rsidR="00492CAB" w:rsidRPr="00A63B74" w:rsidRDefault="00F12E83">
      <w:pPr>
        <w:widowControl w:val="0"/>
        <w:autoSpaceDE w:val="0"/>
        <w:jc w:val="both"/>
      </w:pPr>
      <w:r w:rsidRPr="00A63B74">
        <w:t xml:space="preserve">          Несмотря на сложности социально-экономического развития Жирятинского района, в последнее время уделялось серьезное внимание вопросам защиты населения и территорий от чрезвычайных ситуаций. </w:t>
      </w:r>
    </w:p>
    <w:p w14:paraId="70D63B15" w14:textId="77777777" w:rsidR="00492CAB" w:rsidRPr="00A63B74" w:rsidRDefault="00F12E83">
      <w:pPr>
        <w:widowControl w:val="0"/>
        <w:autoSpaceDE w:val="0"/>
        <w:ind w:firstLine="540"/>
        <w:jc w:val="both"/>
      </w:pPr>
      <w:r w:rsidRPr="00A63B74">
        <w:t>Единая дежурно-диспетчерская служба (далее –ЕДДС) Жирятинского района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На базе ЕДДС района развернута система-112.</w:t>
      </w:r>
    </w:p>
    <w:p w14:paraId="65A59A99" w14:textId="77777777" w:rsidR="00492CAB" w:rsidRPr="00A63B74" w:rsidRDefault="00F12E83">
      <w:pPr>
        <w:widowControl w:val="0"/>
        <w:autoSpaceDE w:val="0"/>
        <w:ind w:firstLine="540"/>
        <w:jc w:val="both"/>
      </w:pPr>
      <w:r w:rsidRPr="00A63B74">
        <w:t>ЕДДС района в пределах своих полномочий взаимодействует со всеми дежурно-диспетчерскими службами экстренных оперативных служб и организаций (объектов) муниципального образования независимо от форм собственности по вопросам сбора, обработки и обмена информацией о чрезвычайных ситуациях природного и техногенного характера и совместных действий при угрозе возникновения или возникновении чрезвычайных ситуаций.</w:t>
      </w:r>
    </w:p>
    <w:p w14:paraId="1D28D718" w14:textId="77777777" w:rsidR="00492CAB" w:rsidRPr="00A63B74" w:rsidRDefault="00F12E83">
      <w:pPr>
        <w:widowControl w:val="0"/>
        <w:autoSpaceDE w:val="0"/>
        <w:ind w:firstLine="540"/>
        <w:jc w:val="both"/>
      </w:pPr>
      <w:r w:rsidRPr="00A63B74">
        <w:t>ЕДДС предназначена для приема и передачи сигналов оповещения ГО от вышестоящих органов управления, сигналов на изменение режимов функционирования муниципальных звеньев территориальной подсистемы РСЧС, приема сообщений о ЧС (происшествиях) от населения и).</w:t>
      </w:r>
    </w:p>
    <w:p w14:paraId="42D082B1" w14:textId="77777777" w:rsidR="00492CAB" w:rsidRPr="00A63B74" w:rsidRDefault="00F12E83">
      <w:pPr>
        <w:widowControl w:val="0"/>
        <w:autoSpaceDE w:val="0"/>
        <w:ind w:firstLine="540"/>
        <w:jc w:val="both"/>
      </w:pPr>
      <w:r w:rsidRPr="00A63B74">
        <w:t>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возникновения ЧС (происшествий</w:t>
      </w:r>
    </w:p>
    <w:p w14:paraId="5432AB5F" w14:textId="77777777" w:rsidR="00492CAB" w:rsidRPr="00A63B74" w:rsidRDefault="00492CAB">
      <w:pPr>
        <w:widowControl w:val="0"/>
        <w:autoSpaceDE w:val="0"/>
        <w:ind w:firstLine="540"/>
        <w:jc w:val="both"/>
        <w:rPr>
          <w:sz w:val="22"/>
          <w:szCs w:val="22"/>
        </w:rPr>
      </w:pPr>
    </w:p>
    <w:p w14:paraId="36E54B02" w14:textId="77777777" w:rsidR="00492CAB" w:rsidRPr="00A63B74" w:rsidRDefault="00F12E83">
      <w:pPr>
        <w:widowControl w:val="0"/>
        <w:autoSpaceDE w:val="0"/>
        <w:ind w:firstLine="540"/>
        <w:jc w:val="both"/>
      </w:pPr>
      <w:r w:rsidRPr="00A63B74">
        <w:t>Основные показатели, характеризующие результаты деятельности администрации Жирятинского района, представлены в таблице:</w:t>
      </w:r>
    </w:p>
    <w:p w14:paraId="157B49FF" w14:textId="77777777" w:rsidR="00492CAB" w:rsidRPr="00A63B74" w:rsidRDefault="00492CAB">
      <w:pPr>
        <w:widowControl w:val="0"/>
        <w:autoSpaceDE w:val="0"/>
        <w:ind w:firstLine="540"/>
        <w:jc w:val="both"/>
        <w:rPr>
          <w:sz w:val="22"/>
          <w:szCs w:val="22"/>
        </w:rPr>
      </w:pPr>
    </w:p>
    <w:p w14:paraId="35D26CF1" w14:textId="77777777" w:rsidR="00492CAB" w:rsidRPr="00A63B74" w:rsidRDefault="00492CAB">
      <w:pPr>
        <w:widowControl w:val="0"/>
        <w:autoSpaceDE w:val="0"/>
        <w:jc w:val="right"/>
        <w:rPr>
          <w:sz w:val="16"/>
          <w:szCs w:val="16"/>
        </w:rPr>
      </w:pPr>
    </w:p>
    <w:tbl>
      <w:tblPr>
        <w:tblW w:w="9426" w:type="dxa"/>
        <w:tblCellMar>
          <w:left w:w="10" w:type="dxa"/>
          <w:right w:w="10" w:type="dxa"/>
        </w:tblCellMar>
        <w:tblLook w:val="0000" w:firstRow="0" w:lastRow="0" w:firstColumn="0" w:lastColumn="0" w:noHBand="0" w:noVBand="0"/>
      </w:tblPr>
      <w:tblGrid>
        <w:gridCol w:w="4678"/>
        <w:gridCol w:w="1559"/>
        <w:gridCol w:w="1630"/>
        <w:gridCol w:w="1559"/>
      </w:tblGrid>
      <w:tr w:rsidR="00A63B74" w:rsidRPr="00A63B74" w14:paraId="3AA5177D" w14:textId="77777777">
        <w:trPr>
          <w:trHeight w:val="400"/>
        </w:trPr>
        <w:tc>
          <w:tcPr>
            <w:tcW w:w="4678"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tcPr>
          <w:p w14:paraId="64AA20F5" w14:textId="77777777" w:rsidR="00492CAB" w:rsidRPr="00A63B74" w:rsidRDefault="00F12E83">
            <w:pPr>
              <w:pStyle w:val="ConsPlusCell"/>
            </w:pPr>
            <w:r w:rsidRPr="00A63B74">
              <w:rPr>
                <w:rFonts w:eastAsia="Courier New"/>
                <w:b/>
                <w:sz w:val="18"/>
                <w:szCs w:val="18"/>
              </w:rPr>
              <w:lastRenderedPageBreak/>
              <w:t xml:space="preserve"> </w:t>
            </w:r>
            <w:r w:rsidRPr="00A63B74">
              <w:rPr>
                <w:b/>
                <w:sz w:val="18"/>
                <w:szCs w:val="18"/>
              </w:rPr>
              <w:t xml:space="preserve">Наименование целевого индикатора </w:t>
            </w:r>
            <w:r w:rsidRPr="00A63B74">
              <w:rPr>
                <w:b/>
                <w:sz w:val="18"/>
                <w:szCs w:val="18"/>
              </w:rPr>
              <w:br/>
              <w:t xml:space="preserve"> (показателя), единица измерения  </w:t>
            </w:r>
          </w:p>
        </w:tc>
        <w:tc>
          <w:tcPr>
            <w:tcW w:w="1559"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vAlign w:val="center"/>
          </w:tcPr>
          <w:p w14:paraId="6DBF34D0" w14:textId="77777777" w:rsidR="00492CAB" w:rsidRPr="00A63B74" w:rsidRDefault="00F12E83">
            <w:pPr>
              <w:pStyle w:val="ConsPlusCell"/>
              <w:jc w:val="center"/>
            </w:pPr>
            <w:r w:rsidRPr="00A63B74">
              <w:rPr>
                <w:b/>
                <w:bCs/>
                <w:sz w:val="18"/>
                <w:szCs w:val="18"/>
              </w:rPr>
              <w:t>2022 год</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vAlign w:val="center"/>
          </w:tcPr>
          <w:p w14:paraId="5B59F949" w14:textId="77777777" w:rsidR="00492CAB" w:rsidRPr="00A63B74" w:rsidRDefault="00F12E83">
            <w:pPr>
              <w:pStyle w:val="ConsPlusCell"/>
              <w:jc w:val="center"/>
            </w:pPr>
            <w:r w:rsidRPr="00A63B74">
              <w:rPr>
                <w:b/>
                <w:bCs/>
                <w:sz w:val="18"/>
                <w:szCs w:val="18"/>
              </w:rPr>
              <w:t>2023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BD4AC0" w14:textId="77777777" w:rsidR="00492CAB" w:rsidRPr="00A63B74" w:rsidRDefault="00F12E83">
            <w:pPr>
              <w:pStyle w:val="ConsPlusCell"/>
              <w:jc w:val="center"/>
              <w:rPr>
                <w:sz w:val="18"/>
                <w:szCs w:val="18"/>
              </w:rPr>
            </w:pPr>
            <w:r w:rsidRPr="00A63B74">
              <w:rPr>
                <w:sz w:val="18"/>
                <w:szCs w:val="18"/>
              </w:rPr>
              <w:t>оценка</w:t>
            </w:r>
          </w:p>
          <w:p w14:paraId="69E96A6F" w14:textId="77777777" w:rsidR="00492CAB" w:rsidRPr="00A63B74" w:rsidRDefault="00F12E83">
            <w:pPr>
              <w:pStyle w:val="ConsPlusCell"/>
              <w:jc w:val="center"/>
              <w:rPr>
                <w:sz w:val="18"/>
                <w:szCs w:val="18"/>
              </w:rPr>
            </w:pPr>
            <w:r w:rsidRPr="00A63B74">
              <w:rPr>
                <w:sz w:val="18"/>
                <w:szCs w:val="18"/>
              </w:rPr>
              <w:t>2024год</w:t>
            </w:r>
          </w:p>
        </w:tc>
      </w:tr>
      <w:tr w:rsidR="00A63B74" w:rsidRPr="00A63B74" w14:paraId="54527043" w14:textId="77777777">
        <w:trPr>
          <w:trHeight w:val="1071"/>
        </w:trPr>
        <w:tc>
          <w:tcPr>
            <w:tcW w:w="4678"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tcPr>
          <w:p w14:paraId="6A82F737" w14:textId="77777777" w:rsidR="00492CAB" w:rsidRPr="00A63B74" w:rsidRDefault="00F12E83">
            <w:pPr>
              <w:pStyle w:val="ConsPlusCell"/>
            </w:pPr>
            <w:r w:rsidRPr="00A63B74">
              <w:rPr>
                <w:sz w:val="18"/>
                <w:szCs w:val="18"/>
              </w:rPr>
              <w:t xml:space="preserve">финансовое обеспечение переданных </w:t>
            </w:r>
            <w:r w:rsidRPr="00A63B74">
              <w:rPr>
                <w:sz w:val="18"/>
                <w:szCs w:val="18"/>
              </w:rPr>
              <w:br/>
              <w:t xml:space="preserve">муниципальному образованию </w:t>
            </w:r>
            <w:r w:rsidRPr="00A63B74">
              <w:rPr>
                <w:sz w:val="18"/>
                <w:szCs w:val="18"/>
              </w:rPr>
              <w:br/>
              <w:t xml:space="preserve">государственных полномочий и      </w:t>
            </w:r>
            <w:r w:rsidRPr="00A63B74">
              <w:rPr>
                <w:sz w:val="18"/>
                <w:szCs w:val="18"/>
              </w:rPr>
              <w:br/>
              <w:t xml:space="preserve">решение вопросов местного         </w:t>
            </w:r>
            <w:r w:rsidRPr="00A63B74">
              <w:rPr>
                <w:sz w:val="18"/>
                <w:szCs w:val="18"/>
              </w:rPr>
              <w:br/>
              <w:t xml:space="preserve">значения, %                       </w:t>
            </w:r>
          </w:p>
        </w:tc>
        <w:tc>
          <w:tcPr>
            <w:tcW w:w="1559"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vAlign w:val="center"/>
          </w:tcPr>
          <w:p w14:paraId="3D52ECE5" w14:textId="77777777" w:rsidR="00492CAB" w:rsidRPr="00A63B74" w:rsidRDefault="00F12E83">
            <w:pPr>
              <w:pStyle w:val="ConsPlusCell"/>
              <w:jc w:val="center"/>
            </w:pPr>
            <w:r w:rsidRPr="00A63B74">
              <w:rPr>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vAlign w:val="center"/>
          </w:tcPr>
          <w:p w14:paraId="3156E6F5" w14:textId="77777777" w:rsidR="00492CAB" w:rsidRPr="00A63B74" w:rsidRDefault="00F12E83">
            <w:pPr>
              <w:pStyle w:val="ConsPlusCell"/>
              <w:jc w:val="center"/>
            </w:pPr>
            <w:r w:rsidRPr="00A63B74">
              <w:rPr>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E70FB4" w14:textId="77777777" w:rsidR="00492CAB" w:rsidRPr="00A63B74" w:rsidRDefault="00F12E83">
            <w:pPr>
              <w:pStyle w:val="ConsPlusCell"/>
              <w:jc w:val="center"/>
              <w:rPr>
                <w:sz w:val="18"/>
                <w:szCs w:val="18"/>
              </w:rPr>
            </w:pPr>
            <w:r w:rsidRPr="00A63B74">
              <w:rPr>
                <w:sz w:val="18"/>
                <w:szCs w:val="18"/>
              </w:rPr>
              <w:t>100</w:t>
            </w:r>
          </w:p>
        </w:tc>
      </w:tr>
      <w:tr w:rsidR="00A63B74" w:rsidRPr="00A63B74" w14:paraId="4ABFD30D" w14:textId="77777777">
        <w:trPr>
          <w:trHeight w:val="1117"/>
        </w:trPr>
        <w:tc>
          <w:tcPr>
            <w:tcW w:w="4678"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tcPr>
          <w:p w14:paraId="79A9AE8D" w14:textId="77777777" w:rsidR="00492CAB" w:rsidRPr="00A63B74" w:rsidRDefault="00F12E83">
            <w:pPr>
              <w:pStyle w:val="HTML"/>
              <w:rPr>
                <w:lang w:val="ru-RU"/>
              </w:rPr>
            </w:pPr>
            <w:r w:rsidRPr="00A63B74">
              <w:rPr>
                <w:rFonts w:ascii="Times New Roman" w:hAnsi="Times New Roman" w:cs="Times New Roman"/>
                <w:sz w:val="18"/>
                <w:szCs w:val="18"/>
                <w:lang w:val="ru-RU" w:eastAsia="ru-RU"/>
              </w:rPr>
              <w:t>Улучшение основных демографических показателей:</w:t>
            </w:r>
          </w:p>
          <w:p w14:paraId="7D9A4CDB" w14:textId="77777777" w:rsidR="00492CAB" w:rsidRPr="00A63B74" w:rsidRDefault="00F12E83">
            <w:pPr>
              <w:pStyle w:val="HTML"/>
              <w:rPr>
                <w:rFonts w:ascii="Times New Roman" w:hAnsi="Times New Roman" w:cs="Times New Roman"/>
                <w:sz w:val="18"/>
                <w:szCs w:val="18"/>
                <w:lang w:val="ru-RU" w:eastAsia="ru-RU"/>
              </w:rPr>
            </w:pPr>
            <w:r w:rsidRPr="00A63B74">
              <w:rPr>
                <w:rFonts w:ascii="Times New Roman" w:hAnsi="Times New Roman" w:cs="Times New Roman"/>
                <w:sz w:val="18"/>
                <w:szCs w:val="18"/>
                <w:lang w:val="ru-RU" w:eastAsia="ru-RU"/>
              </w:rPr>
              <w:t>общий коэффициент рождаемости увеличить с 5,8 до 5,9;</w:t>
            </w:r>
          </w:p>
          <w:p w14:paraId="238374A8" w14:textId="77777777" w:rsidR="00492CAB" w:rsidRPr="00A63B74" w:rsidRDefault="00F12E83">
            <w:pPr>
              <w:pStyle w:val="HTML"/>
              <w:rPr>
                <w:rFonts w:ascii="Times New Roman" w:hAnsi="Times New Roman" w:cs="Times New Roman"/>
                <w:sz w:val="18"/>
                <w:szCs w:val="18"/>
                <w:lang w:val="ru-RU" w:eastAsia="ru-RU"/>
              </w:rPr>
            </w:pPr>
            <w:r w:rsidRPr="00A63B74">
              <w:rPr>
                <w:rFonts w:ascii="Times New Roman" w:hAnsi="Times New Roman" w:cs="Times New Roman"/>
                <w:sz w:val="18"/>
                <w:szCs w:val="18"/>
                <w:lang w:val="ru-RU" w:eastAsia="ru-RU"/>
              </w:rPr>
              <w:t>общий коэффициент смертности уменьшить с 18,0 до 17,8</w:t>
            </w:r>
          </w:p>
          <w:p w14:paraId="051F17B1" w14:textId="77777777" w:rsidR="00492CAB" w:rsidRPr="00A63B74" w:rsidRDefault="00492CAB">
            <w:pPr>
              <w:pStyle w:val="HTML"/>
              <w:rPr>
                <w:rFonts w:ascii="Times New Roman" w:hAnsi="Times New Roman" w:cs="Times New Roman"/>
                <w:sz w:val="18"/>
                <w:szCs w:val="18"/>
                <w:lang w:val="ru-RU" w:eastAsia="ru-RU"/>
              </w:rPr>
            </w:pPr>
          </w:p>
          <w:p w14:paraId="14DC9FCB" w14:textId="77777777" w:rsidR="00492CAB" w:rsidRPr="00A63B74" w:rsidRDefault="00F12E83">
            <w:pPr>
              <w:pStyle w:val="HTML"/>
              <w:rPr>
                <w:lang w:val="ru-RU"/>
              </w:rPr>
            </w:pPr>
            <w:r w:rsidRPr="00A63B74">
              <w:rPr>
                <w:rFonts w:ascii="Times New Roman" w:hAnsi="Times New Roman" w:cs="Times New Roman"/>
                <w:sz w:val="18"/>
                <w:szCs w:val="18"/>
                <w:lang w:val="ru-RU" w:eastAsia="ru-RU"/>
              </w:rPr>
              <w:t>достичь коэффициента миграционного прироста до 0,2</w:t>
            </w:r>
          </w:p>
        </w:tc>
        <w:tc>
          <w:tcPr>
            <w:tcW w:w="1559"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vAlign w:val="center"/>
          </w:tcPr>
          <w:p w14:paraId="6EEAF4F4" w14:textId="77777777" w:rsidR="00492CAB" w:rsidRPr="00A63B74" w:rsidRDefault="00F12E83">
            <w:pPr>
              <w:pStyle w:val="ConsPlusCell"/>
              <w:jc w:val="center"/>
            </w:pPr>
            <w:r w:rsidRPr="00A63B74">
              <w:t>5,2</w:t>
            </w:r>
          </w:p>
          <w:p w14:paraId="46C4160C" w14:textId="77777777" w:rsidR="00492CAB" w:rsidRPr="00A63B74" w:rsidRDefault="00492CAB">
            <w:pPr>
              <w:pStyle w:val="ConsPlusCell"/>
              <w:jc w:val="center"/>
              <w:rPr>
                <w:sz w:val="18"/>
                <w:szCs w:val="18"/>
              </w:rPr>
            </w:pPr>
          </w:p>
          <w:p w14:paraId="6B8EA94B" w14:textId="77777777" w:rsidR="00492CAB" w:rsidRPr="00A63B74" w:rsidRDefault="00F12E83">
            <w:pPr>
              <w:pStyle w:val="ConsPlusCell"/>
              <w:jc w:val="center"/>
            </w:pPr>
            <w:r w:rsidRPr="00A63B74">
              <w:t>15,3</w:t>
            </w:r>
          </w:p>
          <w:p w14:paraId="5B018167" w14:textId="77777777" w:rsidR="00492CAB" w:rsidRPr="00A63B74" w:rsidRDefault="00492CAB">
            <w:pPr>
              <w:pStyle w:val="ConsPlusCell"/>
              <w:jc w:val="center"/>
              <w:rPr>
                <w:sz w:val="18"/>
                <w:szCs w:val="18"/>
              </w:rPr>
            </w:pPr>
          </w:p>
          <w:p w14:paraId="63CE40A1" w14:textId="77777777" w:rsidR="00492CAB" w:rsidRPr="00A63B74" w:rsidRDefault="00F12E83">
            <w:pPr>
              <w:pStyle w:val="ConsPlusCell"/>
              <w:jc w:val="center"/>
              <w:rPr>
                <w:rFonts w:eastAsia="Courier New"/>
                <w:sz w:val="18"/>
                <w:szCs w:val="18"/>
              </w:rPr>
            </w:pPr>
            <w:r w:rsidRPr="00A63B74">
              <w:rPr>
                <w:rFonts w:eastAsia="Courier New"/>
                <w:sz w:val="18"/>
                <w:szCs w:val="18"/>
              </w:rPr>
              <w:t>0,2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vAlign w:val="center"/>
          </w:tcPr>
          <w:p w14:paraId="7A92561F" w14:textId="77777777" w:rsidR="00492CAB" w:rsidRPr="00A63B74" w:rsidRDefault="00F12E83">
            <w:pPr>
              <w:pStyle w:val="ConsPlusCell"/>
              <w:jc w:val="center"/>
            </w:pPr>
            <w:r w:rsidRPr="00A63B74">
              <w:t>2,8</w:t>
            </w:r>
          </w:p>
          <w:p w14:paraId="5AFEEA35" w14:textId="77777777" w:rsidR="00492CAB" w:rsidRPr="00A63B74" w:rsidRDefault="00492CAB">
            <w:pPr>
              <w:pStyle w:val="ConsPlusCell"/>
              <w:jc w:val="center"/>
              <w:rPr>
                <w:sz w:val="18"/>
                <w:szCs w:val="18"/>
              </w:rPr>
            </w:pPr>
          </w:p>
          <w:p w14:paraId="006BD258" w14:textId="77777777" w:rsidR="00492CAB" w:rsidRPr="00A63B74" w:rsidRDefault="00F12E83">
            <w:pPr>
              <w:pStyle w:val="ConsPlusCell"/>
              <w:jc w:val="center"/>
            </w:pPr>
            <w:r w:rsidRPr="00A63B74">
              <w:t>11,5</w:t>
            </w:r>
          </w:p>
          <w:p w14:paraId="43711A57" w14:textId="77777777" w:rsidR="00492CAB" w:rsidRPr="00A63B74" w:rsidRDefault="00492CAB">
            <w:pPr>
              <w:pStyle w:val="ConsPlusCell"/>
              <w:jc w:val="center"/>
              <w:rPr>
                <w:sz w:val="18"/>
                <w:szCs w:val="18"/>
              </w:rPr>
            </w:pPr>
          </w:p>
          <w:p w14:paraId="650C4110" w14:textId="77777777" w:rsidR="00492CAB" w:rsidRPr="00A63B74" w:rsidRDefault="00F12E83">
            <w:pPr>
              <w:pStyle w:val="ConsPlusCell"/>
              <w:rPr>
                <w:sz w:val="18"/>
                <w:szCs w:val="18"/>
              </w:rPr>
            </w:pPr>
            <w:r w:rsidRPr="00A63B74">
              <w:rPr>
                <w:sz w:val="18"/>
                <w:szCs w:val="18"/>
              </w:rPr>
              <w:t xml:space="preserve">             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28F6BB" w14:textId="77777777" w:rsidR="00492CAB" w:rsidRPr="00A63B74" w:rsidRDefault="00F12E83">
            <w:pPr>
              <w:suppressAutoHyphens w:val="0"/>
              <w:jc w:val="center"/>
              <w:rPr>
                <w:sz w:val="18"/>
                <w:szCs w:val="18"/>
              </w:rPr>
            </w:pPr>
            <w:r w:rsidRPr="00A63B74">
              <w:rPr>
                <w:sz w:val="18"/>
                <w:szCs w:val="18"/>
              </w:rPr>
              <w:t>3,6</w:t>
            </w:r>
          </w:p>
          <w:p w14:paraId="188E1756" w14:textId="77777777" w:rsidR="00492CAB" w:rsidRPr="00A63B74" w:rsidRDefault="00492CAB">
            <w:pPr>
              <w:suppressAutoHyphens w:val="0"/>
              <w:jc w:val="center"/>
              <w:rPr>
                <w:sz w:val="18"/>
                <w:szCs w:val="18"/>
              </w:rPr>
            </w:pPr>
          </w:p>
          <w:p w14:paraId="1E2208F3" w14:textId="77777777" w:rsidR="00492CAB" w:rsidRPr="00A63B74" w:rsidRDefault="00F12E83">
            <w:pPr>
              <w:suppressAutoHyphens w:val="0"/>
              <w:jc w:val="center"/>
              <w:rPr>
                <w:sz w:val="18"/>
                <w:szCs w:val="18"/>
              </w:rPr>
            </w:pPr>
            <w:r w:rsidRPr="00A63B74">
              <w:rPr>
                <w:sz w:val="18"/>
                <w:szCs w:val="18"/>
              </w:rPr>
              <w:t>12,7</w:t>
            </w:r>
          </w:p>
          <w:p w14:paraId="1ABE096D" w14:textId="77777777" w:rsidR="00492CAB" w:rsidRPr="00A63B74" w:rsidRDefault="00492CAB">
            <w:pPr>
              <w:suppressAutoHyphens w:val="0"/>
              <w:jc w:val="center"/>
              <w:rPr>
                <w:sz w:val="18"/>
                <w:szCs w:val="18"/>
              </w:rPr>
            </w:pPr>
          </w:p>
          <w:p w14:paraId="077C6874" w14:textId="77777777" w:rsidR="00492CAB" w:rsidRPr="00A63B74" w:rsidRDefault="00F12E83">
            <w:pPr>
              <w:pStyle w:val="ConsPlusCell"/>
              <w:jc w:val="center"/>
              <w:rPr>
                <w:sz w:val="18"/>
                <w:szCs w:val="18"/>
              </w:rPr>
            </w:pPr>
            <w:r w:rsidRPr="00A63B74">
              <w:rPr>
                <w:sz w:val="18"/>
                <w:szCs w:val="18"/>
              </w:rPr>
              <w:t>0,2</w:t>
            </w:r>
          </w:p>
        </w:tc>
      </w:tr>
      <w:tr w:rsidR="00A63B74" w:rsidRPr="00A63B74" w14:paraId="56CD4E9E" w14:textId="77777777">
        <w:trPr>
          <w:trHeight w:val="1163"/>
        </w:trPr>
        <w:tc>
          <w:tcPr>
            <w:tcW w:w="4678"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tcPr>
          <w:p w14:paraId="3C107A4E" w14:textId="77777777" w:rsidR="00492CAB" w:rsidRPr="00A63B74" w:rsidRDefault="00F12E83">
            <w:pPr>
              <w:pStyle w:val="ConsPlusCell"/>
            </w:pPr>
            <w:r w:rsidRPr="00A63B74">
              <w:rPr>
                <w:sz w:val="18"/>
                <w:szCs w:val="18"/>
              </w:rPr>
              <w:t xml:space="preserve">сокращение доли                   </w:t>
            </w:r>
            <w:r w:rsidRPr="00A63B74">
              <w:rPr>
                <w:sz w:val="18"/>
                <w:szCs w:val="18"/>
              </w:rPr>
              <w:br/>
              <w:t xml:space="preserve">несовершеннолетних, состоящих на  </w:t>
            </w:r>
            <w:r w:rsidRPr="00A63B74">
              <w:rPr>
                <w:sz w:val="18"/>
                <w:szCs w:val="18"/>
              </w:rPr>
              <w:br/>
              <w:t xml:space="preserve">учете в комиссиях по делам        </w:t>
            </w:r>
            <w:r w:rsidRPr="00A63B74">
              <w:rPr>
                <w:sz w:val="18"/>
                <w:szCs w:val="18"/>
              </w:rPr>
              <w:br/>
              <w:t xml:space="preserve">несовершеннолетних и защите их    </w:t>
            </w:r>
            <w:r w:rsidRPr="00A63B74">
              <w:rPr>
                <w:sz w:val="18"/>
                <w:szCs w:val="18"/>
              </w:rPr>
              <w:br/>
              <w:t xml:space="preserve">прав, %                           </w:t>
            </w:r>
          </w:p>
        </w:tc>
        <w:tc>
          <w:tcPr>
            <w:tcW w:w="1559"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vAlign w:val="center"/>
          </w:tcPr>
          <w:p w14:paraId="5F30E158" w14:textId="77777777" w:rsidR="00492CAB" w:rsidRPr="00A63B74" w:rsidRDefault="00F12E83">
            <w:pPr>
              <w:pStyle w:val="ConsPlusCell"/>
              <w:jc w:val="center"/>
            </w:pPr>
            <w:r w:rsidRPr="00A63B74">
              <w:rPr>
                <w:sz w:val="18"/>
                <w:szCs w:val="18"/>
              </w:rPr>
              <w:t>0,1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vAlign w:val="center"/>
          </w:tcPr>
          <w:p w14:paraId="7141D318" w14:textId="77777777" w:rsidR="00492CAB" w:rsidRPr="00A63B74" w:rsidRDefault="00F12E83">
            <w:pPr>
              <w:pStyle w:val="ConsPlusCell"/>
              <w:jc w:val="center"/>
            </w:pPr>
            <w:r w:rsidRPr="00A63B74">
              <w:rPr>
                <w:sz w:val="18"/>
                <w:szCs w:val="18"/>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4C2FAA" w14:textId="77777777" w:rsidR="00492CAB" w:rsidRPr="00A63B74" w:rsidRDefault="00F12E83">
            <w:pPr>
              <w:pStyle w:val="ConsPlusCell"/>
              <w:rPr>
                <w:sz w:val="18"/>
                <w:szCs w:val="18"/>
              </w:rPr>
            </w:pPr>
            <w:r w:rsidRPr="00A63B74">
              <w:rPr>
                <w:sz w:val="18"/>
                <w:szCs w:val="18"/>
              </w:rPr>
              <w:t xml:space="preserve">             0,3</w:t>
            </w:r>
          </w:p>
        </w:tc>
      </w:tr>
      <w:tr w:rsidR="00A63B74" w:rsidRPr="00A63B74" w14:paraId="2606AA97" w14:textId="77777777">
        <w:trPr>
          <w:trHeight w:val="800"/>
        </w:trPr>
        <w:tc>
          <w:tcPr>
            <w:tcW w:w="4678"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tcPr>
          <w:p w14:paraId="1D4DF6A4" w14:textId="77777777" w:rsidR="00492CAB" w:rsidRPr="00A63B74" w:rsidRDefault="00F12E83">
            <w:pPr>
              <w:pStyle w:val="ConsPlusCell"/>
            </w:pPr>
            <w:r w:rsidRPr="00A63B74">
              <w:rPr>
                <w:sz w:val="18"/>
                <w:szCs w:val="18"/>
              </w:rPr>
              <w:t xml:space="preserve">сокращение доли детей-сирот и     </w:t>
            </w:r>
            <w:r w:rsidRPr="00A63B74">
              <w:rPr>
                <w:sz w:val="18"/>
                <w:szCs w:val="18"/>
              </w:rPr>
              <w:br/>
              <w:t xml:space="preserve">детей, оставшихся без попечения   </w:t>
            </w:r>
            <w:r w:rsidRPr="00A63B74">
              <w:rPr>
                <w:sz w:val="18"/>
                <w:szCs w:val="18"/>
              </w:rPr>
              <w:br/>
              <w:t xml:space="preserve">родителей, от общей численности   </w:t>
            </w:r>
            <w:r w:rsidRPr="00A63B74">
              <w:rPr>
                <w:sz w:val="18"/>
                <w:szCs w:val="18"/>
              </w:rPr>
              <w:br/>
              <w:t xml:space="preserve">детского населения района, %     </w:t>
            </w:r>
          </w:p>
        </w:tc>
        <w:tc>
          <w:tcPr>
            <w:tcW w:w="1559"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vAlign w:val="center"/>
          </w:tcPr>
          <w:p w14:paraId="52FBB2FD" w14:textId="77777777" w:rsidR="00492CAB" w:rsidRPr="00A63B74" w:rsidRDefault="00F12E83">
            <w:pPr>
              <w:pStyle w:val="ConsPlusCell"/>
              <w:jc w:val="center"/>
              <w:rPr>
                <w:sz w:val="20"/>
                <w:szCs w:val="20"/>
              </w:rPr>
            </w:pPr>
            <w:r w:rsidRPr="00A63B74">
              <w:rPr>
                <w:sz w:val="20"/>
                <w:szCs w:val="20"/>
              </w:rPr>
              <w:t>0,1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vAlign w:val="center"/>
          </w:tcPr>
          <w:p w14:paraId="1D0E83B5" w14:textId="77777777" w:rsidR="00492CAB" w:rsidRPr="00A63B74" w:rsidRDefault="00F12E83">
            <w:pPr>
              <w:pStyle w:val="ConsPlusCell"/>
              <w:jc w:val="center"/>
              <w:rPr>
                <w:rFonts w:eastAsia="Courier New"/>
                <w:sz w:val="18"/>
                <w:szCs w:val="18"/>
              </w:rPr>
            </w:pPr>
            <w:r w:rsidRPr="00A63B74">
              <w:rPr>
                <w:rFonts w:eastAsia="Courier New"/>
                <w:sz w:val="18"/>
                <w:szCs w:val="1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DF6A87" w14:textId="77777777" w:rsidR="00492CAB" w:rsidRPr="00A63B74" w:rsidRDefault="00F12E83">
            <w:pPr>
              <w:pStyle w:val="ConsPlusCell"/>
              <w:jc w:val="center"/>
              <w:rPr>
                <w:rFonts w:eastAsia="Courier New"/>
                <w:sz w:val="18"/>
                <w:szCs w:val="18"/>
              </w:rPr>
            </w:pPr>
            <w:r w:rsidRPr="00A63B74">
              <w:rPr>
                <w:rFonts w:eastAsia="Courier New"/>
                <w:sz w:val="18"/>
                <w:szCs w:val="18"/>
              </w:rPr>
              <w:t>0,3</w:t>
            </w:r>
          </w:p>
        </w:tc>
      </w:tr>
      <w:tr w:rsidR="00A63B74" w:rsidRPr="00A63B74" w14:paraId="38EE58A0" w14:textId="77777777">
        <w:trPr>
          <w:trHeight w:val="1000"/>
        </w:trPr>
        <w:tc>
          <w:tcPr>
            <w:tcW w:w="4678"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tcPr>
          <w:p w14:paraId="68CB2BC2" w14:textId="77777777" w:rsidR="00492CAB" w:rsidRPr="00A63B74" w:rsidRDefault="00F12E83">
            <w:pPr>
              <w:pStyle w:val="ConsPlusCell"/>
              <w:rPr>
                <w:sz w:val="18"/>
                <w:szCs w:val="18"/>
              </w:rPr>
            </w:pPr>
            <w:r w:rsidRPr="00A63B74">
              <w:rPr>
                <w:sz w:val="18"/>
                <w:szCs w:val="18"/>
              </w:rPr>
              <w:t xml:space="preserve">увеличение доли детей-сирот и     </w:t>
            </w:r>
            <w:r w:rsidRPr="00A63B74">
              <w:rPr>
                <w:sz w:val="18"/>
                <w:szCs w:val="18"/>
              </w:rPr>
              <w:br/>
              <w:t xml:space="preserve">детей, оставшихся без попечения   </w:t>
            </w:r>
            <w:r w:rsidRPr="00A63B74">
              <w:rPr>
                <w:sz w:val="18"/>
                <w:szCs w:val="18"/>
              </w:rPr>
              <w:br/>
              <w:t xml:space="preserve">родителей, а также лиц из их      </w:t>
            </w:r>
            <w:r w:rsidRPr="00A63B74">
              <w:rPr>
                <w:sz w:val="18"/>
                <w:szCs w:val="18"/>
              </w:rPr>
              <w:br/>
              <w:t xml:space="preserve">числа, обеспеченных жилыми        </w:t>
            </w:r>
            <w:r w:rsidRPr="00A63B74">
              <w:rPr>
                <w:sz w:val="18"/>
                <w:szCs w:val="18"/>
              </w:rPr>
              <w:br/>
              <w:t xml:space="preserve">помещениями, %                    </w:t>
            </w:r>
          </w:p>
        </w:tc>
        <w:tc>
          <w:tcPr>
            <w:tcW w:w="1559"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vAlign w:val="center"/>
          </w:tcPr>
          <w:p w14:paraId="555AA790" w14:textId="77777777" w:rsidR="00492CAB" w:rsidRPr="00A63B74" w:rsidRDefault="00F12E83">
            <w:pPr>
              <w:pStyle w:val="ConsPlusCell"/>
              <w:jc w:val="center"/>
              <w:rPr>
                <w:sz w:val="18"/>
                <w:szCs w:val="18"/>
              </w:rPr>
            </w:pPr>
            <w:r w:rsidRPr="00A63B74">
              <w:rPr>
                <w:sz w:val="18"/>
                <w:szCs w:val="18"/>
              </w:rPr>
              <w:t>8,2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vAlign w:val="center"/>
          </w:tcPr>
          <w:p w14:paraId="11DB2358" w14:textId="77777777" w:rsidR="00492CAB" w:rsidRPr="00A63B74" w:rsidRDefault="00F12E83">
            <w:pPr>
              <w:pStyle w:val="ConsPlusCell"/>
              <w:jc w:val="center"/>
              <w:rPr>
                <w:sz w:val="18"/>
                <w:szCs w:val="18"/>
              </w:rPr>
            </w:pPr>
            <w:r w:rsidRPr="00A63B74">
              <w:rPr>
                <w:sz w:val="18"/>
                <w:szCs w:val="18"/>
              </w:rPr>
              <w:t>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E7AD41" w14:textId="77777777" w:rsidR="00492CAB" w:rsidRPr="00A63B74" w:rsidRDefault="00F12E83">
            <w:pPr>
              <w:pStyle w:val="ConsPlusCell"/>
              <w:jc w:val="center"/>
              <w:rPr>
                <w:sz w:val="18"/>
                <w:szCs w:val="18"/>
              </w:rPr>
            </w:pPr>
            <w:r w:rsidRPr="00A63B74">
              <w:rPr>
                <w:sz w:val="18"/>
                <w:szCs w:val="18"/>
              </w:rPr>
              <w:t>8.7</w:t>
            </w:r>
          </w:p>
        </w:tc>
      </w:tr>
      <w:tr w:rsidR="00492CAB" w:rsidRPr="00A63B74" w14:paraId="4BCFE9D1" w14:textId="77777777">
        <w:tc>
          <w:tcPr>
            <w:tcW w:w="4678"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tcPr>
          <w:p w14:paraId="2ACACCF1" w14:textId="77777777" w:rsidR="00492CAB" w:rsidRPr="00A63B74" w:rsidRDefault="00F12E83">
            <w:pPr>
              <w:pStyle w:val="ConsPlusCell"/>
            </w:pPr>
            <w:r w:rsidRPr="00A63B74">
              <w:rPr>
                <w:sz w:val="18"/>
                <w:szCs w:val="18"/>
              </w:rPr>
              <w:t>Обеспечение жильем молодых семей, нуждающихся в улучшении жилищных условий.</w:t>
            </w:r>
          </w:p>
          <w:p w14:paraId="4124F2B9" w14:textId="77777777" w:rsidR="00492CAB" w:rsidRPr="00A63B74" w:rsidRDefault="00F12E83">
            <w:pPr>
              <w:pStyle w:val="ConsPlusCell"/>
              <w:rPr>
                <w:sz w:val="18"/>
                <w:szCs w:val="18"/>
              </w:rPr>
            </w:pPr>
            <w:r w:rsidRPr="00A63B74">
              <w:rPr>
                <w:sz w:val="18"/>
                <w:szCs w:val="18"/>
              </w:rPr>
              <w:t>На 100% реализовывать свидетельства на приобретение жилья, выданным молодым семьям</w:t>
            </w:r>
          </w:p>
          <w:p w14:paraId="41806D63" w14:textId="77777777" w:rsidR="00492CAB" w:rsidRPr="00A63B74" w:rsidRDefault="00492CAB">
            <w:pPr>
              <w:pStyle w:val="ConsPlusCell"/>
              <w:rPr>
                <w:sz w:val="18"/>
                <w:szCs w:val="18"/>
              </w:rPr>
            </w:pPr>
          </w:p>
          <w:p w14:paraId="76F1420F" w14:textId="77777777" w:rsidR="00492CAB" w:rsidRPr="00A63B74" w:rsidRDefault="00492CAB">
            <w:pPr>
              <w:pStyle w:val="ConsPlusCell"/>
              <w:rPr>
                <w:sz w:val="18"/>
                <w:szCs w:val="18"/>
              </w:rPr>
            </w:pPr>
          </w:p>
        </w:tc>
        <w:tc>
          <w:tcPr>
            <w:tcW w:w="1559" w:type="dxa"/>
            <w:tcBorders>
              <w:top w:val="single" w:sz="4" w:space="0" w:color="000000"/>
              <w:left w:val="single" w:sz="4" w:space="0" w:color="000000"/>
              <w:bottom w:val="single" w:sz="4" w:space="0" w:color="000000"/>
            </w:tcBorders>
            <w:shd w:val="clear" w:color="auto" w:fill="auto"/>
            <w:tcMar>
              <w:top w:w="75" w:type="dxa"/>
              <w:left w:w="70" w:type="dxa"/>
              <w:bottom w:w="75" w:type="dxa"/>
              <w:right w:w="75" w:type="dxa"/>
            </w:tcMar>
            <w:vAlign w:val="center"/>
          </w:tcPr>
          <w:p w14:paraId="20802426" w14:textId="77777777" w:rsidR="00492CAB" w:rsidRPr="00A63B74" w:rsidRDefault="00F12E83">
            <w:pPr>
              <w:pStyle w:val="ConsPlusCell"/>
              <w:jc w:val="center"/>
            </w:pPr>
            <w:r w:rsidRPr="00A63B74">
              <w:rPr>
                <w:rFonts w:eastAsia="Courier New"/>
                <w:sz w:val="18"/>
                <w:szCs w:val="18"/>
              </w:rPr>
              <w:t>10</w:t>
            </w:r>
            <w:r w:rsidRPr="00A63B74">
              <w:rPr>
                <w:sz w:val="18"/>
                <w:szCs w:val="18"/>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vAlign w:val="center"/>
          </w:tcPr>
          <w:p w14:paraId="6EF79274" w14:textId="77777777" w:rsidR="00492CAB" w:rsidRPr="00A63B74" w:rsidRDefault="00F12E83">
            <w:pPr>
              <w:pStyle w:val="ConsPlusCell"/>
              <w:jc w:val="center"/>
              <w:rPr>
                <w:sz w:val="18"/>
                <w:szCs w:val="18"/>
              </w:rPr>
            </w:pPr>
            <w:r w:rsidRPr="00A63B74">
              <w:rPr>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BA6560" w14:textId="77777777" w:rsidR="00492CAB" w:rsidRPr="00A63B74" w:rsidRDefault="00F12E83">
            <w:pPr>
              <w:pStyle w:val="ConsPlusCell"/>
              <w:jc w:val="center"/>
              <w:rPr>
                <w:sz w:val="18"/>
                <w:szCs w:val="18"/>
              </w:rPr>
            </w:pPr>
            <w:r w:rsidRPr="00A63B74">
              <w:rPr>
                <w:sz w:val="18"/>
                <w:szCs w:val="18"/>
              </w:rPr>
              <w:t>100</w:t>
            </w:r>
          </w:p>
        </w:tc>
      </w:tr>
    </w:tbl>
    <w:p w14:paraId="0249DDE2" w14:textId="77777777" w:rsidR="00492CAB" w:rsidRPr="00A63B74" w:rsidRDefault="00492CAB">
      <w:pPr>
        <w:widowControl w:val="0"/>
        <w:autoSpaceDE w:val="0"/>
        <w:jc w:val="center"/>
        <w:rPr>
          <w:sz w:val="16"/>
          <w:szCs w:val="16"/>
        </w:rPr>
      </w:pPr>
    </w:p>
    <w:p w14:paraId="66D1CA3E" w14:textId="77777777" w:rsidR="00492CAB" w:rsidRPr="00A63B74" w:rsidRDefault="00F12E83">
      <w:pPr>
        <w:widowControl w:val="0"/>
        <w:autoSpaceDE w:val="0"/>
        <w:jc w:val="center"/>
        <w:rPr>
          <w:sz w:val="22"/>
          <w:szCs w:val="22"/>
        </w:rPr>
      </w:pPr>
      <w:r w:rsidRPr="00A63B74">
        <w:rPr>
          <w:sz w:val="22"/>
          <w:szCs w:val="22"/>
        </w:rPr>
        <w:t xml:space="preserve">2. Приоритеты и цели </w:t>
      </w:r>
    </w:p>
    <w:p w14:paraId="19488DA3" w14:textId="77777777" w:rsidR="00492CAB" w:rsidRPr="00A63B74" w:rsidRDefault="00F12E83">
      <w:pPr>
        <w:widowControl w:val="0"/>
        <w:autoSpaceDE w:val="0"/>
        <w:jc w:val="center"/>
        <w:rPr>
          <w:sz w:val="22"/>
          <w:szCs w:val="22"/>
        </w:rPr>
      </w:pPr>
      <w:r w:rsidRPr="00A63B74">
        <w:rPr>
          <w:sz w:val="22"/>
          <w:szCs w:val="22"/>
        </w:rPr>
        <w:t xml:space="preserve">в сфере реализации полномочий администрации </w:t>
      </w:r>
    </w:p>
    <w:p w14:paraId="0F6E59EB" w14:textId="77777777" w:rsidR="00492CAB" w:rsidRPr="00A63B74" w:rsidRDefault="00F12E83">
      <w:pPr>
        <w:widowControl w:val="0"/>
        <w:autoSpaceDE w:val="0"/>
        <w:jc w:val="center"/>
        <w:rPr>
          <w:sz w:val="22"/>
          <w:szCs w:val="22"/>
        </w:rPr>
      </w:pPr>
      <w:r w:rsidRPr="00A63B74">
        <w:rPr>
          <w:sz w:val="22"/>
          <w:szCs w:val="22"/>
        </w:rPr>
        <w:t>Жирятинского района</w:t>
      </w:r>
    </w:p>
    <w:p w14:paraId="177C4C96" w14:textId="77777777" w:rsidR="00492CAB" w:rsidRPr="00A63B74" w:rsidRDefault="00492CAB">
      <w:pPr>
        <w:widowControl w:val="0"/>
        <w:autoSpaceDE w:val="0"/>
        <w:jc w:val="center"/>
        <w:rPr>
          <w:sz w:val="22"/>
          <w:szCs w:val="22"/>
        </w:rPr>
      </w:pPr>
    </w:p>
    <w:p w14:paraId="1692E385" w14:textId="77777777" w:rsidR="00492CAB" w:rsidRPr="00A63B74" w:rsidRDefault="00F12E83">
      <w:pPr>
        <w:widowControl w:val="0"/>
        <w:autoSpaceDE w:val="0"/>
        <w:jc w:val="both"/>
      </w:pPr>
      <w:r w:rsidRPr="00A63B74">
        <w:rPr>
          <w:sz w:val="22"/>
          <w:szCs w:val="22"/>
        </w:rPr>
        <w:t xml:space="preserve">        Администрация района обеспечивает реализацию полномочий по решению вопросов местного значения района, а также осуществление отдельных государственных полномочий, переданных органам местного самоуправления Жирятинского района федеральными законами и законами Брянской области, в соответствии с решением Жирятинского районного Совета народных депутатов, а также вопросов, исполнение которых возложено на отраслевые (функциональные) органы, являющиеся юридическими лицами и входящие в структуру администрации.</w:t>
      </w:r>
    </w:p>
    <w:p w14:paraId="1C2F34AB" w14:textId="77777777" w:rsidR="00492CAB" w:rsidRPr="00A63B74" w:rsidRDefault="00F12E83">
      <w:pPr>
        <w:widowControl w:val="0"/>
        <w:autoSpaceDE w:val="0"/>
        <w:ind w:firstLine="540"/>
        <w:jc w:val="both"/>
      </w:pPr>
      <w:r w:rsidRPr="00A63B74">
        <w:rPr>
          <w:sz w:val="22"/>
          <w:szCs w:val="22"/>
        </w:rPr>
        <w:t>Целью реализации муниципальной программы является разработка и осуществление мер по обеспечению комплексного социально-экономического развития Жирятинского района, проведению единой политики в области социального обеспечения, здравоохранения, образования, культуры, экологии, экономики, финансов.</w:t>
      </w:r>
    </w:p>
    <w:p w14:paraId="5A04454F" w14:textId="77777777" w:rsidR="00492CAB" w:rsidRPr="00A63B74" w:rsidRDefault="00F12E83">
      <w:pPr>
        <w:widowControl w:val="0"/>
        <w:autoSpaceDE w:val="0"/>
        <w:ind w:firstLine="540"/>
        <w:jc w:val="both"/>
      </w:pPr>
      <w:r w:rsidRPr="00A63B74">
        <w:rPr>
          <w:sz w:val="22"/>
          <w:szCs w:val="22"/>
        </w:rPr>
        <w:t>Для решения поставленной цели необходимо обеспечить эффективное функционирование органов местного самоуправления Жирятинского района и решение следующих задач:</w:t>
      </w:r>
    </w:p>
    <w:p w14:paraId="70E3C296" w14:textId="77777777" w:rsidR="00492CAB" w:rsidRPr="00A63B74" w:rsidRDefault="00F12E83">
      <w:pPr>
        <w:widowControl w:val="0"/>
        <w:autoSpaceDE w:val="0"/>
        <w:ind w:firstLine="540"/>
        <w:jc w:val="both"/>
        <w:rPr>
          <w:sz w:val="22"/>
          <w:szCs w:val="22"/>
        </w:rPr>
      </w:pPr>
      <w:r w:rsidRPr="00A63B74">
        <w:rPr>
          <w:sz w:val="22"/>
          <w:szCs w:val="22"/>
        </w:rPr>
        <w:t>-создание оптимальных условий для повышения эффективности реализации полномочий администрации района, а также отдельных государственных полномочий Брянской области, переданных в соответствии с законами Брянской области;</w:t>
      </w:r>
    </w:p>
    <w:p w14:paraId="6CACDAFE" w14:textId="77777777" w:rsidR="00492CAB" w:rsidRPr="00A63B74" w:rsidRDefault="00F12E83">
      <w:pPr>
        <w:widowControl w:val="0"/>
        <w:autoSpaceDE w:val="0"/>
        <w:ind w:firstLine="540"/>
        <w:jc w:val="both"/>
      </w:pPr>
      <w:r w:rsidRPr="00A63B74">
        <w:rPr>
          <w:sz w:val="22"/>
          <w:szCs w:val="22"/>
        </w:rPr>
        <w:t>-перевод предоставления муниципальных услуг в электронный вид;</w:t>
      </w:r>
    </w:p>
    <w:p w14:paraId="3E5A2EB2" w14:textId="77777777" w:rsidR="00492CAB" w:rsidRPr="00A63B74" w:rsidRDefault="00F12E83">
      <w:pPr>
        <w:widowControl w:val="0"/>
        <w:autoSpaceDE w:val="0"/>
        <w:ind w:firstLine="540"/>
        <w:jc w:val="both"/>
        <w:rPr>
          <w:sz w:val="22"/>
          <w:szCs w:val="22"/>
        </w:rPr>
      </w:pPr>
      <w:r w:rsidRPr="00A63B74">
        <w:rPr>
          <w:sz w:val="22"/>
          <w:szCs w:val="22"/>
        </w:rPr>
        <w:t>-повышение качества и доступности предоставления государственных и муниципальных услуг;</w:t>
      </w:r>
    </w:p>
    <w:p w14:paraId="24BE3636" w14:textId="77777777" w:rsidR="00492CAB" w:rsidRPr="00A63B74" w:rsidRDefault="00F12E83">
      <w:pPr>
        <w:widowControl w:val="0"/>
        <w:autoSpaceDE w:val="0"/>
        <w:ind w:firstLine="540"/>
        <w:jc w:val="both"/>
      </w:pPr>
      <w:r w:rsidRPr="00A63B74">
        <w:rPr>
          <w:sz w:val="22"/>
          <w:szCs w:val="22"/>
        </w:rPr>
        <w:t xml:space="preserve">-создание урегулированной системы учета объектов муниципального имущества на территории Жирятинского района, поступление доходов в бюджет от продажи и аренды муниципального имущества, правовое осуществление закупок товаров, работ и услуг для </w:t>
      </w:r>
      <w:r w:rsidRPr="00A63B74">
        <w:rPr>
          <w:sz w:val="22"/>
          <w:szCs w:val="22"/>
        </w:rPr>
        <w:lastRenderedPageBreak/>
        <w:t>муниципальных нужд;</w:t>
      </w:r>
    </w:p>
    <w:p w14:paraId="30327D66" w14:textId="77777777" w:rsidR="00492CAB" w:rsidRPr="00A63B74" w:rsidRDefault="00F12E83">
      <w:pPr>
        <w:widowControl w:val="0"/>
        <w:autoSpaceDE w:val="0"/>
        <w:ind w:firstLine="540"/>
        <w:jc w:val="both"/>
        <w:rPr>
          <w:sz w:val="22"/>
          <w:szCs w:val="22"/>
        </w:rPr>
      </w:pPr>
      <w:r w:rsidRPr="00A63B74">
        <w:rPr>
          <w:sz w:val="22"/>
          <w:szCs w:val="22"/>
        </w:rPr>
        <w:t>-защита прав и законных интересов несовершеннолетних, лиц из числа детей-сирот и детей, оставшихся без попечения родителей;</w:t>
      </w:r>
    </w:p>
    <w:p w14:paraId="1C018C59" w14:textId="77777777" w:rsidR="00492CAB" w:rsidRPr="00A63B74" w:rsidRDefault="00F12E83">
      <w:pPr>
        <w:widowControl w:val="0"/>
        <w:autoSpaceDE w:val="0"/>
        <w:ind w:firstLine="540"/>
        <w:jc w:val="both"/>
        <w:rPr>
          <w:sz w:val="22"/>
          <w:szCs w:val="22"/>
        </w:rPr>
      </w:pPr>
      <w:r w:rsidRPr="00A63B74">
        <w:rPr>
          <w:sz w:val="22"/>
          <w:szCs w:val="22"/>
        </w:rPr>
        <w:t>-предупреждение и профилактика социального сиротства;</w:t>
      </w:r>
    </w:p>
    <w:p w14:paraId="0271E117" w14:textId="77777777" w:rsidR="00492CAB" w:rsidRPr="00A63B74" w:rsidRDefault="00F12E83">
      <w:pPr>
        <w:widowControl w:val="0"/>
        <w:autoSpaceDE w:val="0"/>
        <w:ind w:firstLine="540"/>
        <w:jc w:val="both"/>
        <w:rPr>
          <w:sz w:val="22"/>
          <w:szCs w:val="22"/>
        </w:rPr>
      </w:pPr>
      <w:r w:rsidRPr="00A63B74">
        <w:rPr>
          <w:sz w:val="22"/>
          <w:szCs w:val="22"/>
        </w:rPr>
        <w:t>-повышение качества психолого-медико-педагогической, социальной и трудовой реабилитации детей-сирот и детей, оставшихся без попечения родителей</w:t>
      </w:r>
    </w:p>
    <w:p w14:paraId="65D4F004" w14:textId="77777777" w:rsidR="00492CAB" w:rsidRPr="00A63B74" w:rsidRDefault="00F12E83">
      <w:pPr>
        <w:widowControl w:val="0"/>
        <w:autoSpaceDE w:val="0"/>
        <w:ind w:firstLine="540"/>
        <w:jc w:val="both"/>
        <w:rPr>
          <w:sz w:val="22"/>
          <w:szCs w:val="22"/>
        </w:rPr>
      </w:pPr>
      <w:r w:rsidRPr="00A63B74">
        <w:rPr>
          <w:sz w:val="22"/>
          <w:szCs w:val="22"/>
        </w:rPr>
        <w:t>-сокращение численности детей-сирот и детей, оставшихся без попечения родителей, от общей численности детей в Жирятинском районе;</w:t>
      </w:r>
    </w:p>
    <w:p w14:paraId="3508C04B" w14:textId="77777777" w:rsidR="00492CAB" w:rsidRPr="00A63B74" w:rsidRDefault="00F12E83">
      <w:pPr>
        <w:widowControl w:val="0"/>
        <w:autoSpaceDE w:val="0"/>
        <w:ind w:firstLine="540"/>
        <w:jc w:val="both"/>
        <w:rPr>
          <w:sz w:val="22"/>
          <w:szCs w:val="22"/>
        </w:rPr>
      </w:pPr>
      <w:r w:rsidRPr="00A63B74">
        <w:rPr>
          <w:sz w:val="22"/>
          <w:szCs w:val="22"/>
        </w:rPr>
        <w:t>-увеличение доли детей-сирот и детей, оставшихся без попечения родителей, переданных в семьи (усыновление, опека, попечительство, приемная семья);</w:t>
      </w:r>
    </w:p>
    <w:p w14:paraId="2BC5CAE0" w14:textId="77777777" w:rsidR="00492CAB" w:rsidRPr="00A63B74" w:rsidRDefault="00F12E83">
      <w:pPr>
        <w:widowControl w:val="0"/>
        <w:autoSpaceDE w:val="0"/>
        <w:ind w:firstLine="540"/>
        <w:jc w:val="both"/>
        <w:rPr>
          <w:sz w:val="22"/>
          <w:szCs w:val="22"/>
        </w:rPr>
      </w:pPr>
      <w:r w:rsidRPr="00A63B74">
        <w:rPr>
          <w:sz w:val="22"/>
          <w:szCs w:val="22"/>
        </w:rPr>
        <w:t>-осуществление сохранности жилых помещений, закрепленных за детьми-сиротами и детьми, оставшимися без попечения родителей;</w:t>
      </w:r>
    </w:p>
    <w:p w14:paraId="5E04ADBE" w14:textId="77777777" w:rsidR="00492CAB" w:rsidRPr="00A63B74" w:rsidRDefault="00F12E83">
      <w:pPr>
        <w:widowControl w:val="0"/>
        <w:autoSpaceDE w:val="0"/>
        <w:ind w:firstLine="540"/>
        <w:jc w:val="both"/>
        <w:rPr>
          <w:sz w:val="22"/>
          <w:szCs w:val="22"/>
        </w:rPr>
      </w:pPr>
      <w:r w:rsidRPr="00A63B74">
        <w:rPr>
          <w:sz w:val="22"/>
          <w:szCs w:val="22"/>
        </w:rPr>
        <w:t>-сокращение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 сокращение детского дорожно-транспортного травматизма;</w:t>
      </w:r>
    </w:p>
    <w:p w14:paraId="748A3EF7" w14:textId="77777777" w:rsidR="00492CAB" w:rsidRPr="00A63B74" w:rsidRDefault="00F12E83">
      <w:pPr>
        <w:widowControl w:val="0"/>
        <w:autoSpaceDE w:val="0"/>
        <w:ind w:firstLine="540"/>
        <w:jc w:val="both"/>
        <w:rPr>
          <w:sz w:val="22"/>
          <w:szCs w:val="22"/>
        </w:rPr>
      </w:pPr>
      <w:r w:rsidRPr="00A63B74">
        <w:rPr>
          <w:sz w:val="22"/>
          <w:szCs w:val="22"/>
        </w:rPr>
        <w:t>-муниципальная поддержка решения жилищной проблемы молодых семей, признанных в установленном порядке нуждающимися в улучшении жилищных условий;</w:t>
      </w:r>
    </w:p>
    <w:p w14:paraId="769E8DFA" w14:textId="77777777" w:rsidR="00492CAB" w:rsidRPr="00A63B74" w:rsidRDefault="00F12E83">
      <w:pPr>
        <w:widowControl w:val="0"/>
        <w:autoSpaceDE w:val="0"/>
        <w:ind w:firstLine="540"/>
        <w:jc w:val="both"/>
      </w:pPr>
      <w:r w:rsidRPr="00A63B74">
        <w:rPr>
          <w:sz w:val="22"/>
          <w:szCs w:val="22"/>
        </w:rPr>
        <w:t>-повышение энергетической эффективности при потреблении энергетических ресурсов, создание условий для перевода бюджетной сферы муниципального образования на энергосберегающий путь развития;</w:t>
      </w:r>
    </w:p>
    <w:p w14:paraId="3BB9A097" w14:textId="77777777" w:rsidR="00492CAB" w:rsidRPr="00A63B74" w:rsidRDefault="00F12E83">
      <w:pPr>
        <w:jc w:val="both"/>
        <w:rPr>
          <w:sz w:val="22"/>
          <w:szCs w:val="22"/>
        </w:rPr>
      </w:pPr>
      <w:r w:rsidRPr="00A63B74">
        <w:rPr>
          <w:sz w:val="22"/>
          <w:szCs w:val="22"/>
        </w:rPr>
        <w:t xml:space="preserve">         -обеспечение расходов по выплате пенсий за выслугу лет лицам, замещающим должности муниципальной службы;</w:t>
      </w:r>
    </w:p>
    <w:p w14:paraId="5B528291" w14:textId="77777777" w:rsidR="00492CAB" w:rsidRPr="00A63B74" w:rsidRDefault="00F12E83">
      <w:pPr>
        <w:jc w:val="both"/>
        <w:rPr>
          <w:sz w:val="22"/>
          <w:szCs w:val="22"/>
        </w:rPr>
      </w:pPr>
      <w:r w:rsidRPr="00A63B74">
        <w:rPr>
          <w:sz w:val="22"/>
          <w:szCs w:val="22"/>
        </w:rPr>
        <w:t xml:space="preserve">        -реализация административного законодательства на территории Жирятинского района, профилактика административных правонарушений;</w:t>
      </w:r>
    </w:p>
    <w:p w14:paraId="0767D9FC" w14:textId="77777777" w:rsidR="00492CAB" w:rsidRPr="00A63B74" w:rsidRDefault="00F12E83">
      <w:pPr>
        <w:jc w:val="both"/>
        <w:rPr>
          <w:sz w:val="22"/>
          <w:szCs w:val="22"/>
        </w:rPr>
      </w:pPr>
      <w:r w:rsidRPr="00A63B74">
        <w:rPr>
          <w:sz w:val="22"/>
          <w:szCs w:val="22"/>
        </w:rPr>
        <w:t xml:space="preserve">       -создание благоприятных условий для комплексного развития и жизнедеятельности детей, укрепления семьи как гражданского института в целом;</w:t>
      </w:r>
    </w:p>
    <w:p w14:paraId="36223BD7" w14:textId="77777777" w:rsidR="00492CAB" w:rsidRPr="00A63B74" w:rsidRDefault="00F12E83">
      <w:pPr>
        <w:jc w:val="both"/>
        <w:rPr>
          <w:sz w:val="22"/>
          <w:szCs w:val="22"/>
        </w:rPr>
      </w:pPr>
      <w:r w:rsidRPr="00A63B74">
        <w:rPr>
          <w:sz w:val="22"/>
          <w:szCs w:val="22"/>
        </w:rPr>
        <w:t xml:space="preserve">       - улучшение состояния условий и охраны труда в организациях, учреждениях и предприятиях Жирятинского района;</w:t>
      </w:r>
    </w:p>
    <w:p w14:paraId="5A5E6FC9" w14:textId="77777777" w:rsidR="00492CAB" w:rsidRPr="00A63B74" w:rsidRDefault="00F12E83">
      <w:pPr>
        <w:jc w:val="both"/>
        <w:rPr>
          <w:sz w:val="22"/>
          <w:szCs w:val="22"/>
        </w:rPr>
      </w:pPr>
      <w:r w:rsidRPr="00A63B74">
        <w:rPr>
          <w:sz w:val="22"/>
          <w:szCs w:val="22"/>
        </w:rPr>
        <w:t xml:space="preserve">       -сокращение доли несовершеннолетних, состоящих на учете в комиссии по делам несовершеннолетних и защите их прав Жирятинского района;</w:t>
      </w:r>
    </w:p>
    <w:p w14:paraId="73F35333" w14:textId="77777777" w:rsidR="00492CAB" w:rsidRPr="00A63B74" w:rsidRDefault="00F12E83">
      <w:pPr>
        <w:widowControl w:val="0"/>
        <w:autoSpaceDE w:val="0"/>
        <w:jc w:val="both"/>
        <w:rPr>
          <w:sz w:val="22"/>
          <w:szCs w:val="22"/>
        </w:rPr>
      </w:pPr>
      <w:r w:rsidRPr="00A63B74">
        <w:rPr>
          <w:sz w:val="22"/>
          <w:szCs w:val="22"/>
        </w:rPr>
        <w:t xml:space="preserve">       - обеспечение мероприятий мобилизационной подготовки, готовности формирований, выполнение мероприятий по ГО;</w:t>
      </w:r>
    </w:p>
    <w:p w14:paraId="58CBBBEB" w14:textId="77777777" w:rsidR="00492CAB" w:rsidRPr="00A63B74" w:rsidRDefault="00F12E83">
      <w:pPr>
        <w:widowControl w:val="0"/>
        <w:autoSpaceDE w:val="0"/>
        <w:jc w:val="both"/>
        <w:rPr>
          <w:sz w:val="22"/>
          <w:szCs w:val="22"/>
        </w:rPr>
      </w:pPr>
      <w:r w:rsidRPr="00A63B74">
        <w:rPr>
          <w:sz w:val="22"/>
          <w:szCs w:val="22"/>
        </w:rPr>
        <w:t xml:space="preserve">    - осуществление мероприятий по вовлечению населения в занятия физической культурой и массовым спортом, участие в соревнованиях различного уровня;</w:t>
      </w:r>
    </w:p>
    <w:p w14:paraId="1AF511E5" w14:textId="77777777" w:rsidR="00492CAB" w:rsidRPr="00A63B74" w:rsidRDefault="00F12E83">
      <w:pPr>
        <w:ind w:right="-143"/>
        <w:jc w:val="both"/>
        <w:rPr>
          <w:sz w:val="22"/>
          <w:szCs w:val="22"/>
        </w:rPr>
      </w:pPr>
      <w:r w:rsidRPr="00A63B74">
        <w:rPr>
          <w:sz w:val="22"/>
          <w:szCs w:val="22"/>
        </w:rPr>
        <w:t xml:space="preserve">        -обеспечение условий для приостановления роста злоупотребления наркотиками и их незаконного оборота;</w:t>
      </w:r>
    </w:p>
    <w:p w14:paraId="46BC4AC5" w14:textId="77777777" w:rsidR="00492CAB" w:rsidRPr="00A63B74" w:rsidRDefault="00F12E83">
      <w:pPr>
        <w:ind w:right="-143"/>
        <w:jc w:val="both"/>
      </w:pPr>
      <w:r w:rsidRPr="00A63B74">
        <w:rPr>
          <w:sz w:val="22"/>
          <w:szCs w:val="22"/>
        </w:rPr>
        <w:t xml:space="preserve">        -  противодействие злоупотреблению наркотиками и их незаконному обороту.                                                             </w:t>
      </w:r>
    </w:p>
    <w:p w14:paraId="408D3378" w14:textId="77777777" w:rsidR="00492CAB" w:rsidRPr="00A63B74" w:rsidRDefault="00492CAB">
      <w:pPr>
        <w:widowControl w:val="0"/>
        <w:autoSpaceDE w:val="0"/>
        <w:ind w:firstLine="540"/>
        <w:jc w:val="both"/>
        <w:rPr>
          <w:sz w:val="22"/>
          <w:szCs w:val="22"/>
        </w:rPr>
      </w:pPr>
    </w:p>
    <w:p w14:paraId="03FC5C83" w14:textId="77777777" w:rsidR="00492CAB" w:rsidRPr="00A63B74" w:rsidRDefault="00492CAB">
      <w:pPr>
        <w:widowControl w:val="0"/>
        <w:autoSpaceDE w:val="0"/>
        <w:ind w:firstLine="540"/>
        <w:jc w:val="both"/>
        <w:rPr>
          <w:sz w:val="22"/>
          <w:szCs w:val="22"/>
        </w:rPr>
      </w:pPr>
    </w:p>
    <w:p w14:paraId="0375BFDF" w14:textId="77777777" w:rsidR="00492CAB" w:rsidRPr="00A63B74" w:rsidRDefault="00F12E83">
      <w:pPr>
        <w:widowControl w:val="0"/>
        <w:autoSpaceDE w:val="0"/>
        <w:jc w:val="center"/>
      </w:pPr>
      <w:r w:rsidRPr="00A63B74">
        <w:rPr>
          <w:sz w:val="22"/>
          <w:szCs w:val="22"/>
        </w:rPr>
        <w:t>3. Сроки реализации муниципальной программы</w:t>
      </w:r>
    </w:p>
    <w:p w14:paraId="574E7CEA" w14:textId="77777777" w:rsidR="00492CAB" w:rsidRPr="00A63B74" w:rsidRDefault="00492CAB">
      <w:pPr>
        <w:widowControl w:val="0"/>
        <w:autoSpaceDE w:val="0"/>
        <w:jc w:val="center"/>
        <w:rPr>
          <w:sz w:val="22"/>
          <w:szCs w:val="22"/>
        </w:rPr>
      </w:pPr>
    </w:p>
    <w:p w14:paraId="791B11F8" w14:textId="77777777" w:rsidR="00492CAB" w:rsidRPr="00A63B74" w:rsidRDefault="00F12E83">
      <w:pPr>
        <w:widowControl w:val="0"/>
        <w:autoSpaceDE w:val="0"/>
        <w:ind w:firstLine="540"/>
        <w:jc w:val="both"/>
        <w:rPr>
          <w:sz w:val="22"/>
          <w:szCs w:val="22"/>
        </w:rPr>
      </w:pPr>
      <w:r w:rsidRPr="00A63B74">
        <w:rPr>
          <w:sz w:val="22"/>
          <w:szCs w:val="22"/>
        </w:rPr>
        <w:t xml:space="preserve">Реализация муниципальной программы осуществляется в течение </w:t>
      </w:r>
      <w:proofErr w:type="gramStart"/>
      <w:r w:rsidRPr="00A63B74">
        <w:rPr>
          <w:sz w:val="22"/>
          <w:szCs w:val="22"/>
        </w:rPr>
        <w:t>2025 – 2027</w:t>
      </w:r>
      <w:proofErr w:type="gramEnd"/>
      <w:r w:rsidRPr="00A63B74">
        <w:rPr>
          <w:sz w:val="22"/>
          <w:szCs w:val="22"/>
        </w:rPr>
        <w:t xml:space="preserve"> годов.</w:t>
      </w:r>
    </w:p>
    <w:p w14:paraId="1E8D45B1" w14:textId="77777777" w:rsidR="00492CAB" w:rsidRPr="00A63B74" w:rsidRDefault="00492CAB">
      <w:pPr>
        <w:widowControl w:val="0"/>
        <w:autoSpaceDE w:val="0"/>
        <w:ind w:firstLine="540"/>
        <w:jc w:val="both"/>
        <w:rPr>
          <w:sz w:val="22"/>
          <w:szCs w:val="22"/>
        </w:rPr>
      </w:pPr>
    </w:p>
    <w:p w14:paraId="2CB74EAD" w14:textId="77777777" w:rsidR="00492CAB" w:rsidRPr="00A63B74" w:rsidRDefault="00492CAB">
      <w:pPr>
        <w:widowControl w:val="0"/>
        <w:autoSpaceDE w:val="0"/>
        <w:ind w:firstLine="540"/>
        <w:jc w:val="both"/>
        <w:rPr>
          <w:sz w:val="22"/>
          <w:szCs w:val="22"/>
        </w:rPr>
      </w:pPr>
    </w:p>
    <w:p w14:paraId="0F51FF3E" w14:textId="77777777" w:rsidR="00492CAB" w:rsidRPr="00A63B74" w:rsidRDefault="00F12E83">
      <w:pPr>
        <w:widowControl w:val="0"/>
        <w:autoSpaceDE w:val="0"/>
        <w:jc w:val="center"/>
      </w:pPr>
      <w:r w:rsidRPr="00A63B74">
        <w:rPr>
          <w:sz w:val="22"/>
          <w:szCs w:val="22"/>
        </w:rPr>
        <w:t>4. Ресурсное обеспечение муниципальной программы</w:t>
      </w:r>
    </w:p>
    <w:p w14:paraId="57B9B06F" w14:textId="77777777" w:rsidR="00492CAB" w:rsidRPr="00A63B74" w:rsidRDefault="00492CAB">
      <w:pPr>
        <w:widowControl w:val="0"/>
        <w:autoSpaceDE w:val="0"/>
        <w:jc w:val="center"/>
        <w:rPr>
          <w:sz w:val="22"/>
          <w:szCs w:val="22"/>
        </w:rPr>
      </w:pPr>
    </w:p>
    <w:p w14:paraId="09B27409" w14:textId="77777777" w:rsidR="00492CAB" w:rsidRPr="00A63B74" w:rsidRDefault="00F12E83">
      <w:pPr>
        <w:widowControl w:val="0"/>
        <w:autoSpaceDE w:val="0"/>
        <w:ind w:firstLine="540"/>
        <w:rPr>
          <w:sz w:val="22"/>
          <w:szCs w:val="22"/>
        </w:rPr>
      </w:pPr>
      <w:r w:rsidRPr="00A63B74">
        <w:rPr>
          <w:sz w:val="22"/>
          <w:szCs w:val="22"/>
        </w:rPr>
        <w:t xml:space="preserve">Общий объем средств, предусмотренных на реализацию муниципальной программы, - </w:t>
      </w:r>
    </w:p>
    <w:p w14:paraId="1E1A2B5A" w14:textId="77777777" w:rsidR="00492CAB" w:rsidRPr="00A63B74" w:rsidRDefault="00F12E83">
      <w:pPr>
        <w:widowControl w:val="0"/>
        <w:autoSpaceDE w:val="0"/>
        <w:ind w:firstLine="540"/>
      </w:pPr>
      <w:r w:rsidRPr="00A63B74">
        <w:rPr>
          <w:sz w:val="22"/>
          <w:szCs w:val="22"/>
        </w:rPr>
        <w:t xml:space="preserve"> 320 979 561,82 </w:t>
      </w:r>
      <w:proofErr w:type="gramStart"/>
      <w:r w:rsidRPr="00A63B74">
        <w:rPr>
          <w:sz w:val="22"/>
          <w:szCs w:val="22"/>
        </w:rPr>
        <w:t>рублей</w:t>
      </w:r>
      <w:proofErr w:type="gramEnd"/>
      <w:r w:rsidRPr="00A63B74">
        <w:rPr>
          <w:sz w:val="22"/>
          <w:szCs w:val="22"/>
        </w:rPr>
        <w:t xml:space="preserve">, в том числе за счет целевых межбюджетных трансфертов – </w:t>
      </w:r>
    </w:p>
    <w:p w14:paraId="6CFDEA5E" w14:textId="77777777" w:rsidR="00492CAB" w:rsidRPr="00A63B74" w:rsidRDefault="00F12E83">
      <w:pPr>
        <w:widowControl w:val="0"/>
        <w:autoSpaceDE w:val="0"/>
        <w:ind w:firstLine="540"/>
      </w:pPr>
      <w:r w:rsidRPr="00A63B74">
        <w:rPr>
          <w:sz w:val="22"/>
          <w:szCs w:val="22"/>
        </w:rPr>
        <w:t>137 463 325,92 рубля;</w:t>
      </w:r>
    </w:p>
    <w:p w14:paraId="64150DB6" w14:textId="77777777" w:rsidR="00492CAB" w:rsidRPr="00A63B74" w:rsidRDefault="00F12E83">
      <w:pPr>
        <w:widowControl w:val="0"/>
        <w:autoSpaceDE w:val="0"/>
        <w:ind w:firstLine="540"/>
        <w:rPr>
          <w:sz w:val="22"/>
          <w:szCs w:val="22"/>
        </w:rPr>
      </w:pPr>
      <w:r w:rsidRPr="00A63B74">
        <w:rPr>
          <w:sz w:val="22"/>
          <w:szCs w:val="22"/>
        </w:rPr>
        <w:t xml:space="preserve">в том числе:  </w:t>
      </w:r>
    </w:p>
    <w:p w14:paraId="16BBD8CF" w14:textId="77777777" w:rsidR="00492CAB" w:rsidRPr="00A63B74" w:rsidRDefault="00F12E83">
      <w:pPr>
        <w:widowControl w:val="0"/>
        <w:autoSpaceDE w:val="0"/>
        <w:ind w:firstLine="540"/>
      </w:pPr>
      <w:r w:rsidRPr="00A63B74">
        <w:rPr>
          <w:sz w:val="22"/>
          <w:szCs w:val="22"/>
        </w:rPr>
        <w:t>2025 год – 111 262 451,29 рубля, в том числе за счет целевых межбюджетных трансфертов – 44 825 634,98 рублей;</w:t>
      </w:r>
    </w:p>
    <w:p w14:paraId="3F7940EF" w14:textId="77777777" w:rsidR="00492CAB" w:rsidRPr="00A63B74" w:rsidRDefault="00F12E83">
      <w:pPr>
        <w:widowControl w:val="0"/>
        <w:autoSpaceDE w:val="0"/>
        <w:ind w:firstLine="540"/>
      </w:pPr>
      <w:r w:rsidRPr="00A63B74">
        <w:rPr>
          <w:sz w:val="22"/>
          <w:szCs w:val="22"/>
        </w:rPr>
        <w:t xml:space="preserve"> 2026 год – 103 741 023,77 рублей, в том числе за счет целевых межбюджетных трансфертов – 47 300 542,47 рублей;</w:t>
      </w:r>
    </w:p>
    <w:p w14:paraId="29BCF275" w14:textId="77777777" w:rsidR="00492CAB" w:rsidRPr="00A63B74" w:rsidRDefault="00F12E83">
      <w:pPr>
        <w:widowControl w:val="0"/>
        <w:autoSpaceDE w:val="0"/>
        <w:ind w:firstLine="540"/>
      </w:pPr>
      <w:r w:rsidRPr="00A63B74">
        <w:rPr>
          <w:sz w:val="22"/>
          <w:szCs w:val="22"/>
        </w:rPr>
        <w:t>2027 год – 15 976 086,76   рублей, в том числе за счет целевых межбюджетных трансфертов –     45 337 147,47 рублей.</w:t>
      </w:r>
    </w:p>
    <w:p w14:paraId="50AE3FFB" w14:textId="77777777" w:rsidR="00492CAB" w:rsidRPr="00A63B74" w:rsidRDefault="00492CAB">
      <w:pPr>
        <w:widowControl w:val="0"/>
        <w:autoSpaceDE w:val="0"/>
        <w:ind w:firstLine="540"/>
        <w:rPr>
          <w:sz w:val="22"/>
          <w:szCs w:val="22"/>
        </w:rPr>
      </w:pPr>
    </w:p>
    <w:p w14:paraId="47D952FB" w14:textId="77777777" w:rsidR="00492CAB" w:rsidRPr="00A63B74" w:rsidRDefault="00F12E83">
      <w:pPr>
        <w:widowControl w:val="0"/>
        <w:autoSpaceDE w:val="0"/>
        <w:jc w:val="center"/>
      </w:pPr>
      <w:r w:rsidRPr="00A63B74">
        <w:rPr>
          <w:sz w:val="22"/>
          <w:szCs w:val="22"/>
        </w:rPr>
        <w:lastRenderedPageBreak/>
        <w:t>5. Состав муниципальной программы</w:t>
      </w:r>
    </w:p>
    <w:p w14:paraId="77513601" w14:textId="77777777" w:rsidR="00492CAB" w:rsidRPr="00A63B74" w:rsidRDefault="00492CAB">
      <w:pPr>
        <w:widowControl w:val="0"/>
        <w:autoSpaceDE w:val="0"/>
        <w:jc w:val="center"/>
        <w:rPr>
          <w:sz w:val="22"/>
          <w:szCs w:val="22"/>
        </w:rPr>
      </w:pPr>
    </w:p>
    <w:p w14:paraId="0191C7DE" w14:textId="77777777" w:rsidR="00492CAB" w:rsidRPr="00A63B74" w:rsidRDefault="00F12E83">
      <w:pPr>
        <w:widowControl w:val="0"/>
        <w:autoSpaceDE w:val="0"/>
        <w:jc w:val="both"/>
        <w:rPr>
          <w:sz w:val="22"/>
          <w:szCs w:val="22"/>
        </w:rPr>
      </w:pPr>
      <w:r w:rsidRPr="00A63B74">
        <w:rPr>
          <w:sz w:val="22"/>
          <w:szCs w:val="22"/>
        </w:rPr>
        <w:t xml:space="preserve">           В рамках муниципальной программы «Реализация полномочий органов местного самоуправления Жирятинского муниципального района Брянской области» (</w:t>
      </w:r>
      <w:proofErr w:type="gramStart"/>
      <w:r w:rsidRPr="00A63B74">
        <w:rPr>
          <w:sz w:val="22"/>
          <w:szCs w:val="22"/>
        </w:rPr>
        <w:t>2025-2027</w:t>
      </w:r>
      <w:proofErr w:type="gramEnd"/>
      <w:r w:rsidRPr="00A63B74">
        <w:rPr>
          <w:sz w:val="22"/>
          <w:szCs w:val="22"/>
        </w:rPr>
        <w:t xml:space="preserve"> годы) осуществляется реализация следующих мероприятий: </w:t>
      </w:r>
    </w:p>
    <w:p w14:paraId="50AD3ABB" w14:textId="77777777" w:rsidR="00492CAB" w:rsidRPr="00A63B74" w:rsidRDefault="00F12E83">
      <w:pPr>
        <w:pStyle w:val="ConsPlusCell"/>
        <w:jc w:val="both"/>
        <w:rPr>
          <w:sz w:val="22"/>
          <w:szCs w:val="22"/>
        </w:rPr>
      </w:pPr>
      <w:r w:rsidRPr="00A63B74">
        <w:rPr>
          <w:sz w:val="22"/>
          <w:szCs w:val="22"/>
        </w:rPr>
        <w:t xml:space="preserve">                   -обеспечение деятельности главы местной администрации (исполнительно-распорядительного органа муниципального образования);</w:t>
      </w:r>
    </w:p>
    <w:p w14:paraId="20B302C9" w14:textId="77777777" w:rsidR="00492CAB" w:rsidRPr="00A63B74" w:rsidRDefault="00F12E83">
      <w:pPr>
        <w:widowControl w:val="0"/>
        <w:autoSpaceDE w:val="0"/>
        <w:jc w:val="both"/>
        <w:rPr>
          <w:sz w:val="22"/>
          <w:szCs w:val="22"/>
        </w:rPr>
      </w:pPr>
      <w:r w:rsidRPr="00A63B74">
        <w:rPr>
          <w:sz w:val="22"/>
          <w:szCs w:val="22"/>
        </w:rPr>
        <w:t xml:space="preserve">                  -руководство и управление в сфере установленных функций органов местного самоуправления;</w:t>
      </w:r>
    </w:p>
    <w:p w14:paraId="0E7E98B6" w14:textId="77777777" w:rsidR="00492CAB" w:rsidRPr="00A63B74" w:rsidRDefault="00F12E83">
      <w:pPr>
        <w:pStyle w:val="ConsPlusCell"/>
        <w:jc w:val="both"/>
      </w:pPr>
      <w:r w:rsidRPr="00A63B74">
        <w:rPr>
          <w:sz w:val="22"/>
          <w:szCs w:val="22"/>
        </w:rPr>
        <w:t xml:space="preserve">                   - предоставление субсидий муниципальному бюджетному учреждению Многофункциональный центр предоставления государственных и муниципальных услуг в Жирятинском районе на возмещение нормативных затрат, связанных с оказанием им муниципальных услуг (выполнением работ);</w:t>
      </w:r>
    </w:p>
    <w:p w14:paraId="29B540BB" w14:textId="77777777" w:rsidR="00492CAB" w:rsidRPr="00A63B74" w:rsidRDefault="00F12E83">
      <w:pPr>
        <w:widowControl w:val="0"/>
        <w:autoSpaceDE w:val="0"/>
        <w:jc w:val="both"/>
        <w:rPr>
          <w:sz w:val="22"/>
          <w:szCs w:val="22"/>
        </w:rPr>
      </w:pPr>
      <w:r w:rsidRPr="00A63B74">
        <w:rPr>
          <w:sz w:val="22"/>
          <w:szCs w:val="22"/>
        </w:rPr>
        <w:t xml:space="preserve">                 - повышение энергетической эффективности и обеспечение энергосбережения;</w:t>
      </w:r>
    </w:p>
    <w:p w14:paraId="29810BC5" w14:textId="77777777" w:rsidR="00492CAB" w:rsidRPr="00A63B74" w:rsidRDefault="00F12E83">
      <w:pPr>
        <w:widowControl w:val="0"/>
        <w:autoSpaceDE w:val="0"/>
        <w:jc w:val="both"/>
        <w:rPr>
          <w:sz w:val="22"/>
          <w:szCs w:val="22"/>
        </w:rPr>
      </w:pPr>
      <w:r w:rsidRPr="00A63B74">
        <w:rPr>
          <w:sz w:val="22"/>
          <w:szCs w:val="22"/>
        </w:rPr>
        <w:t xml:space="preserve">                 -противодействие злоупотреблению наркотиками и их незаконному обороту;</w:t>
      </w:r>
    </w:p>
    <w:p w14:paraId="56AD4321" w14:textId="77777777" w:rsidR="00492CAB" w:rsidRPr="00A63B74" w:rsidRDefault="00F12E83">
      <w:pPr>
        <w:ind w:left="-4" w:firstLine="4"/>
        <w:jc w:val="both"/>
      </w:pPr>
      <w:r w:rsidRPr="00A63B74">
        <w:rPr>
          <w:sz w:val="16"/>
          <w:szCs w:val="16"/>
        </w:rPr>
        <w:t xml:space="preserve">                        </w:t>
      </w:r>
      <w:r w:rsidRPr="00A63B74">
        <w:rPr>
          <w:sz w:val="22"/>
          <w:szCs w:val="22"/>
        </w:rPr>
        <w:t>-профилактика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p w14:paraId="4FF53C87" w14:textId="77777777" w:rsidR="00492CAB" w:rsidRPr="00A63B74" w:rsidRDefault="00F12E83">
      <w:pPr>
        <w:ind w:left="-4" w:firstLine="4"/>
        <w:jc w:val="both"/>
        <w:rPr>
          <w:sz w:val="22"/>
          <w:szCs w:val="22"/>
        </w:rPr>
      </w:pPr>
      <w:r w:rsidRPr="00A63B74">
        <w:rPr>
          <w:sz w:val="22"/>
          <w:szCs w:val="22"/>
        </w:rPr>
        <w:t xml:space="preserve">               -осуществление первичного воинского учета на территориях, где отсутствуют военные комиссариаты;</w:t>
      </w:r>
    </w:p>
    <w:p w14:paraId="0E1FE455" w14:textId="77777777" w:rsidR="00492CAB" w:rsidRPr="00A63B74" w:rsidRDefault="00F12E83">
      <w:pPr>
        <w:widowControl w:val="0"/>
        <w:autoSpaceDE w:val="0"/>
        <w:jc w:val="both"/>
        <w:rPr>
          <w:sz w:val="22"/>
          <w:szCs w:val="22"/>
        </w:rPr>
      </w:pPr>
      <w:r w:rsidRPr="00A63B74">
        <w:rPr>
          <w:sz w:val="22"/>
          <w:szCs w:val="22"/>
        </w:rPr>
        <w:t xml:space="preserve">                 - функционирование Единой дежурно-диспетчерской службы;</w:t>
      </w:r>
    </w:p>
    <w:p w14:paraId="788749D2" w14:textId="77777777" w:rsidR="00492CAB" w:rsidRPr="00A63B74" w:rsidRDefault="00F12E83">
      <w:pPr>
        <w:ind w:left="-4" w:firstLine="4"/>
        <w:jc w:val="both"/>
      </w:pPr>
      <w:r w:rsidRPr="00A63B74">
        <w:rPr>
          <w:sz w:val="22"/>
          <w:szCs w:val="22"/>
        </w:rPr>
        <w:t xml:space="preserve">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7927FF49" w14:textId="77777777" w:rsidR="00492CAB" w:rsidRPr="00A63B74" w:rsidRDefault="00F12E83">
      <w:pPr>
        <w:ind w:left="-4" w:firstLine="4"/>
        <w:jc w:val="both"/>
        <w:rPr>
          <w:sz w:val="22"/>
          <w:szCs w:val="22"/>
        </w:rPr>
      </w:pPr>
      <w:r w:rsidRPr="00A63B74">
        <w:rPr>
          <w:sz w:val="22"/>
          <w:szCs w:val="22"/>
        </w:rPr>
        <w:t xml:space="preserve">                 -организация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w:t>
      </w:r>
    </w:p>
    <w:p w14:paraId="0E79996B" w14:textId="77777777" w:rsidR="00492CAB" w:rsidRPr="00A63B74" w:rsidRDefault="00F12E83">
      <w:pPr>
        <w:ind w:left="-4" w:firstLine="4"/>
        <w:jc w:val="both"/>
        <w:rPr>
          <w:sz w:val="22"/>
          <w:szCs w:val="22"/>
        </w:rPr>
      </w:pPr>
      <w:r w:rsidRPr="00A63B74">
        <w:rPr>
          <w:sz w:val="22"/>
          <w:szCs w:val="22"/>
        </w:rPr>
        <w:t xml:space="preserve">               -компенсация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p w14:paraId="69FF681F" w14:textId="77777777" w:rsidR="00492CAB" w:rsidRPr="00A63B74" w:rsidRDefault="00F12E83">
      <w:pPr>
        <w:ind w:left="-4" w:firstLine="4"/>
        <w:jc w:val="both"/>
        <w:rPr>
          <w:sz w:val="22"/>
          <w:szCs w:val="22"/>
        </w:rPr>
      </w:pPr>
      <w:r w:rsidRPr="00A63B74">
        <w:rPr>
          <w:sz w:val="22"/>
          <w:szCs w:val="22"/>
        </w:rPr>
        <w:t xml:space="preserve">                - развитие и совершенствование сети автомобильных дорог местного значения;</w:t>
      </w:r>
    </w:p>
    <w:p w14:paraId="064A6DB1" w14:textId="77777777" w:rsidR="00492CAB" w:rsidRPr="00A63B74" w:rsidRDefault="00F12E83">
      <w:pPr>
        <w:ind w:left="-4" w:firstLine="4"/>
        <w:jc w:val="both"/>
        <w:rPr>
          <w:sz w:val="22"/>
          <w:szCs w:val="22"/>
        </w:rPr>
      </w:pPr>
      <w:r w:rsidRPr="00A63B74">
        <w:rPr>
          <w:sz w:val="22"/>
          <w:szCs w:val="22"/>
        </w:rPr>
        <w:t xml:space="preserve">                -осуществление отдельных полномочий в области охраны труда и уведомительной регистрации территориальных соглашений и коллективных договоров;</w:t>
      </w:r>
    </w:p>
    <w:p w14:paraId="705EDF83" w14:textId="77777777" w:rsidR="00492CAB" w:rsidRPr="00A63B74" w:rsidRDefault="00F12E83">
      <w:pPr>
        <w:ind w:left="-4" w:firstLine="4"/>
        <w:jc w:val="both"/>
        <w:rPr>
          <w:sz w:val="22"/>
          <w:szCs w:val="22"/>
        </w:rPr>
      </w:pPr>
      <w:r w:rsidRPr="00A63B74">
        <w:rPr>
          <w:sz w:val="22"/>
          <w:szCs w:val="22"/>
        </w:rPr>
        <w:t xml:space="preserve">                 -содержание муниципального жилищного фонда;</w:t>
      </w:r>
    </w:p>
    <w:p w14:paraId="02B197FC" w14:textId="77777777" w:rsidR="00492CAB" w:rsidRPr="00A63B74" w:rsidRDefault="00F12E83">
      <w:pPr>
        <w:ind w:left="-4" w:firstLine="4"/>
        <w:jc w:val="both"/>
      </w:pPr>
      <w:r w:rsidRPr="00A63B74">
        <w:rPr>
          <w:sz w:val="22"/>
          <w:szCs w:val="22"/>
        </w:rPr>
        <w:t xml:space="preserve">                 -вложение бюджетных инвестиций в объекты капитального строительства муниципальной собственности;</w:t>
      </w:r>
    </w:p>
    <w:p w14:paraId="72204788" w14:textId="77777777" w:rsidR="00492CAB" w:rsidRPr="00A63B74" w:rsidRDefault="00F12E83">
      <w:pPr>
        <w:ind w:left="-4" w:firstLine="4"/>
        <w:jc w:val="both"/>
        <w:rPr>
          <w:sz w:val="22"/>
          <w:szCs w:val="22"/>
        </w:rPr>
      </w:pPr>
      <w:r w:rsidRPr="00A63B74">
        <w:rPr>
          <w:sz w:val="22"/>
          <w:szCs w:val="22"/>
        </w:rPr>
        <w:t xml:space="preserve">                 -организация электро-, тепло-, газо- и водоснабжения населения, водоотведения, снабжения населения топливом;</w:t>
      </w:r>
    </w:p>
    <w:p w14:paraId="5B6513F5" w14:textId="77777777" w:rsidR="00492CAB" w:rsidRPr="00A63B74" w:rsidRDefault="00F12E83">
      <w:pPr>
        <w:ind w:left="-4" w:firstLine="4"/>
        <w:jc w:val="both"/>
        <w:rPr>
          <w:sz w:val="22"/>
          <w:szCs w:val="22"/>
        </w:rPr>
      </w:pPr>
      <w:r w:rsidRPr="00A63B74">
        <w:rPr>
          <w:sz w:val="22"/>
          <w:szCs w:val="22"/>
        </w:rPr>
        <w:t xml:space="preserve">                  -предоставление субсидии муниципальному бюджетному учреждению дополнительного образования   “Жирятинская детская школа искусств” на возмещение нормативных затрат, связанных с оказанием им муниципальных услуг (выполнением работ);</w:t>
      </w:r>
    </w:p>
    <w:p w14:paraId="4FBB8FF8" w14:textId="77777777" w:rsidR="00492CAB" w:rsidRPr="00A63B74" w:rsidRDefault="00F12E83">
      <w:pPr>
        <w:ind w:left="-4" w:firstLine="4"/>
        <w:jc w:val="both"/>
        <w:rPr>
          <w:sz w:val="22"/>
          <w:szCs w:val="22"/>
        </w:rPr>
      </w:pPr>
      <w:r w:rsidRPr="00A63B74">
        <w:rPr>
          <w:sz w:val="22"/>
          <w:szCs w:val="22"/>
        </w:rPr>
        <w:t xml:space="preserve">                 -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p w14:paraId="698F017F" w14:textId="77777777" w:rsidR="00492CAB" w:rsidRPr="00A63B74" w:rsidRDefault="00F12E83">
      <w:pPr>
        <w:widowControl w:val="0"/>
        <w:autoSpaceDE w:val="0"/>
        <w:jc w:val="both"/>
        <w:rPr>
          <w:sz w:val="22"/>
          <w:szCs w:val="22"/>
        </w:rPr>
      </w:pPr>
      <w:r w:rsidRPr="00A63B74">
        <w:rPr>
          <w:sz w:val="22"/>
          <w:szCs w:val="22"/>
        </w:rPr>
        <w:t xml:space="preserve">                -мероприятия по военно-патриотическому воспитанию молодежи;</w:t>
      </w:r>
    </w:p>
    <w:p w14:paraId="2E394E43" w14:textId="77777777" w:rsidR="00492CAB" w:rsidRPr="00A63B74" w:rsidRDefault="00F12E83">
      <w:pPr>
        <w:pStyle w:val="ConsPlusCell"/>
        <w:jc w:val="both"/>
      </w:pPr>
      <w:r w:rsidRPr="00A63B74">
        <w:rPr>
          <w:sz w:val="22"/>
          <w:szCs w:val="22"/>
        </w:rPr>
        <w:t xml:space="preserve">                - предоставление субсидий муниципальному бюджетному учреждению культуры Жирятинское районное библиотечное объединение на возмещение нормативных затрат, связанных с оказанием им муниципальных услуг (выполнением работ);</w:t>
      </w:r>
    </w:p>
    <w:p w14:paraId="677C341C" w14:textId="77777777" w:rsidR="00492CAB" w:rsidRPr="00A63B74" w:rsidRDefault="00F12E83">
      <w:pPr>
        <w:pStyle w:val="ConsPlusCell"/>
        <w:jc w:val="both"/>
        <w:rPr>
          <w:sz w:val="22"/>
          <w:szCs w:val="22"/>
        </w:rPr>
      </w:pPr>
      <w:r w:rsidRPr="00A63B74">
        <w:rPr>
          <w:sz w:val="22"/>
          <w:szCs w:val="22"/>
        </w:rPr>
        <w:t xml:space="preserve">                - предоставление субсидий муниципальному бюджетному учреждению культуры Жирятинское культурно-досуговое объединение на возмещение нормативных затрат, связанных с оказанием им муниципальных услуг (выполнением работ);</w:t>
      </w:r>
    </w:p>
    <w:p w14:paraId="22E7F2DC" w14:textId="77777777" w:rsidR="00492CAB" w:rsidRPr="00A63B74" w:rsidRDefault="00F12E83">
      <w:pPr>
        <w:ind w:left="-4" w:firstLine="4"/>
        <w:jc w:val="both"/>
        <w:rPr>
          <w:sz w:val="22"/>
          <w:szCs w:val="22"/>
        </w:rPr>
      </w:pPr>
      <w:r w:rsidRPr="00A63B74">
        <w:rPr>
          <w:sz w:val="22"/>
          <w:szCs w:val="22"/>
        </w:rPr>
        <w:t xml:space="preserve">           - 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p w14:paraId="375CAFD9" w14:textId="77777777" w:rsidR="00492CAB" w:rsidRPr="00A63B74" w:rsidRDefault="00F12E83">
      <w:pPr>
        <w:ind w:left="-4" w:firstLine="4"/>
        <w:jc w:val="both"/>
        <w:rPr>
          <w:sz w:val="22"/>
          <w:szCs w:val="22"/>
        </w:rPr>
      </w:pPr>
      <w:r w:rsidRPr="00A63B74">
        <w:rPr>
          <w:sz w:val="22"/>
          <w:szCs w:val="22"/>
        </w:rPr>
        <w:lastRenderedPageBreak/>
        <w:t xml:space="preserve">                -межбюджетные трансферты бюджету района на передаваемые полномочия по решению отдельных вопросов местного значения сельских поселений по созданию условий для организации досуга и обеспечения жителей услугами организаций культуры;</w:t>
      </w:r>
    </w:p>
    <w:p w14:paraId="79D2EE12" w14:textId="77777777" w:rsidR="00492CAB" w:rsidRPr="00A63B74" w:rsidRDefault="00F12E83">
      <w:pPr>
        <w:ind w:left="-4" w:firstLine="4"/>
        <w:jc w:val="both"/>
      </w:pPr>
      <w:r w:rsidRPr="00A63B74">
        <w:rPr>
          <w:sz w:val="22"/>
          <w:szCs w:val="22"/>
        </w:rPr>
        <w:t xml:space="preserve">                  -выплаты пенсии за выслугу лет лицам, замещавшим должности муниципальной службы;</w:t>
      </w:r>
    </w:p>
    <w:p w14:paraId="2C042B5E" w14:textId="77777777" w:rsidR="00492CAB" w:rsidRPr="00A63B74" w:rsidRDefault="00F12E83">
      <w:pPr>
        <w:ind w:left="-4" w:firstLine="4"/>
        <w:jc w:val="both"/>
      </w:pPr>
      <w:r w:rsidRPr="00A63B74">
        <w:rPr>
          <w:sz w:val="22"/>
          <w:szCs w:val="22"/>
        </w:rPr>
        <w:t xml:space="preserve">                  -обеспечение сохранности жилых помещений, закрепленных за детьми-сиротами и детьми, оставшимися без попечения родителей;</w:t>
      </w:r>
    </w:p>
    <w:p w14:paraId="37006E52" w14:textId="77777777" w:rsidR="00492CAB" w:rsidRPr="00A63B74" w:rsidRDefault="00F12E83">
      <w:pPr>
        <w:ind w:left="-4" w:firstLine="4"/>
        <w:jc w:val="both"/>
        <w:rPr>
          <w:sz w:val="22"/>
          <w:szCs w:val="22"/>
        </w:rPr>
      </w:pPr>
      <w:r w:rsidRPr="00A63B74">
        <w:rPr>
          <w:sz w:val="22"/>
          <w:szCs w:val="22"/>
        </w:rPr>
        <w:t xml:space="preserve">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w:t>
      </w:r>
    </w:p>
    <w:p w14:paraId="269509F8" w14:textId="77777777" w:rsidR="00492CAB" w:rsidRPr="00A63B74" w:rsidRDefault="00F12E83">
      <w:pPr>
        <w:widowControl w:val="0"/>
        <w:autoSpaceDE w:val="0"/>
        <w:ind w:firstLine="540"/>
        <w:jc w:val="both"/>
        <w:rPr>
          <w:sz w:val="22"/>
          <w:szCs w:val="22"/>
        </w:rPr>
      </w:pPr>
      <w:r w:rsidRPr="00A63B74">
        <w:rPr>
          <w:sz w:val="22"/>
          <w:szCs w:val="22"/>
        </w:rPr>
        <w:t xml:space="preserve">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3EAC4231" w14:textId="77777777" w:rsidR="00492CAB" w:rsidRPr="00A63B74" w:rsidRDefault="00F12E83">
      <w:pPr>
        <w:widowControl w:val="0"/>
        <w:autoSpaceDE w:val="0"/>
        <w:ind w:firstLine="540"/>
        <w:jc w:val="both"/>
      </w:pPr>
      <w:r w:rsidRPr="00A63B74">
        <w:rPr>
          <w:sz w:val="16"/>
          <w:szCs w:val="16"/>
        </w:rPr>
        <w:t xml:space="preserve">             </w:t>
      </w:r>
      <w:r w:rsidRPr="00A63B74">
        <w:rPr>
          <w:sz w:val="22"/>
          <w:szCs w:val="22"/>
        </w:rPr>
        <w:t>-выплата единовременного пособия при всех формах устройства детей, лишенных родительского попечения, в семью;</w:t>
      </w:r>
    </w:p>
    <w:p w14:paraId="71741622" w14:textId="77777777" w:rsidR="00492CAB" w:rsidRPr="00A63B74" w:rsidRDefault="00F12E83">
      <w:pPr>
        <w:widowControl w:val="0"/>
        <w:autoSpaceDE w:val="0"/>
        <w:ind w:firstLine="540"/>
        <w:jc w:val="both"/>
        <w:rPr>
          <w:sz w:val="22"/>
          <w:szCs w:val="22"/>
        </w:rPr>
      </w:pPr>
      <w:r w:rsidRPr="00A63B74">
        <w:rPr>
          <w:sz w:val="22"/>
          <w:szCs w:val="22"/>
        </w:rPr>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w:t>
      </w:r>
    </w:p>
    <w:p w14:paraId="0D82095F" w14:textId="77777777" w:rsidR="00492CAB" w:rsidRPr="00A63B74" w:rsidRDefault="00F12E83">
      <w:pPr>
        <w:widowControl w:val="0"/>
        <w:autoSpaceDE w:val="0"/>
        <w:jc w:val="both"/>
        <w:rPr>
          <w:sz w:val="22"/>
          <w:szCs w:val="22"/>
        </w:rPr>
      </w:pPr>
      <w:r w:rsidRPr="00A63B74">
        <w:rPr>
          <w:sz w:val="22"/>
          <w:szCs w:val="22"/>
        </w:rPr>
        <w:t xml:space="preserve">                    - мероприятия в сфере социальной и демографической политики;</w:t>
      </w:r>
    </w:p>
    <w:p w14:paraId="50AE2E18" w14:textId="77777777" w:rsidR="00492CAB" w:rsidRPr="00A63B74" w:rsidRDefault="00F12E83">
      <w:pPr>
        <w:widowControl w:val="0"/>
        <w:autoSpaceDE w:val="0"/>
        <w:ind w:firstLine="540"/>
        <w:jc w:val="both"/>
        <w:rPr>
          <w:sz w:val="22"/>
          <w:szCs w:val="22"/>
        </w:rPr>
      </w:pPr>
      <w:r w:rsidRPr="00A63B74">
        <w:rPr>
          <w:sz w:val="22"/>
          <w:szCs w:val="22"/>
        </w:rPr>
        <w:t xml:space="preserve">          -организация и осуществление деятельности по опеке и попечительству;</w:t>
      </w:r>
    </w:p>
    <w:p w14:paraId="452B2B7B" w14:textId="77777777" w:rsidR="00492CAB" w:rsidRPr="00A63B74" w:rsidRDefault="00F12E83">
      <w:pPr>
        <w:pStyle w:val="ConsPlusCell"/>
        <w:jc w:val="both"/>
      </w:pPr>
      <w:r w:rsidRPr="00A63B74">
        <w:rPr>
          <w:sz w:val="22"/>
          <w:szCs w:val="22"/>
        </w:rPr>
        <w:t xml:space="preserve">               -мероприятия по вовлечению населения в занятия физической культурой и массовым спортом, участие в соревнованиях различного уровня.</w:t>
      </w:r>
    </w:p>
    <w:p w14:paraId="242FE294" w14:textId="77777777" w:rsidR="00492CAB" w:rsidRPr="00A63B74" w:rsidRDefault="00F12E83">
      <w:pPr>
        <w:widowControl w:val="0"/>
        <w:autoSpaceDE w:val="0"/>
        <w:jc w:val="both"/>
        <w:rPr>
          <w:sz w:val="22"/>
          <w:szCs w:val="22"/>
        </w:rPr>
      </w:pPr>
      <w:r w:rsidRPr="00A63B74">
        <w:rPr>
          <w:sz w:val="22"/>
          <w:szCs w:val="22"/>
        </w:rPr>
        <w:t xml:space="preserve">                     -обеспечение реализации государственных полномочий в области строительства, архитектуры и развитие дорожного хозяйства Брянской области» (</w:t>
      </w:r>
      <w:proofErr w:type="gramStart"/>
      <w:r w:rsidRPr="00A63B74">
        <w:rPr>
          <w:sz w:val="22"/>
          <w:szCs w:val="22"/>
        </w:rPr>
        <w:t>2025-2027</w:t>
      </w:r>
      <w:proofErr w:type="gramEnd"/>
      <w:r w:rsidRPr="00A63B74">
        <w:rPr>
          <w:sz w:val="22"/>
          <w:szCs w:val="22"/>
        </w:rPr>
        <w:t xml:space="preserve"> годы). ПП «Автомобильные дороги». Обеспечение сохранности автомобильных дорог местного значения и условий безопасности движения по ним;</w:t>
      </w:r>
    </w:p>
    <w:p w14:paraId="5C1419E3" w14:textId="77777777" w:rsidR="00492CAB" w:rsidRPr="00A63B74" w:rsidRDefault="00F12E83">
      <w:pPr>
        <w:widowControl w:val="0"/>
        <w:autoSpaceDE w:val="0"/>
        <w:jc w:val="both"/>
        <w:rPr>
          <w:sz w:val="22"/>
          <w:szCs w:val="22"/>
        </w:rPr>
      </w:pPr>
      <w:r w:rsidRPr="00A63B74">
        <w:rPr>
          <w:sz w:val="22"/>
          <w:szCs w:val="22"/>
        </w:rPr>
        <w:t xml:space="preserve">                  -строительство, архитектура и дорожное хозяйство Брянской области (</w:t>
      </w:r>
      <w:proofErr w:type="gramStart"/>
      <w:r w:rsidRPr="00A63B74">
        <w:rPr>
          <w:sz w:val="22"/>
          <w:szCs w:val="22"/>
        </w:rPr>
        <w:t>2025-2027</w:t>
      </w:r>
      <w:proofErr w:type="gramEnd"/>
      <w:r w:rsidRPr="00A63B74">
        <w:rPr>
          <w:sz w:val="22"/>
          <w:szCs w:val="22"/>
        </w:rPr>
        <w:t xml:space="preserve"> годы) ПП «Развитие социальной и инженерной инфраструктуры Брянской области» </w:t>
      </w:r>
      <w:proofErr w:type="spellStart"/>
      <w:r w:rsidRPr="00A63B74">
        <w:rPr>
          <w:sz w:val="22"/>
          <w:szCs w:val="22"/>
        </w:rPr>
        <w:t>Софинансирование</w:t>
      </w:r>
      <w:proofErr w:type="spellEnd"/>
      <w:r w:rsidRPr="00A63B74">
        <w:rPr>
          <w:sz w:val="22"/>
          <w:szCs w:val="22"/>
        </w:rPr>
        <w:t xml:space="preserve"> объектов капитальных вложений муниципальной собственности;</w:t>
      </w:r>
    </w:p>
    <w:p w14:paraId="0A31F64E" w14:textId="77777777" w:rsidR="00492CAB" w:rsidRPr="00A63B74" w:rsidRDefault="00F12E83">
      <w:pPr>
        <w:pStyle w:val="ConsPlusCell"/>
        <w:jc w:val="both"/>
      </w:pPr>
      <w:r w:rsidRPr="00A63B74">
        <w:rPr>
          <w:sz w:val="22"/>
          <w:szCs w:val="22"/>
        </w:rPr>
        <w:t xml:space="preserve">                      -подготовка (капитальный ремонт) объектов ЖКХ к зиме;</w:t>
      </w:r>
    </w:p>
    <w:p w14:paraId="39C2C3D6" w14:textId="77777777" w:rsidR="00492CAB" w:rsidRPr="00A63B74" w:rsidRDefault="00F12E83">
      <w:pPr>
        <w:pStyle w:val="ConsPlusCell"/>
        <w:jc w:val="both"/>
        <w:rPr>
          <w:sz w:val="22"/>
          <w:szCs w:val="22"/>
        </w:rPr>
      </w:pPr>
      <w:r w:rsidRPr="00A63B74">
        <w:rPr>
          <w:sz w:val="22"/>
          <w:szCs w:val="22"/>
        </w:rPr>
        <w:t xml:space="preserve">                      -меры социальной поддержки граждан, удостоенных звания “Почетный гражданин Жирятинского района”;</w:t>
      </w:r>
    </w:p>
    <w:p w14:paraId="7FDFB6BD" w14:textId="77777777" w:rsidR="00492CAB" w:rsidRPr="00A63B74" w:rsidRDefault="00F12E83">
      <w:pPr>
        <w:widowControl w:val="0"/>
        <w:autoSpaceDE w:val="0"/>
        <w:jc w:val="both"/>
        <w:rPr>
          <w:sz w:val="22"/>
          <w:szCs w:val="22"/>
        </w:rPr>
      </w:pPr>
      <w:r w:rsidRPr="00A63B74">
        <w:rPr>
          <w:sz w:val="22"/>
          <w:szCs w:val="22"/>
        </w:rPr>
        <w:t xml:space="preserve">                        -социальные выплаты молодым семьям на приобретение жилья;</w:t>
      </w:r>
    </w:p>
    <w:p w14:paraId="4472743C" w14:textId="77777777" w:rsidR="00492CAB" w:rsidRPr="00A63B74" w:rsidRDefault="00F12E83">
      <w:pPr>
        <w:pStyle w:val="ConsPlusCell"/>
        <w:jc w:val="both"/>
        <w:rPr>
          <w:sz w:val="22"/>
          <w:szCs w:val="22"/>
        </w:rPr>
      </w:pPr>
      <w:r w:rsidRPr="00A63B74">
        <w:rPr>
          <w:sz w:val="22"/>
          <w:szCs w:val="22"/>
        </w:rPr>
        <w:t xml:space="preserve">                        -участие в осуществлении деятельности по опеке и попечительству;</w:t>
      </w:r>
    </w:p>
    <w:p w14:paraId="75E1FA22" w14:textId="77777777" w:rsidR="00492CAB" w:rsidRPr="00A63B74" w:rsidRDefault="00F12E83">
      <w:pPr>
        <w:widowControl w:val="0"/>
        <w:autoSpaceDE w:val="0"/>
        <w:ind w:firstLine="540"/>
        <w:jc w:val="both"/>
        <w:rPr>
          <w:sz w:val="22"/>
          <w:szCs w:val="22"/>
        </w:rPr>
      </w:pPr>
      <w:r w:rsidRPr="00A63B74">
        <w:rPr>
          <w:sz w:val="22"/>
          <w:szCs w:val="22"/>
        </w:rPr>
        <w:t xml:space="preserve">           </w:t>
      </w:r>
    </w:p>
    <w:p w14:paraId="7945F078" w14:textId="77777777" w:rsidR="00492CAB" w:rsidRPr="00A63B74" w:rsidRDefault="00492CAB">
      <w:pPr>
        <w:widowControl w:val="0"/>
        <w:autoSpaceDE w:val="0"/>
        <w:jc w:val="both"/>
        <w:rPr>
          <w:sz w:val="22"/>
          <w:szCs w:val="22"/>
        </w:rPr>
      </w:pPr>
    </w:p>
    <w:p w14:paraId="0B273132" w14:textId="77777777" w:rsidR="00492CAB" w:rsidRPr="00A63B74" w:rsidRDefault="00F12E83">
      <w:pPr>
        <w:widowControl w:val="0"/>
        <w:autoSpaceDE w:val="0"/>
        <w:jc w:val="center"/>
      </w:pPr>
      <w:r w:rsidRPr="00A63B74">
        <w:rPr>
          <w:sz w:val="22"/>
          <w:szCs w:val="22"/>
        </w:rPr>
        <w:t>6. Ожидаемые результаты реализации</w:t>
      </w:r>
    </w:p>
    <w:p w14:paraId="7996F98B" w14:textId="77777777" w:rsidR="00492CAB" w:rsidRPr="00A63B74" w:rsidRDefault="00F12E83">
      <w:pPr>
        <w:widowControl w:val="0"/>
        <w:autoSpaceDE w:val="0"/>
        <w:jc w:val="center"/>
      </w:pPr>
      <w:r w:rsidRPr="00A63B74">
        <w:rPr>
          <w:sz w:val="22"/>
          <w:szCs w:val="22"/>
        </w:rPr>
        <w:t>муниципальной программы</w:t>
      </w:r>
    </w:p>
    <w:p w14:paraId="2FF0340C" w14:textId="77777777" w:rsidR="00492CAB" w:rsidRPr="00A63B74" w:rsidRDefault="00492CAB">
      <w:pPr>
        <w:widowControl w:val="0"/>
        <w:autoSpaceDE w:val="0"/>
        <w:jc w:val="center"/>
        <w:rPr>
          <w:sz w:val="22"/>
          <w:szCs w:val="22"/>
        </w:rPr>
      </w:pPr>
    </w:p>
    <w:p w14:paraId="2D096F3A" w14:textId="77777777" w:rsidR="00492CAB" w:rsidRPr="00A63B74" w:rsidRDefault="00F12E83">
      <w:pPr>
        <w:widowControl w:val="0"/>
        <w:autoSpaceDE w:val="0"/>
        <w:ind w:firstLine="540"/>
        <w:jc w:val="both"/>
        <w:rPr>
          <w:sz w:val="22"/>
          <w:szCs w:val="22"/>
        </w:rPr>
      </w:pPr>
      <w:r w:rsidRPr="00A63B74">
        <w:rPr>
          <w:sz w:val="22"/>
          <w:szCs w:val="22"/>
        </w:rPr>
        <w:t>Прогноз целевых индикаторов и показателей муниципальной программы по годам ее реализации представлен в таблице:</w:t>
      </w:r>
    </w:p>
    <w:p w14:paraId="5DFCC6C1" w14:textId="77777777" w:rsidR="00492CAB" w:rsidRPr="00A63B74" w:rsidRDefault="00492CAB">
      <w:pPr>
        <w:widowControl w:val="0"/>
        <w:autoSpaceDE w:val="0"/>
        <w:jc w:val="center"/>
        <w:rPr>
          <w:sz w:val="22"/>
          <w:szCs w:val="22"/>
        </w:rPr>
      </w:pPr>
    </w:p>
    <w:p w14:paraId="4561CD47" w14:textId="77777777" w:rsidR="00492CAB" w:rsidRPr="00A63B74" w:rsidRDefault="00492CAB">
      <w:pPr>
        <w:widowControl w:val="0"/>
        <w:autoSpaceDE w:val="0"/>
        <w:jc w:val="center"/>
        <w:rPr>
          <w:sz w:val="22"/>
          <w:szCs w:val="22"/>
        </w:rPr>
      </w:pPr>
    </w:p>
    <w:tbl>
      <w:tblPr>
        <w:tblW w:w="8090" w:type="dxa"/>
        <w:tblCellMar>
          <w:left w:w="10" w:type="dxa"/>
          <w:right w:w="10" w:type="dxa"/>
        </w:tblCellMar>
        <w:tblLook w:val="0000" w:firstRow="0" w:lastRow="0" w:firstColumn="0" w:lastColumn="0" w:noHBand="0" w:noVBand="0"/>
      </w:tblPr>
      <w:tblGrid>
        <w:gridCol w:w="4678"/>
        <w:gridCol w:w="1134"/>
        <w:gridCol w:w="1134"/>
        <w:gridCol w:w="1144"/>
      </w:tblGrid>
      <w:tr w:rsidR="00A63B74" w:rsidRPr="00A63B74" w14:paraId="33D31446" w14:textId="77777777">
        <w:trPr>
          <w:trHeight w:val="40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540CFD99" w14:textId="77777777" w:rsidR="00492CAB" w:rsidRPr="00A63B74" w:rsidRDefault="00F12E83">
            <w:pPr>
              <w:pStyle w:val="ConsPlusCell"/>
              <w:rPr>
                <w:rFonts w:ascii="Courier New" w:hAnsi="Courier New" w:cs="Courier New"/>
                <w:b/>
                <w:sz w:val="16"/>
                <w:szCs w:val="16"/>
              </w:rPr>
            </w:pPr>
            <w:r w:rsidRPr="00A63B74">
              <w:rPr>
                <w:rFonts w:ascii="Courier New" w:hAnsi="Courier New" w:cs="Courier New"/>
                <w:b/>
                <w:sz w:val="16"/>
                <w:szCs w:val="16"/>
              </w:rPr>
              <w:t xml:space="preserve">Наименование целевого индикатора </w:t>
            </w:r>
            <w:r w:rsidRPr="00A63B74">
              <w:rPr>
                <w:rFonts w:ascii="Courier New" w:hAnsi="Courier New" w:cs="Courier New"/>
                <w:b/>
                <w:sz w:val="16"/>
                <w:szCs w:val="16"/>
              </w:rPr>
              <w:br/>
              <w:t xml:space="preserve"> (показателя), единица измерения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1169CA80" w14:textId="77777777" w:rsidR="00492CAB" w:rsidRPr="00A63B74" w:rsidRDefault="00F12E83">
            <w:pPr>
              <w:pStyle w:val="ConsPlusCell"/>
            </w:pPr>
            <w:r w:rsidRPr="00A63B74">
              <w:rPr>
                <w:rFonts w:ascii="Courier New" w:eastAsia="Courier New" w:hAnsi="Courier New" w:cs="Courier New"/>
                <w:b/>
                <w:bCs/>
                <w:sz w:val="16"/>
                <w:szCs w:val="16"/>
              </w:rPr>
              <w:t xml:space="preserve">  </w:t>
            </w:r>
            <w:r w:rsidRPr="00A63B74">
              <w:rPr>
                <w:rFonts w:ascii="Courier New" w:hAnsi="Courier New" w:cs="Courier New"/>
                <w:b/>
                <w:bCs/>
                <w:sz w:val="16"/>
                <w:szCs w:val="16"/>
              </w:rPr>
              <w:t xml:space="preserve">2025год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228A43E7" w14:textId="77777777" w:rsidR="00492CAB" w:rsidRPr="00A63B74" w:rsidRDefault="00F12E83">
            <w:pPr>
              <w:pStyle w:val="ConsPlusCell"/>
              <w:rPr>
                <w:rFonts w:ascii="Courier New" w:hAnsi="Courier New" w:cs="Courier New"/>
                <w:b/>
                <w:bCs/>
                <w:sz w:val="16"/>
                <w:szCs w:val="16"/>
              </w:rPr>
            </w:pPr>
            <w:r w:rsidRPr="00A63B74">
              <w:rPr>
                <w:rFonts w:ascii="Courier New" w:hAnsi="Courier New" w:cs="Courier New"/>
                <w:b/>
                <w:bCs/>
                <w:sz w:val="16"/>
                <w:szCs w:val="16"/>
              </w:rPr>
              <w:t>2026 год</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2D5BBF9F" w14:textId="77777777" w:rsidR="00492CAB" w:rsidRPr="00A63B74" w:rsidRDefault="00F12E83">
            <w:pPr>
              <w:pStyle w:val="ConsPlusCell"/>
            </w:pPr>
            <w:r w:rsidRPr="00A63B74">
              <w:rPr>
                <w:rFonts w:ascii="Courier New" w:eastAsia="Courier New" w:hAnsi="Courier New" w:cs="Courier New"/>
                <w:b/>
                <w:bCs/>
                <w:sz w:val="16"/>
                <w:szCs w:val="16"/>
              </w:rPr>
              <w:t xml:space="preserve">  </w:t>
            </w:r>
            <w:r w:rsidRPr="00A63B74">
              <w:rPr>
                <w:rFonts w:ascii="Courier New" w:hAnsi="Courier New" w:cs="Courier New"/>
                <w:b/>
                <w:bCs/>
                <w:sz w:val="16"/>
                <w:szCs w:val="16"/>
              </w:rPr>
              <w:t xml:space="preserve">2027 год  </w:t>
            </w:r>
          </w:p>
        </w:tc>
      </w:tr>
      <w:tr w:rsidR="00A63B74" w:rsidRPr="00A63B74" w14:paraId="163239FE" w14:textId="77777777">
        <w:trPr>
          <w:trHeight w:val="120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43BD8F48" w14:textId="77777777" w:rsidR="00492CAB" w:rsidRPr="00A63B74" w:rsidRDefault="00F12E83">
            <w:pPr>
              <w:pStyle w:val="ConsPlusCell"/>
            </w:pPr>
            <w:r w:rsidRPr="00A63B74">
              <w:rPr>
                <w:rFonts w:ascii="Courier New" w:hAnsi="Courier New" w:cs="Courier New"/>
                <w:sz w:val="16"/>
                <w:szCs w:val="16"/>
              </w:rPr>
              <w:t xml:space="preserve">финансовое обеспечение переданных </w:t>
            </w:r>
            <w:r w:rsidRPr="00A63B74">
              <w:rPr>
                <w:rFonts w:ascii="Courier New" w:hAnsi="Courier New" w:cs="Courier New"/>
                <w:sz w:val="16"/>
                <w:szCs w:val="16"/>
              </w:rPr>
              <w:br/>
              <w:t xml:space="preserve">муниципальному образованию </w:t>
            </w:r>
            <w:r w:rsidRPr="00A63B74">
              <w:rPr>
                <w:rFonts w:ascii="Courier New" w:hAnsi="Courier New" w:cs="Courier New"/>
                <w:sz w:val="16"/>
                <w:szCs w:val="16"/>
              </w:rPr>
              <w:br/>
              <w:t xml:space="preserve">государственных полномочий и      </w:t>
            </w:r>
            <w:r w:rsidRPr="00A63B74">
              <w:rPr>
                <w:rFonts w:ascii="Courier New" w:hAnsi="Courier New" w:cs="Courier New"/>
                <w:sz w:val="16"/>
                <w:szCs w:val="16"/>
              </w:rPr>
              <w:br/>
              <w:t xml:space="preserve">решение вопросов местного         </w:t>
            </w:r>
            <w:r w:rsidRPr="00A63B74">
              <w:rPr>
                <w:rFonts w:ascii="Courier New" w:hAnsi="Courier New" w:cs="Courier New"/>
                <w:sz w:val="16"/>
                <w:szCs w:val="16"/>
              </w:rPr>
              <w:br/>
              <w:t xml:space="preserve">значения,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5A2E8C6E"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46CE388B"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705C0B81"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100</w:t>
            </w:r>
          </w:p>
        </w:tc>
      </w:tr>
      <w:tr w:rsidR="00A63B74" w:rsidRPr="00A63B74" w14:paraId="2D1A0F8F" w14:textId="77777777">
        <w:trPr>
          <w:trHeight w:val="100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1FE78EEE" w14:textId="77777777" w:rsidR="00492CAB" w:rsidRPr="00A63B74" w:rsidRDefault="00F12E83">
            <w:pPr>
              <w:pStyle w:val="HTML"/>
              <w:rPr>
                <w:lang w:val="ru-RU"/>
              </w:rPr>
            </w:pPr>
            <w:r w:rsidRPr="00A63B74">
              <w:rPr>
                <w:sz w:val="16"/>
                <w:szCs w:val="16"/>
                <w:lang w:val="ru-RU" w:eastAsia="ru-RU"/>
              </w:rPr>
              <w:t>улучшение основных демографических показателей:</w:t>
            </w:r>
          </w:p>
          <w:p w14:paraId="11630925" w14:textId="77777777" w:rsidR="00492CAB" w:rsidRPr="00A63B74" w:rsidRDefault="00F12E83">
            <w:pPr>
              <w:pStyle w:val="HTML"/>
              <w:rPr>
                <w:lang w:val="ru-RU"/>
              </w:rPr>
            </w:pPr>
            <w:r w:rsidRPr="00A63B74">
              <w:rPr>
                <w:sz w:val="16"/>
                <w:szCs w:val="16"/>
                <w:lang w:val="ru-RU" w:eastAsia="ru-RU"/>
              </w:rPr>
              <w:t>общий коэффициент рождаемости увеличить с 3,7 до 3,9;</w:t>
            </w:r>
          </w:p>
          <w:p w14:paraId="1F628B43" w14:textId="77777777" w:rsidR="00492CAB" w:rsidRPr="00A63B74" w:rsidRDefault="00F12E83">
            <w:pPr>
              <w:pStyle w:val="HTML"/>
              <w:rPr>
                <w:lang w:val="ru-RU"/>
              </w:rPr>
            </w:pPr>
            <w:r w:rsidRPr="00A63B74">
              <w:rPr>
                <w:sz w:val="16"/>
                <w:szCs w:val="16"/>
                <w:lang w:val="ru-RU" w:eastAsia="ru-RU"/>
              </w:rPr>
              <w:t>общий коэффициент смертности уменьшить с 12,6 до 12,2</w:t>
            </w:r>
          </w:p>
          <w:p w14:paraId="2285535F" w14:textId="77777777" w:rsidR="00492CAB" w:rsidRPr="00A63B74" w:rsidRDefault="00F12E83">
            <w:pPr>
              <w:pStyle w:val="HTML"/>
              <w:rPr>
                <w:sz w:val="16"/>
                <w:szCs w:val="16"/>
                <w:lang w:val="ru-RU" w:eastAsia="ru-RU"/>
              </w:rPr>
            </w:pPr>
            <w:r w:rsidRPr="00A63B74">
              <w:rPr>
                <w:sz w:val="16"/>
                <w:szCs w:val="16"/>
                <w:lang w:val="ru-RU" w:eastAsia="ru-RU"/>
              </w:rPr>
              <w:t>достичь коэффициента миграционного прироста до 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6FDC28AB" w14:textId="77777777" w:rsidR="00492CAB" w:rsidRPr="00A63B74" w:rsidRDefault="00492CAB">
            <w:pPr>
              <w:pStyle w:val="ConsPlusCell"/>
              <w:jc w:val="center"/>
              <w:rPr>
                <w:rFonts w:ascii="Courier New" w:hAnsi="Courier New" w:cs="Courier New"/>
                <w:sz w:val="16"/>
                <w:szCs w:val="16"/>
              </w:rPr>
            </w:pPr>
          </w:p>
          <w:p w14:paraId="6C111B0F" w14:textId="77777777" w:rsidR="00492CAB" w:rsidRPr="00A63B74" w:rsidRDefault="00492CAB">
            <w:pPr>
              <w:pStyle w:val="ConsPlusCell"/>
              <w:jc w:val="center"/>
              <w:rPr>
                <w:rFonts w:ascii="Courier New" w:hAnsi="Courier New" w:cs="Courier New"/>
                <w:sz w:val="16"/>
                <w:szCs w:val="16"/>
              </w:rPr>
            </w:pPr>
          </w:p>
          <w:p w14:paraId="674800DD"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3,7</w:t>
            </w:r>
          </w:p>
          <w:p w14:paraId="50560636" w14:textId="77777777" w:rsidR="00492CAB" w:rsidRPr="00A63B74" w:rsidRDefault="00492CAB">
            <w:pPr>
              <w:pStyle w:val="ConsPlusCell"/>
              <w:jc w:val="center"/>
              <w:rPr>
                <w:rFonts w:ascii="Courier New" w:hAnsi="Courier New" w:cs="Courier New"/>
                <w:sz w:val="16"/>
                <w:szCs w:val="16"/>
              </w:rPr>
            </w:pPr>
          </w:p>
          <w:p w14:paraId="0F391CFD"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12,6</w:t>
            </w:r>
          </w:p>
          <w:p w14:paraId="1D19C172" w14:textId="77777777" w:rsidR="00492CAB" w:rsidRPr="00A63B74" w:rsidRDefault="00492CAB">
            <w:pPr>
              <w:pStyle w:val="ConsPlusCell"/>
              <w:jc w:val="center"/>
              <w:rPr>
                <w:rFonts w:ascii="Courier New" w:hAnsi="Courier New" w:cs="Courier New"/>
                <w:sz w:val="16"/>
                <w:szCs w:val="16"/>
              </w:rPr>
            </w:pPr>
          </w:p>
          <w:p w14:paraId="001EFA59"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3F76EA32" w14:textId="77777777" w:rsidR="00492CAB" w:rsidRPr="00A63B74" w:rsidRDefault="00492CAB">
            <w:pPr>
              <w:pStyle w:val="ConsPlusCell"/>
              <w:jc w:val="center"/>
              <w:rPr>
                <w:rFonts w:ascii="Courier New" w:hAnsi="Courier New" w:cs="Courier New"/>
                <w:sz w:val="16"/>
                <w:szCs w:val="16"/>
              </w:rPr>
            </w:pPr>
          </w:p>
          <w:p w14:paraId="50034D0B" w14:textId="77777777" w:rsidR="00492CAB" w:rsidRPr="00A63B74" w:rsidRDefault="00492CAB">
            <w:pPr>
              <w:pStyle w:val="ConsPlusCell"/>
              <w:jc w:val="center"/>
              <w:rPr>
                <w:rFonts w:ascii="Courier New" w:hAnsi="Courier New" w:cs="Courier New"/>
                <w:sz w:val="16"/>
                <w:szCs w:val="16"/>
              </w:rPr>
            </w:pPr>
          </w:p>
          <w:p w14:paraId="29AF6ECC"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3,8</w:t>
            </w:r>
          </w:p>
          <w:p w14:paraId="4A3A4CBE" w14:textId="77777777" w:rsidR="00492CAB" w:rsidRPr="00A63B74" w:rsidRDefault="00492CAB">
            <w:pPr>
              <w:pStyle w:val="ConsPlusCell"/>
              <w:jc w:val="center"/>
              <w:rPr>
                <w:rFonts w:ascii="Courier New" w:hAnsi="Courier New" w:cs="Courier New"/>
                <w:sz w:val="16"/>
                <w:szCs w:val="16"/>
              </w:rPr>
            </w:pPr>
          </w:p>
          <w:p w14:paraId="399EFD8D"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12,4</w:t>
            </w:r>
          </w:p>
          <w:p w14:paraId="2371CC9C" w14:textId="77777777" w:rsidR="00492CAB" w:rsidRPr="00A63B74" w:rsidRDefault="00492CAB">
            <w:pPr>
              <w:pStyle w:val="ConsPlusCell"/>
              <w:jc w:val="center"/>
              <w:rPr>
                <w:rFonts w:ascii="Courier New" w:hAnsi="Courier New" w:cs="Courier New"/>
                <w:sz w:val="16"/>
                <w:szCs w:val="16"/>
              </w:rPr>
            </w:pPr>
          </w:p>
          <w:p w14:paraId="5FC353F6"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0,2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6378F5A8" w14:textId="77777777" w:rsidR="00492CAB" w:rsidRPr="00A63B74" w:rsidRDefault="00492CAB">
            <w:pPr>
              <w:pStyle w:val="ConsPlusCell"/>
              <w:jc w:val="center"/>
              <w:rPr>
                <w:rFonts w:ascii="Courier New" w:hAnsi="Courier New" w:cs="Courier New"/>
                <w:sz w:val="16"/>
                <w:szCs w:val="16"/>
              </w:rPr>
            </w:pPr>
          </w:p>
          <w:p w14:paraId="32752073" w14:textId="77777777" w:rsidR="00492CAB" w:rsidRPr="00A63B74" w:rsidRDefault="00492CAB">
            <w:pPr>
              <w:pStyle w:val="ConsPlusCell"/>
              <w:jc w:val="center"/>
              <w:rPr>
                <w:rFonts w:ascii="Courier New" w:hAnsi="Courier New" w:cs="Courier New"/>
                <w:sz w:val="16"/>
                <w:szCs w:val="16"/>
              </w:rPr>
            </w:pPr>
          </w:p>
          <w:p w14:paraId="526A9D44"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3,9</w:t>
            </w:r>
          </w:p>
          <w:p w14:paraId="5F200A19" w14:textId="77777777" w:rsidR="00492CAB" w:rsidRPr="00A63B74" w:rsidRDefault="00492CAB">
            <w:pPr>
              <w:pStyle w:val="ConsPlusCell"/>
              <w:jc w:val="center"/>
              <w:rPr>
                <w:rFonts w:ascii="Courier New" w:hAnsi="Courier New" w:cs="Courier New"/>
                <w:sz w:val="16"/>
                <w:szCs w:val="16"/>
              </w:rPr>
            </w:pPr>
          </w:p>
          <w:p w14:paraId="6B305D76"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12,2</w:t>
            </w:r>
          </w:p>
          <w:p w14:paraId="397E65CA" w14:textId="77777777" w:rsidR="00492CAB" w:rsidRPr="00A63B74" w:rsidRDefault="00492CAB">
            <w:pPr>
              <w:pStyle w:val="ConsPlusCell"/>
              <w:jc w:val="center"/>
              <w:rPr>
                <w:rFonts w:ascii="Courier New" w:hAnsi="Courier New" w:cs="Courier New"/>
                <w:sz w:val="16"/>
                <w:szCs w:val="16"/>
              </w:rPr>
            </w:pPr>
          </w:p>
          <w:p w14:paraId="4113BBD7"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0,3</w:t>
            </w:r>
          </w:p>
        </w:tc>
      </w:tr>
      <w:tr w:rsidR="00A63B74" w:rsidRPr="00A63B74" w14:paraId="750EDFE5" w14:textId="77777777">
        <w:trPr>
          <w:trHeight w:val="1024"/>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5BD39C5E" w14:textId="77777777" w:rsidR="00492CAB" w:rsidRPr="00A63B74" w:rsidRDefault="00F12E83">
            <w:pPr>
              <w:widowControl w:val="0"/>
              <w:autoSpaceDE w:val="0"/>
              <w:jc w:val="both"/>
              <w:rPr>
                <w:rFonts w:ascii="Courier New" w:hAnsi="Courier New" w:cs="Courier New"/>
                <w:sz w:val="16"/>
                <w:szCs w:val="16"/>
              </w:rPr>
            </w:pPr>
            <w:r w:rsidRPr="00A63B74">
              <w:rPr>
                <w:rFonts w:ascii="Courier New" w:hAnsi="Courier New" w:cs="Courier New"/>
                <w:sz w:val="16"/>
                <w:szCs w:val="16"/>
              </w:rPr>
              <w:lastRenderedPageBreak/>
              <w:t>увеличение доли заявителей, удовлетворенных качеством предоставленных государственных и муниципальных услуг на базе МФЦ, от общего числа опрошенных заявителей, предоставляемых через МФЦ.</w:t>
            </w:r>
          </w:p>
          <w:p w14:paraId="60229D8F" w14:textId="77777777" w:rsidR="00492CAB" w:rsidRPr="00A63B74" w:rsidRDefault="00492CAB">
            <w:pPr>
              <w:tabs>
                <w:tab w:val="left" w:pos="360"/>
              </w:tabs>
              <w:ind w:firstLine="709"/>
              <w:rPr>
                <w:rFonts w:ascii="Courier New" w:hAnsi="Courier New" w:cs="Courier New"/>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2B0367DE" w14:textId="77777777" w:rsidR="00492CAB" w:rsidRPr="00A63B74" w:rsidRDefault="00492CAB">
            <w:pPr>
              <w:pStyle w:val="ConsPlusCell"/>
              <w:snapToGrid w:val="0"/>
              <w:rPr>
                <w:rFonts w:ascii="Courier New" w:hAnsi="Courier New" w:cs="Courier New"/>
                <w:sz w:val="16"/>
                <w:szCs w:val="16"/>
              </w:rPr>
            </w:pPr>
          </w:p>
          <w:p w14:paraId="3CB47F39" w14:textId="77777777" w:rsidR="00492CAB" w:rsidRPr="00A63B74" w:rsidRDefault="00492CAB">
            <w:pPr>
              <w:pStyle w:val="ConsPlusCell"/>
              <w:rPr>
                <w:rFonts w:ascii="Courier New" w:hAnsi="Courier New" w:cs="Courier New"/>
                <w:sz w:val="16"/>
                <w:szCs w:val="16"/>
              </w:rPr>
            </w:pPr>
          </w:p>
          <w:p w14:paraId="738183CC" w14:textId="77777777" w:rsidR="00492CAB" w:rsidRPr="00A63B74" w:rsidRDefault="00492CAB">
            <w:pPr>
              <w:pStyle w:val="ConsPlusCell"/>
              <w:rPr>
                <w:rFonts w:ascii="Courier New" w:hAnsi="Courier New" w:cs="Courier New"/>
                <w:sz w:val="16"/>
                <w:szCs w:val="16"/>
              </w:rPr>
            </w:pPr>
          </w:p>
          <w:p w14:paraId="4AAA1DFF" w14:textId="77777777" w:rsidR="00492CAB" w:rsidRPr="00A63B74" w:rsidRDefault="00F12E83">
            <w:pPr>
              <w:pStyle w:val="ConsPlusCell"/>
            </w:pPr>
            <w:r w:rsidRPr="00A63B74">
              <w:rPr>
                <w:rFonts w:ascii="Courier New" w:eastAsia="Courier New" w:hAnsi="Courier New" w:cs="Courier New"/>
                <w:sz w:val="16"/>
                <w:szCs w:val="16"/>
              </w:rPr>
              <w:t xml:space="preserve">     </w:t>
            </w:r>
            <w:r w:rsidRPr="00A63B74">
              <w:rPr>
                <w:rFonts w:ascii="Courier New" w:hAnsi="Courier New" w:cs="Courier New"/>
                <w:sz w:val="16"/>
                <w:szCs w:val="16"/>
              </w:rPr>
              <w:t>100</w:t>
            </w:r>
          </w:p>
          <w:p w14:paraId="7B4DA742" w14:textId="77777777" w:rsidR="00492CAB" w:rsidRPr="00A63B74" w:rsidRDefault="00492CAB">
            <w:pPr>
              <w:pStyle w:val="ConsPlusCell"/>
              <w:rPr>
                <w:rFonts w:ascii="Courier New" w:hAnsi="Courier New" w:cs="Courier New"/>
                <w:sz w:val="16"/>
                <w:szCs w:val="16"/>
              </w:rPr>
            </w:pPr>
          </w:p>
          <w:p w14:paraId="6D169732" w14:textId="77777777" w:rsidR="00492CAB" w:rsidRPr="00A63B74" w:rsidRDefault="00F12E83">
            <w:pPr>
              <w:pStyle w:val="ConsPlusCell"/>
              <w:jc w:val="center"/>
            </w:pPr>
            <w:r w:rsidRPr="00A63B74">
              <w:rPr>
                <w:rFonts w:ascii="Courier New" w:eastAsia="Courier New" w:hAnsi="Courier New" w:cs="Courier New"/>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16B33BB3" w14:textId="77777777" w:rsidR="00492CAB" w:rsidRPr="00A63B74" w:rsidRDefault="00492CAB">
            <w:pPr>
              <w:pStyle w:val="ConsPlusCell"/>
              <w:snapToGrid w:val="0"/>
              <w:rPr>
                <w:rFonts w:ascii="Courier New" w:hAnsi="Courier New" w:cs="Courier New"/>
                <w:sz w:val="16"/>
                <w:szCs w:val="16"/>
              </w:rPr>
            </w:pPr>
          </w:p>
          <w:p w14:paraId="7505F01B" w14:textId="77777777" w:rsidR="00492CAB" w:rsidRPr="00A63B74" w:rsidRDefault="00492CAB">
            <w:pPr>
              <w:pStyle w:val="ConsPlusCell"/>
              <w:rPr>
                <w:rFonts w:ascii="Courier New" w:hAnsi="Courier New" w:cs="Courier New"/>
                <w:sz w:val="16"/>
                <w:szCs w:val="16"/>
              </w:rPr>
            </w:pPr>
          </w:p>
          <w:p w14:paraId="7FD930D8" w14:textId="77777777" w:rsidR="00492CAB" w:rsidRPr="00A63B74" w:rsidRDefault="00492CAB">
            <w:pPr>
              <w:pStyle w:val="ConsPlusCell"/>
              <w:rPr>
                <w:rFonts w:ascii="Courier New" w:hAnsi="Courier New" w:cs="Courier New"/>
                <w:sz w:val="16"/>
                <w:szCs w:val="16"/>
              </w:rPr>
            </w:pPr>
          </w:p>
          <w:p w14:paraId="4A33C42E" w14:textId="77777777" w:rsidR="00492CAB" w:rsidRPr="00A63B74" w:rsidRDefault="00F12E83">
            <w:pPr>
              <w:pStyle w:val="ConsPlusCell"/>
              <w:jc w:val="center"/>
            </w:pPr>
            <w:r w:rsidRPr="00A63B74">
              <w:rPr>
                <w:rFonts w:ascii="Courier New" w:hAnsi="Courier New" w:cs="Courier New"/>
                <w:sz w:val="16"/>
                <w:szCs w:val="16"/>
              </w:rPr>
              <w:t>100</w:t>
            </w:r>
          </w:p>
          <w:p w14:paraId="3EFA0056" w14:textId="77777777" w:rsidR="00492CAB" w:rsidRPr="00A63B74" w:rsidRDefault="00492CAB">
            <w:pPr>
              <w:pStyle w:val="ConsPlusCell"/>
              <w:jc w:val="center"/>
              <w:rPr>
                <w:rFonts w:ascii="Courier New" w:hAnsi="Courier New" w:cs="Courier New"/>
                <w:sz w:val="16"/>
                <w:szCs w:val="16"/>
              </w:rPr>
            </w:pPr>
          </w:p>
          <w:p w14:paraId="17EBC51A" w14:textId="77777777" w:rsidR="00492CAB" w:rsidRPr="00A63B74" w:rsidRDefault="00492CAB">
            <w:pPr>
              <w:pStyle w:val="ConsPlusCell"/>
              <w:jc w:val="center"/>
              <w:rPr>
                <w:rFonts w:ascii="Courier New" w:hAnsi="Courier New" w:cs="Courier New"/>
                <w:sz w:val="16"/>
                <w:szCs w:val="16"/>
              </w:rPr>
            </w:pPr>
          </w:p>
          <w:p w14:paraId="4AF53276" w14:textId="77777777" w:rsidR="00492CAB" w:rsidRPr="00A63B74" w:rsidRDefault="00492CAB">
            <w:pPr>
              <w:pStyle w:val="ConsPlusCell"/>
              <w:jc w:val="center"/>
              <w:rPr>
                <w:rFonts w:ascii="Courier New" w:hAnsi="Courier New" w:cs="Courier New"/>
                <w:sz w:val="16"/>
                <w:szCs w:val="16"/>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3B9DC5AA" w14:textId="77777777" w:rsidR="00492CAB" w:rsidRPr="00A63B74" w:rsidRDefault="00492CAB">
            <w:pPr>
              <w:pStyle w:val="ConsPlusCell"/>
              <w:snapToGrid w:val="0"/>
              <w:rPr>
                <w:rFonts w:ascii="Courier New" w:hAnsi="Courier New" w:cs="Courier New"/>
                <w:sz w:val="16"/>
                <w:szCs w:val="16"/>
              </w:rPr>
            </w:pPr>
          </w:p>
          <w:p w14:paraId="2EB4DAB5" w14:textId="77777777" w:rsidR="00492CAB" w:rsidRPr="00A63B74" w:rsidRDefault="00492CAB">
            <w:pPr>
              <w:pStyle w:val="ConsPlusCell"/>
              <w:rPr>
                <w:rFonts w:ascii="Courier New" w:hAnsi="Courier New" w:cs="Courier New"/>
                <w:sz w:val="16"/>
                <w:szCs w:val="16"/>
              </w:rPr>
            </w:pPr>
          </w:p>
          <w:p w14:paraId="6B372453" w14:textId="77777777" w:rsidR="00492CAB" w:rsidRPr="00A63B74" w:rsidRDefault="00492CAB">
            <w:pPr>
              <w:pStyle w:val="ConsPlusCell"/>
              <w:rPr>
                <w:rFonts w:ascii="Courier New" w:hAnsi="Courier New" w:cs="Courier New"/>
                <w:sz w:val="16"/>
                <w:szCs w:val="16"/>
              </w:rPr>
            </w:pPr>
          </w:p>
          <w:p w14:paraId="3D796470"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100</w:t>
            </w:r>
          </w:p>
        </w:tc>
      </w:tr>
      <w:tr w:rsidR="00A63B74" w:rsidRPr="00A63B74" w14:paraId="27606651" w14:textId="77777777">
        <w:trPr>
          <w:trHeight w:val="100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56B051C5" w14:textId="77777777" w:rsidR="00492CAB" w:rsidRPr="00A63B74" w:rsidRDefault="00F12E83">
            <w:pPr>
              <w:pStyle w:val="ConsPlusCell"/>
            </w:pPr>
            <w:r w:rsidRPr="00A63B74">
              <w:rPr>
                <w:rFonts w:ascii="Courier New" w:hAnsi="Courier New" w:cs="Courier New"/>
                <w:sz w:val="16"/>
                <w:szCs w:val="16"/>
              </w:rPr>
              <w:t xml:space="preserve">сокращение доли                   </w:t>
            </w:r>
            <w:r w:rsidRPr="00A63B74">
              <w:rPr>
                <w:rFonts w:ascii="Courier New" w:hAnsi="Courier New" w:cs="Courier New"/>
                <w:sz w:val="16"/>
                <w:szCs w:val="16"/>
              </w:rPr>
              <w:br/>
              <w:t xml:space="preserve">несовершеннолетних, состоящих на  </w:t>
            </w:r>
            <w:r w:rsidRPr="00A63B74">
              <w:rPr>
                <w:rFonts w:ascii="Courier New" w:hAnsi="Courier New" w:cs="Courier New"/>
                <w:sz w:val="16"/>
                <w:szCs w:val="16"/>
              </w:rPr>
              <w:br/>
              <w:t xml:space="preserve">учете в комиссиях по делам        </w:t>
            </w:r>
            <w:r w:rsidRPr="00A63B74">
              <w:rPr>
                <w:rFonts w:ascii="Courier New" w:hAnsi="Courier New" w:cs="Courier New"/>
                <w:sz w:val="16"/>
                <w:szCs w:val="16"/>
              </w:rPr>
              <w:br/>
              <w:t xml:space="preserve">несовершеннолетних и защите их    </w:t>
            </w:r>
            <w:r w:rsidRPr="00A63B74">
              <w:rPr>
                <w:rFonts w:ascii="Courier New" w:hAnsi="Courier New" w:cs="Courier New"/>
                <w:sz w:val="16"/>
                <w:szCs w:val="16"/>
              </w:rPr>
              <w:br/>
              <w:t xml:space="preserve">прав,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453DDCE4"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714FE700"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215DD27A"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0</w:t>
            </w:r>
          </w:p>
        </w:tc>
      </w:tr>
      <w:tr w:rsidR="00A63B74" w:rsidRPr="00A63B74" w14:paraId="7EC3D042" w14:textId="77777777">
        <w:trPr>
          <w:trHeight w:val="101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3841FCA8" w14:textId="77777777" w:rsidR="00492CAB" w:rsidRPr="00A63B74" w:rsidRDefault="00F12E83">
            <w:pPr>
              <w:pStyle w:val="ConsPlusCell"/>
              <w:rPr>
                <w:rFonts w:ascii="Courier New" w:hAnsi="Courier New" w:cs="Courier New"/>
                <w:sz w:val="16"/>
                <w:szCs w:val="16"/>
              </w:rPr>
            </w:pPr>
            <w:r w:rsidRPr="00A63B74">
              <w:rPr>
                <w:rFonts w:ascii="Courier New" w:hAnsi="Courier New" w:cs="Courier New"/>
                <w:sz w:val="16"/>
                <w:szCs w:val="16"/>
              </w:rPr>
              <w:t xml:space="preserve">сокращение доли детей-сирот и     </w:t>
            </w:r>
            <w:r w:rsidRPr="00A63B74">
              <w:rPr>
                <w:rFonts w:ascii="Courier New" w:hAnsi="Courier New" w:cs="Courier New"/>
                <w:sz w:val="16"/>
                <w:szCs w:val="16"/>
              </w:rPr>
              <w:br/>
              <w:t xml:space="preserve">детей, оставшихся без попечения   </w:t>
            </w:r>
            <w:r w:rsidRPr="00A63B74">
              <w:rPr>
                <w:rFonts w:ascii="Courier New" w:hAnsi="Courier New" w:cs="Courier New"/>
                <w:sz w:val="16"/>
                <w:szCs w:val="16"/>
              </w:rPr>
              <w:br/>
              <w:t xml:space="preserve">родителей, от общей численности   </w:t>
            </w:r>
            <w:r w:rsidRPr="00A63B74">
              <w:rPr>
                <w:rFonts w:ascii="Courier New" w:hAnsi="Courier New" w:cs="Courier New"/>
                <w:sz w:val="16"/>
                <w:szCs w:val="16"/>
              </w:rPr>
              <w:br/>
              <w:t xml:space="preserve">детского населения района,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56867A98"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0019F097"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7E2F7C63"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0</w:t>
            </w:r>
          </w:p>
        </w:tc>
      </w:tr>
      <w:tr w:rsidR="00A63B74" w:rsidRPr="00A63B74" w14:paraId="66749058" w14:textId="77777777">
        <w:trPr>
          <w:trHeight w:val="100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391969FD" w14:textId="77777777" w:rsidR="00492CAB" w:rsidRPr="00A63B74" w:rsidRDefault="00F12E83">
            <w:pPr>
              <w:pStyle w:val="ConsPlusCell"/>
            </w:pPr>
            <w:r w:rsidRPr="00A63B74">
              <w:rPr>
                <w:rFonts w:ascii="Courier New" w:hAnsi="Courier New" w:cs="Courier New"/>
                <w:sz w:val="16"/>
                <w:szCs w:val="16"/>
              </w:rPr>
              <w:t xml:space="preserve">увеличение доли детей-сирот и     </w:t>
            </w:r>
            <w:r w:rsidRPr="00A63B74">
              <w:rPr>
                <w:rFonts w:ascii="Courier New" w:hAnsi="Courier New" w:cs="Courier New"/>
                <w:sz w:val="16"/>
                <w:szCs w:val="16"/>
              </w:rPr>
              <w:br/>
              <w:t xml:space="preserve">детей, оставшихся без попечения   </w:t>
            </w:r>
            <w:r w:rsidRPr="00A63B74">
              <w:rPr>
                <w:rFonts w:ascii="Courier New" w:hAnsi="Courier New" w:cs="Courier New"/>
                <w:sz w:val="16"/>
                <w:szCs w:val="16"/>
              </w:rPr>
              <w:br/>
              <w:t xml:space="preserve">родителей, а также лиц из их      </w:t>
            </w:r>
            <w:r w:rsidRPr="00A63B74">
              <w:rPr>
                <w:rFonts w:ascii="Courier New" w:hAnsi="Courier New" w:cs="Courier New"/>
                <w:sz w:val="16"/>
                <w:szCs w:val="16"/>
              </w:rPr>
              <w:br/>
              <w:t xml:space="preserve">числа, обеспеченных жилыми        </w:t>
            </w:r>
            <w:r w:rsidRPr="00A63B74">
              <w:rPr>
                <w:rFonts w:ascii="Courier New" w:hAnsi="Courier New" w:cs="Courier New"/>
                <w:sz w:val="16"/>
                <w:szCs w:val="16"/>
              </w:rPr>
              <w:br/>
              <w:t xml:space="preserve">помещениями,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1F03EC0C" w14:textId="77777777" w:rsidR="00492CAB" w:rsidRPr="00A63B74" w:rsidRDefault="00F12E83">
            <w:pPr>
              <w:pStyle w:val="ConsPlusCell"/>
              <w:jc w:val="center"/>
            </w:pPr>
            <w:r w:rsidRPr="00A63B74">
              <w:rPr>
                <w:rFonts w:ascii="Courier New" w:hAnsi="Courier New" w:cs="Courier New"/>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748359BB" w14:textId="77777777" w:rsidR="00492CAB" w:rsidRPr="00A63B74" w:rsidRDefault="00F12E83">
            <w:pPr>
              <w:pStyle w:val="ConsPlusCell"/>
              <w:jc w:val="center"/>
            </w:pPr>
            <w:r w:rsidRPr="00A63B74">
              <w:rPr>
                <w:rFonts w:ascii="Courier New" w:hAnsi="Courier New" w:cs="Courier New"/>
                <w:sz w:val="16"/>
                <w:szCs w:val="16"/>
              </w:rPr>
              <w:t>12,5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6E163ECF" w14:textId="77777777" w:rsidR="00492CAB" w:rsidRPr="00A63B74" w:rsidRDefault="00F12E83">
            <w:pPr>
              <w:pStyle w:val="ConsPlusCell"/>
              <w:jc w:val="center"/>
            </w:pPr>
            <w:r w:rsidRPr="00A63B74">
              <w:rPr>
                <w:rFonts w:ascii="Courier New" w:hAnsi="Courier New" w:cs="Courier New"/>
                <w:sz w:val="16"/>
                <w:szCs w:val="16"/>
              </w:rPr>
              <w:t>14</w:t>
            </w:r>
          </w:p>
        </w:tc>
      </w:tr>
      <w:tr w:rsidR="00A63B74" w:rsidRPr="00A63B74" w14:paraId="35C743C8" w14:textId="77777777">
        <w:trPr>
          <w:trHeight w:val="838"/>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20D277A2" w14:textId="77777777" w:rsidR="00492CAB" w:rsidRPr="00A63B74" w:rsidRDefault="00F12E83">
            <w:pPr>
              <w:pStyle w:val="ConsPlusCell"/>
            </w:pPr>
            <w:r w:rsidRPr="00A63B74">
              <w:rPr>
                <w:rFonts w:ascii="Courier New" w:hAnsi="Courier New" w:cs="Courier New"/>
                <w:sz w:val="16"/>
                <w:szCs w:val="16"/>
              </w:rPr>
              <w:t>Обеспечение жильем молодых семей, нуждающихся в улучшении жилищных условий.</w:t>
            </w:r>
          </w:p>
          <w:p w14:paraId="45443866" w14:textId="77777777" w:rsidR="00492CAB" w:rsidRPr="00A63B74" w:rsidRDefault="00F12E83">
            <w:pPr>
              <w:pStyle w:val="ConsPlusCell"/>
            </w:pPr>
            <w:r w:rsidRPr="00A63B74">
              <w:rPr>
                <w:rFonts w:ascii="Courier New" w:hAnsi="Courier New" w:cs="Courier New"/>
                <w:sz w:val="16"/>
                <w:szCs w:val="16"/>
              </w:rPr>
              <w:t>На 100% реализовывать свидетельства на приобретение жилья, выданным молодым семьям</w:t>
            </w:r>
          </w:p>
          <w:p w14:paraId="653483E2" w14:textId="77777777" w:rsidR="00492CAB" w:rsidRPr="00A63B74" w:rsidRDefault="00492CAB">
            <w:pPr>
              <w:pStyle w:val="ConsPlusCell"/>
              <w:rPr>
                <w:rFonts w:ascii="Courier New" w:hAnsi="Courier New" w:cs="Courier New"/>
                <w:sz w:val="16"/>
                <w:szCs w:val="16"/>
              </w:rPr>
            </w:pPr>
          </w:p>
          <w:p w14:paraId="2AB46559" w14:textId="77777777" w:rsidR="00492CAB" w:rsidRPr="00A63B74" w:rsidRDefault="00492CAB">
            <w:pPr>
              <w:pStyle w:val="ConsPlusCell"/>
              <w:rPr>
                <w:rFonts w:ascii="Courier New" w:hAnsi="Courier New" w:cs="Courier New"/>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65A0BE8D" w14:textId="77777777" w:rsidR="00492CAB" w:rsidRPr="00A63B74" w:rsidRDefault="00F12E83">
            <w:pPr>
              <w:pStyle w:val="ConsPlusCell"/>
            </w:pPr>
            <w:r w:rsidRPr="00A63B74">
              <w:rPr>
                <w:rFonts w:ascii="Courier New" w:eastAsia="Courier New" w:hAnsi="Courier New" w:cs="Courier New"/>
                <w:sz w:val="16"/>
                <w:szCs w:val="16"/>
              </w:rPr>
              <w:t xml:space="preserve">     </w:t>
            </w:r>
            <w:r w:rsidRPr="00A63B74">
              <w:rPr>
                <w:rFonts w:ascii="Courier New" w:hAnsi="Courier New" w:cs="Courier New"/>
                <w:sz w:val="16"/>
                <w:szCs w:val="16"/>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62BB2267"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4023BAEF"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100</w:t>
            </w:r>
          </w:p>
        </w:tc>
      </w:tr>
      <w:tr w:rsidR="00A63B74" w:rsidRPr="00A63B74" w14:paraId="3ADACA80" w14:textId="77777777">
        <w:tc>
          <w:tcPr>
            <w:tcW w:w="4678"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38802B25" w14:textId="77777777" w:rsidR="00492CAB" w:rsidRPr="00A63B74" w:rsidRDefault="00F12E83">
            <w:pPr>
              <w:pStyle w:val="ConsPlusCell"/>
              <w:rPr>
                <w:rFonts w:ascii="Courier New" w:hAnsi="Courier New" w:cs="Courier New"/>
                <w:sz w:val="16"/>
                <w:szCs w:val="16"/>
              </w:rPr>
            </w:pPr>
            <w:r w:rsidRPr="00A63B74">
              <w:rPr>
                <w:rFonts w:ascii="Courier New" w:hAnsi="Courier New" w:cs="Courier New"/>
                <w:sz w:val="16"/>
                <w:szCs w:val="16"/>
              </w:rPr>
              <w:t xml:space="preserve">реализация запланированных   </w:t>
            </w:r>
            <w:r w:rsidRPr="00A63B74">
              <w:rPr>
                <w:rFonts w:ascii="Courier New" w:hAnsi="Courier New" w:cs="Courier New"/>
                <w:sz w:val="16"/>
                <w:szCs w:val="16"/>
              </w:rPr>
              <w:br/>
              <w:t xml:space="preserve">мероприятий муниципальной  </w:t>
            </w:r>
            <w:r w:rsidRPr="00A63B74">
              <w:rPr>
                <w:rFonts w:ascii="Courier New" w:hAnsi="Courier New" w:cs="Courier New"/>
                <w:sz w:val="16"/>
                <w:szCs w:val="16"/>
              </w:rPr>
              <w:br/>
              <w:t xml:space="preserve">программы администрации      </w:t>
            </w:r>
            <w:r w:rsidRPr="00A63B74">
              <w:rPr>
                <w:rFonts w:ascii="Courier New" w:hAnsi="Courier New" w:cs="Courier New"/>
                <w:sz w:val="16"/>
                <w:szCs w:val="16"/>
              </w:rPr>
              <w:br/>
              <w:t xml:space="preserve">Жирятинского района,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2803FBF7"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3BE5FE2F"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75" w:type="dxa"/>
              <w:left w:w="70" w:type="dxa"/>
              <w:bottom w:w="75" w:type="dxa"/>
              <w:right w:w="75" w:type="dxa"/>
            </w:tcMar>
          </w:tcPr>
          <w:p w14:paraId="0155278C" w14:textId="77777777" w:rsidR="00492CAB" w:rsidRPr="00A63B74" w:rsidRDefault="00F12E83">
            <w:pPr>
              <w:pStyle w:val="ConsPlusCell"/>
              <w:jc w:val="center"/>
              <w:rPr>
                <w:rFonts w:ascii="Courier New" w:hAnsi="Courier New" w:cs="Courier New"/>
                <w:sz w:val="16"/>
                <w:szCs w:val="16"/>
              </w:rPr>
            </w:pPr>
            <w:r w:rsidRPr="00A63B74">
              <w:rPr>
                <w:rFonts w:ascii="Courier New" w:hAnsi="Courier New" w:cs="Courier New"/>
                <w:sz w:val="16"/>
                <w:szCs w:val="16"/>
              </w:rPr>
              <w:t>100</w:t>
            </w:r>
          </w:p>
        </w:tc>
      </w:tr>
      <w:tr w:rsidR="00492CAB" w:rsidRPr="00A63B74" w14:paraId="198A812C" w14:textId="77777777">
        <w:tc>
          <w:tcPr>
            <w:tcW w:w="4678" w:type="dxa"/>
            <w:tcBorders>
              <w:top w:val="single" w:sz="4" w:space="0" w:color="000000"/>
              <w:left w:val="single" w:sz="4" w:space="0" w:color="70AD47"/>
              <w:bottom w:val="single" w:sz="4" w:space="0" w:color="70AD47"/>
            </w:tcBorders>
            <w:shd w:val="clear" w:color="auto" w:fill="auto"/>
            <w:tcMar>
              <w:top w:w="75" w:type="dxa"/>
              <w:left w:w="70" w:type="dxa"/>
              <w:bottom w:w="75" w:type="dxa"/>
              <w:right w:w="75" w:type="dxa"/>
            </w:tcMar>
          </w:tcPr>
          <w:p w14:paraId="76976385" w14:textId="77777777" w:rsidR="00492CAB" w:rsidRPr="00A63B74" w:rsidRDefault="00492CAB">
            <w:pPr>
              <w:pStyle w:val="ConsPlusCell"/>
              <w:snapToGrid w:val="0"/>
              <w:rPr>
                <w:rFonts w:ascii="Courier New" w:hAnsi="Courier New" w:cs="Courier New"/>
                <w:sz w:val="16"/>
                <w:szCs w:val="16"/>
              </w:rPr>
            </w:pPr>
          </w:p>
        </w:tc>
        <w:tc>
          <w:tcPr>
            <w:tcW w:w="1134" w:type="dxa"/>
            <w:tcBorders>
              <w:top w:val="single" w:sz="4" w:space="0" w:color="000000"/>
              <w:left w:val="single" w:sz="4" w:space="0" w:color="70AD47"/>
              <w:bottom w:val="single" w:sz="4" w:space="0" w:color="70AD47"/>
            </w:tcBorders>
            <w:shd w:val="clear" w:color="auto" w:fill="auto"/>
            <w:tcMar>
              <w:top w:w="75" w:type="dxa"/>
              <w:left w:w="70" w:type="dxa"/>
              <w:bottom w:w="75" w:type="dxa"/>
              <w:right w:w="75" w:type="dxa"/>
            </w:tcMar>
          </w:tcPr>
          <w:p w14:paraId="28D1D483" w14:textId="77777777" w:rsidR="00492CAB" w:rsidRPr="00A63B74" w:rsidRDefault="00492CAB">
            <w:pPr>
              <w:pStyle w:val="ConsPlusCell"/>
              <w:snapToGrid w:val="0"/>
              <w:rPr>
                <w:rFonts w:ascii="Courier New" w:hAnsi="Courier New" w:cs="Courier New"/>
                <w:sz w:val="16"/>
                <w:szCs w:val="16"/>
              </w:rPr>
            </w:pPr>
          </w:p>
        </w:tc>
        <w:tc>
          <w:tcPr>
            <w:tcW w:w="1134" w:type="dxa"/>
            <w:tcBorders>
              <w:top w:val="single" w:sz="4" w:space="0" w:color="000000"/>
              <w:left w:val="single" w:sz="4" w:space="0" w:color="70AD47"/>
              <w:bottom w:val="single" w:sz="4" w:space="0" w:color="70AD47"/>
            </w:tcBorders>
            <w:shd w:val="clear" w:color="auto" w:fill="auto"/>
            <w:tcMar>
              <w:top w:w="75" w:type="dxa"/>
              <w:left w:w="70" w:type="dxa"/>
              <w:bottom w:w="75" w:type="dxa"/>
              <w:right w:w="75" w:type="dxa"/>
            </w:tcMar>
          </w:tcPr>
          <w:p w14:paraId="14D26E59" w14:textId="77777777" w:rsidR="00492CAB" w:rsidRPr="00A63B74" w:rsidRDefault="00492CAB">
            <w:pPr>
              <w:pStyle w:val="ConsPlusCell"/>
              <w:snapToGrid w:val="0"/>
              <w:jc w:val="center"/>
              <w:rPr>
                <w:rFonts w:ascii="Courier New" w:hAnsi="Courier New" w:cs="Courier New"/>
                <w:sz w:val="16"/>
                <w:szCs w:val="16"/>
              </w:rPr>
            </w:pPr>
          </w:p>
        </w:tc>
        <w:tc>
          <w:tcPr>
            <w:tcW w:w="1144" w:type="dxa"/>
            <w:tcBorders>
              <w:top w:val="single" w:sz="4" w:space="0" w:color="000000"/>
              <w:left w:val="single" w:sz="4" w:space="0" w:color="70AD47"/>
              <w:bottom w:val="single" w:sz="4" w:space="0" w:color="70AD47"/>
              <w:right w:val="single" w:sz="4" w:space="0" w:color="70AD47"/>
            </w:tcBorders>
            <w:shd w:val="clear" w:color="auto" w:fill="auto"/>
            <w:tcMar>
              <w:top w:w="75" w:type="dxa"/>
              <w:left w:w="70" w:type="dxa"/>
              <w:bottom w:w="75" w:type="dxa"/>
              <w:right w:w="75" w:type="dxa"/>
            </w:tcMar>
          </w:tcPr>
          <w:p w14:paraId="67E00E1E" w14:textId="77777777" w:rsidR="00492CAB" w:rsidRPr="00A63B74" w:rsidRDefault="00492CAB">
            <w:pPr>
              <w:pStyle w:val="ConsPlusCell"/>
              <w:snapToGrid w:val="0"/>
              <w:jc w:val="center"/>
              <w:rPr>
                <w:rFonts w:ascii="Courier New" w:hAnsi="Courier New" w:cs="Courier New"/>
                <w:sz w:val="16"/>
                <w:szCs w:val="16"/>
              </w:rPr>
            </w:pPr>
          </w:p>
        </w:tc>
      </w:tr>
    </w:tbl>
    <w:p w14:paraId="718A3A84" w14:textId="77777777" w:rsidR="002E76DB" w:rsidRPr="00A63B74" w:rsidRDefault="002E76DB">
      <w:pPr>
        <w:sectPr w:rsidR="002E76DB" w:rsidRPr="00A63B74">
          <w:pgSz w:w="11906" w:h="16838"/>
          <w:pgMar w:top="1134" w:right="850" w:bottom="1134" w:left="1701" w:header="720" w:footer="720" w:gutter="0"/>
          <w:cols w:space="720"/>
        </w:sectPr>
      </w:pPr>
    </w:p>
    <w:p w14:paraId="5EF3C95F" w14:textId="77777777" w:rsidR="00492CAB" w:rsidRPr="00A63B74" w:rsidRDefault="00492CAB">
      <w:pPr>
        <w:widowControl w:val="0"/>
        <w:autoSpaceDE w:val="0"/>
        <w:jc w:val="both"/>
        <w:rPr>
          <w:b/>
          <w:sz w:val="16"/>
          <w:szCs w:val="16"/>
        </w:rPr>
      </w:pPr>
    </w:p>
    <w:sectPr w:rsidR="00492CAB" w:rsidRPr="00A63B74">
      <w:footerReference w:type="default" r:id="rId12"/>
      <w:pgSz w:w="16838" w:h="11906" w:orient="landscape"/>
      <w:pgMar w:top="426" w:right="1134" w:bottom="851"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9CF2" w14:textId="77777777" w:rsidR="006D12F7" w:rsidRDefault="006D12F7">
      <w:r>
        <w:separator/>
      </w:r>
    </w:p>
  </w:endnote>
  <w:endnote w:type="continuationSeparator" w:id="0">
    <w:p w14:paraId="5319F472" w14:textId="77777777" w:rsidR="006D12F7" w:rsidRDefault="006D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AFCA" w14:textId="77777777" w:rsidR="006A7E76" w:rsidRDefault="006D12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1F00" w14:textId="77777777" w:rsidR="006D12F7" w:rsidRDefault="006D12F7">
      <w:r>
        <w:rPr>
          <w:color w:val="000000"/>
        </w:rPr>
        <w:separator/>
      </w:r>
    </w:p>
  </w:footnote>
  <w:footnote w:type="continuationSeparator" w:id="0">
    <w:p w14:paraId="0F9EA5BF" w14:textId="77777777" w:rsidR="006D12F7" w:rsidRDefault="006D1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FA9"/>
    <w:multiLevelType w:val="multilevel"/>
    <w:tmpl w:val="AB0EBA00"/>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5D041C5F"/>
    <w:multiLevelType w:val="multilevel"/>
    <w:tmpl w:val="37D2F2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AB"/>
    <w:rsid w:val="002E76DB"/>
    <w:rsid w:val="00492CAB"/>
    <w:rsid w:val="006D12F7"/>
    <w:rsid w:val="00A63B74"/>
    <w:rsid w:val="00F1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C7B9"/>
  <w15:docId w15:val="{8E2EF3C8-318D-4181-931C-C7AE572E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Times New Roman" w:cs="Times New Roman"/>
      <w:sz w:val="24"/>
      <w:lang w:val="ru-RU" w:bidi="ar-SA"/>
    </w:rPr>
  </w:style>
  <w:style w:type="paragraph" w:styleId="3">
    <w:name w:val="heading 3"/>
    <w:basedOn w:val="a"/>
    <w:next w:val="a"/>
    <w:uiPriority w:val="9"/>
    <w:semiHidden/>
    <w:unhideWhenUsed/>
    <w:qFormat/>
    <w:pPr>
      <w:keepNext/>
      <w:jc w:val="center"/>
      <w:outlineLvl w:val="2"/>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6">
    <w:name w:val="Знак Знак6"/>
    <w:rPr>
      <w:rFonts w:ascii="Tahoma" w:hAnsi="Tahoma" w:cs="Tahoma"/>
      <w:sz w:val="16"/>
      <w:szCs w:val="16"/>
    </w:rPr>
  </w:style>
  <w:style w:type="character" w:customStyle="1" w:styleId="5">
    <w:name w:val="Знак Знак5"/>
    <w:rPr>
      <w:i/>
      <w:iCs/>
    </w:rPr>
  </w:style>
  <w:style w:type="character" w:customStyle="1" w:styleId="4">
    <w:name w:val="Знак Знак4"/>
    <w:rPr>
      <w:sz w:val="24"/>
      <w:szCs w:val="24"/>
    </w:rPr>
  </w:style>
  <w:style w:type="character" w:customStyle="1" w:styleId="30">
    <w:name w:val="Знак Знак3"/>
    <w:rPr>
      <w:i/>
      <w:iCs/>
      <w:sz w:val="24"/>
      <w:szCs w:val="24"/>
    </w:rPr>
  </w:style>
  <w:style w:type="character" w:customStyle="1" w:styleId="7">
    <w:name w:val="Знак Знак7"/>
    <w:rPr>
      <w:sz w:val="28"/>
      <w:szCs w:val="24"/>
    </w:rPr>
  </w:style>
  <w:style w:type="character" w:customStyle="1" w:styleId="2">
    <w:name w:val="Знак Знак2"/>
    <w:rPr>
      <w:rFonts w:ascii="Courier New" w:hAnsi="Courier New" w:cs="Courier New"/>
    </w:rPr>
  </w:style>
  <w:style w:type="character" w:customStyle="1" w:styleId="1">
    <w:name w:val="Знак Знак1"/>
    <w:rPr>
      <w:sz w:val="24"/>
      <w:szCs w:val="24"/>
    </w:rPr>
  </w:style>
  <w:style w:type="character" w:customStyle="1" w:styleId="a3">
    <w:name w:val="Знак Знак"/>
    <w:rPr>
      <w:sz w:val="24"/>
      <w:szCs w:val="24"/>
    </w:rPr>
  </w:style>
  <w:style w:type="character" w:customStyle="1" w:styleId="InternetLink">
    <w:name w:val="Internet Link"/>
    <w:rPr>
      <w:color w:val="000080"/>
      <w:u w:val="single"/>
    </w:rPr>
  </w:style>
  <w:style w:type="paragraph" w:customStyle="1" w:styleId="Heading">
    <w:name w:val="Heading"/>
    <w:basedOn w:val="a"/>
    <w:next w:val="a4"/>
    <w:pPr>
      <w:keepNext/>
      <w:spacing w:before="240" w:after="120"/>
    </w:pPr>
    <w:rPr>
      <w:rFonts w:ascii="Arial" w:eastAsia="DejaVu Sans" w:hAnsi="Arial" w:cs="DejaVu Sans"/>
      <w:sz w:val="28"/>
      <w:szCs w:val="28"/>
    </w:rPr>
  </w:style>
  <w:style w:type="paragraph" w:styleId="a4">
    <w:name w:val="Body Text"/>
    <w:basedOn w:val="a"/>
    <w:pPr>
      <w:spacing w:after="120"/>
    </w:pPr>
    <w:rPr>
      <w:lang w:val="en-US"/>
    </w:rPr>
  </w:style>
  <w:style w:type="paragraph" w:styleId="a5">
    <w:name w:val="List"/>
    <w:basedOn w:val="a4"/>
  </w:style>
  <w:style w:type="paragraph" w:styleId="a6">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ConsPlusTitle">
    <w:name w:val="ConsPlusTitle"/>
    <w:pPr>
      <w:widowControl w:val="0"/>
      <w:suppressAutoHyphens/>
      <w:autoSpaceDE w:val="0"/>
    </w:pPr>
    <w:rPr>
      <w:rFonts w:eastAsia="Times New Roman" w:cs="Times New Roman"/>
      <w:b/>
      <w:bCs/>
      <w:sz w:val="24"/>
      <w:lang w:val="ru-RU" w:bidi="ar-SA"/>
    </w:rPr>
  </w:style>
  <w:style w:type="paragraph" w:customStyle="1" w:styleId="ConsPlusCell">
    <w:name w:val="ConsPlusCell"/>
    <w:pPr>
      <w:widowControl w:val="0"/>
      <w:suppressAutoHyphens/>
      <w:autoSpaceDE w:val="0"/>
    </w:pPr>
    <w:rPr>
      <w:rFonts w:eastAsia="Times New Roman" w:cs="Times New Roman"/>
      <w:sz w:val="24"/>
      <w:lang w:val="ru-RU" w:bidi="ar-SA"/>
    </w:rPr>
  </w:style>
  <w:style w:type="paragraph" w:customStyle="1" w:styleId="ConsPlusNonformat">
    <w:name w:val="ConsPlusNonformat"/>
    <w:pPr>
      <w:widowControl w:val="0"/>
      <w:suppressAutoHyphens/>
      <w:autoSpaceDE w:val="0"/>
    </w:pPr>
    <w:rPr>
      <w:rFonts w:ascii="Courier New" w:eastAsia="Times New Roman" w:hAnsi="Courier New" w:cs="Courier New"/>
      <w:szCs w:val="20"/>
      <w:lang w:val="ru-RU" w:bidi="ar-SA"/>
    </w:rPr>
  </w:style>
  <w:style w:type="paragraph" w:styleId="a7">
    <w:name w:val="Balloon Text"/>
    <w:basedOn w:val="a"/>
    <w:rPr>
      <w:rFonts w:ascii="Tahoma" w:hAnsi="Tahoma" w:cs="Tahoma"/>
      <w:sz w:val="16"/>
      <w:szCs w:val="16"/>
      <w:lang w:val="en-US"/>
    </w:rPr>
  </w:style>
  <w:style w:type="paragraph" w:styleId="a8">
    <w:name w:val="Body Text Indent"/>
    <w:basedOn w:val="a"/>
    <w:pPr>
      <w:widowControl w:val="0"/>
      <w:autoSpaceDE w:val="0"/>
      <w:spacing w:after="120"/>
      <w:ind w:left="283"/>
    </w:pPr>
    <w:rPr>
      <w:i/>
      <w:iCs/>
      <w:sz w:val="20"/>
      <w:szCs w:val="20"/>
      <w:lang w:val="en-US"/>
    </w:rPr>
  </w:style>
  <w:style w:type="paragraph" w:styleId="a9">
    <w:name w:val="Body Text First Indent"/>
    <w:basedOn w:val="a4"/>
    <w:pPr>
      <w:widowControl w:val="0"/>
      <w:autoSpaceDE w:val="0"/>
      <w:ind w:firstLine="210"/>
    </w:pPr>
    <w:rPr>
      <w:i/>
      <w:iCs/>
    </w:rPr>
  </w:style>
  <w:style w:type="paragraph" w:customStyle="1" w:styleId="ConsPlusNormal">
    <w:name w:val="ConsPlusNormal"/>
    <w:pPr>
      <w:widowControl w:val="0"/>
      <w:suppressAutoHyphens/>
      <w:ind w:firstLine="720"/>
    </w:pPr>
    <w:rPr>
      <w:rFonts w:ascii="Arial" w:eastAsia="Times New Roman" w:hAnsi="Arial" w:cs="Arial"/>
      <w:szCs w:val="20"/>
      <w:lang w:val="ru-RU" w:bidi="ar-S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aa">
    <w:name w:val="header"/>
    <w:basedOn w:val="a"/>
    <w:pPr>
      <w:tabs>
        <w:tab w:val="center" w:pos="4677"/>
        <w:tab w:val="right" w:pos="9355"/>
      </w:tabs>
    </w:pPr>
    <w:rPr>
      <w:lang w:val="en-US"/>
    </w:rPr>
  </w:style>
  <w:style w:type="paragraph" w:styleId="ab">
    <w:name w:val="footer"/>
    <w:basedOn w:val="a"/>
    <w:pPr>
      <w:tabs>
        <w:tab w:val="center" w:pos="4677"/>
        <w:tab w:val="right" w:pos="9355"/>
      </w:tabs>
    </w:pPr>
    <w:rPr>
      <w:lang w:val="en-US"/>
    </w:rPr>
  </w:style>
  <w:style w:type="paragraph" w:styleId="ac">
    <w:name w:val="List Paragraph"/>
    <w:basedOn w:val="a"/>
    <w:pPr>
      <w:ind w:left="720"/>
    </w:pPr>
  </w:style>
  <w:style w:type="paragraph" w:customStyle="1" w:styleId="ConsNormal">
    <w:name w:val="ConsNormal"/>
    <w:pPr>
      <w:widowControl w:val="0"/>
      <w:suppressAutoHyphens/>
      <w:autoSpaceDE w:val="0"/>
      <w:ind w:right="19772" w:firstLine="720"/>
    </w:pPr>
    <w:rPr>
      <w:rFonts w:eastAsia="Times New Roman" w:cs="Times New Roman"/>
      <w:sz w:val="28"/>
      <w:szCs w:val="28"/>
      <w:lang w:val="ru-RU" w:bidi="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345D5E4943B2EC0ED2CACC40B67A9580F469B7535EFDE2A2AE38C6F9F7F1DFD8B227F0B561EE862C54l7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2E1B32BD21DCE46E7E7A84855E9DD7B1A5D6B8358EBDA8E6A41AB001ABFE371827AB9B4158BC2Aw7v1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ECB2A44D8CFC8D94A0571D04DF9D1FEC61CE4588E8C038E3E93C9FAC61l4M" TargetMode="External"/><Relationship Id="rId5" Type="http://schemas.openxmlformats.org/officeDocument/2006/relationships/footnotes" Target="footnotes.xml"/><Relationship Id="rId10" Type="http://schemas.openxmlformats.org/officeDocument/2006/relationships/hyperlink" Target="consultantplus://offline/ref=A8ECB2A44D8CFC8D94A0571D04DF9D1FEC61CE4582EAC038E3E93C9FAC147EB46C4D03B7941450FD6BlCM" TargetMode="External"/><Relationship Id="rId4" Type="http://schemas.openxmlformats.org/officeDocument/2006/relationships/webSettings" Target="webSettings.xml"/><Relationship Id="rId9" Type="http://schemas.openxmlformats.org/officeDocument/2006/relationships/hyperlink" Target="consultantplus://offline/ref=C15B96BC77F7E2B5BF69D0BAA7B9FC0A15B1755A811114360380E0374BA00B3DC02A4BEFDBAA4B88Z1W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9617</Words>
  <Characters>54820</Characters>
  <Application>Microsoft Office Word</Application>
  <DocSecurity>0</DocSecurity>
  <Lines>456</Lines>
  <Paragraphs>128</Paragraphs>
  <ScaleCrop>false</ScaleCrop>
  <Company/>
  <LinksUpToDate>false</LinksUpToDate>
  <CharactersWithSpaces>64309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БРЯНСКОЙ ОБЛАСТИ</dc:title>
  <dc:creator>Bogdanovskaia</dc:creator>
  <cp:lastModifiedBy>Администратор</cp:lastModifiedBy>
  <cp:revision>2</cp:revision>
  <cp:lastPrinted>2024-12-05T06:36:00Z</cp:lastPrinted>
  <dcterms:created xsi:type="dcterms:W3CDTF">2024-12-11T14:43:00Z</dcterms:created>
  <dcterms:modified xsi:type="dcterms:W3CDTF">2024-12-11T14:43:00Z</dcterms:modified>
</cp:coreProperties>
</file>