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BDC82" w14:textId="00282EE0" w:rsidR="00F149E6" w:rsidRDefault="00F149E6" w:rsidP="00F149E6">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p>
    <w:p w14:paraId="20BC1E32" w14:textId="77777777" w:rsidR="00F149E6" w:rsidRDefault="00F149E6" w:rsidP="00F149E6">
      <w:pPr>
        <w:spacing w:after="0" w:line="240" w:lineRule="auto"/>
        <w:jc w:val="right"/>
        <w:rPr>
          <w:rFonts w:ascii="Times New Roman" w:eastAsia="Times New Roman" w:hAnsi="Times New Roman" w:cs="Times New Roman"/>
          <w:b/>
          <w:sz w:val="28"/>
          <w:szCs w:val="28"/>
          <w:lang w:eastAsia="ru-RU"/>
        </w:rPr>
      </w:pPr>
    </w:p>
    <w:p w14:paraId="237A9960" w14:textId="30A76435" w:rsidR="00DB59F1" w:rsidRDefault="00DB59F1" w:rsidP="00DB59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ЖИРЯТИНСКОГО РАЙОНА </w:t>
      </w:r>
    </w:p>
    <w:p w14:paraId="315ACCEB" w14:textId="77777777" w:rsidR="00DB59F1" w:rsidRDefault="00DB59F1" w:rsidP="00DB59F1">
      <w:pPr>
        <w:spacing w:after="0" w:line="240" w:lineRule="auto"/>
        <w:jc w:val="center"/>
        <w:rPr>
          <w:rFonts w:ascii="Times New Roman" w:eastAsia="Times New Roman" w:hAnsi="Times New Roman" w:cs="Times New Roman"/>
          <w:sz w:val="28"/>
          <w:szCs w:val="28"/>
          <w:lang w:eastAsia="ru-RU"/>
        </w:rPr>
      </w:pPr>
    </w:p>
    <w:p w14:paraId="0374336F" w14:textId="77777777" w:rsidR="00DB59F1" w:rsidRDefault="00DB59F1" w:rsidP="00DB59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14:paraId="5B8B3F32" w14:textId="13172264" w:rsidR="00DB59F1" w:rsidRDefault="00D17AC5" w:rsidP="00DB59F1">
      <w:pPr>
        <w:rPr>
          <w:rFonts w:ascii="Arial" w:eastAsia="Times New Roman" w:hAnsi="Arial" w:cs="Arial"/>
          <w:b/>
          <w:bCs/>
          <w:sz w:val="20"/>
          <w:szCs w:val="20"/>
          <w:lang w:eastAsia="ru-RU"/>
        </w:rPr>
      </w:pPr>
      <w:r>
        <w:rPr>
          <w:rFonts w:ascii="Times New Roman" w:hAnsi="Times New Roman" w:cs="Times New Roman"/>
          <w:sz w:val="24"/>
          <w:szCs w:val="24"/>
          <w:u w:val="single"/>
        </w:rPr>
        <w:t xml:space="preserve">                </w:t>
      </w:r>
      <w:r w:rsidR="009F5B8C">
        <w:rPr>
          <w:rFonts w:ascii="Times New Roman" w:hAnsi="Times New Roman" w:cs="Times New Roman"/>
          <w:sz w:val="24"/>
          <w:szCs w:val="24"/>
          <w:u w:val="single"/>
        </w:rPr>
        <w:t>.202</w:t>
      </w:r>
      <w:r>
        <w:rPr>
          <w:rFonts w:ascii="Times New Roman" w:hAnsi="Times New Roman" w:cs="Times New Roman"/>
          <w:sz w:val="24"/>
          <w:szCs w:val="24"/>
          <w:u w:val="single"/>
        </w:rPr>
        <w:t>3</w:t>
      </w:r>
      <w:r w:rsidR="009F5B8C">
        <w:rPr>
          <w:rFonts w:ascii="Times New Roman" w:hAnsi="Times New Roman" w:cs="Times New Roman"/>
          <w:sz w:val="24"/>
          <w:szCs w:val="24"/>
          <w:u w:val="single"/>
        </w:rPr>
        <w:t>г.</w:t>
      </w:r>
      <w:r w:rsidR="00DB59F1">
        <w:rPr>
          <w:rFonts w:ascii="Times New Roman" w:hAnsi="Times New Roman" w:cs="Times New Roman"/>
          <w:sz w:val="24"/>
          <w:szCs w:val="24"/>
        </w:rPr>
        <w:t xml:space="preserve">   №             </w:t>
      </w:r>
      <w:r w:rsidR="00DB59F1">
        <w:rPr>
          <w:rFonts w:ascii="Arial" w:eastAsia="Times New Roman" w:hAnsi="Arial" w:cs="Arial"/>
          <w:b/>
          <w:bCs/>
          <w:sz w:val="20"/>
          <w:szCs w:val="20"/>
          <w:lang w:eastAsia="ru-RU"/>
        </w:rPr>
        <w:t xml:space="preserve">      </w:t>
      </w:r>
    </w:p>
    <w:p w14:paraId="08044E7D" w14:textId="77777777" w:rsidR="00DB59F1" w:rsidRDefault="00DB59F1" w:rsidP="00DB59F1">
      <w:pPr>
        <w:pStyle w:val="ConsPlusNormal0"/>
        <w:ind w:firstLine="708"/>
        <w:jc w:val="both"/>
        <w:rPr>
          <w:b/>
          <w:bCs/>
        </w:rPr>
      </w:pPr>
      <w:r>
        <w:rPr>
          <w:b/>
          <w:bCs/>
        </w:rPr>
        <w:t>с. Жирятино</w:t>
      </w:r>
    </w:p>
    <w:p w14:paraId="2843C56A" w14:textId="77777777" w:rsidR="00DB59F1" w:rsidRDefault="00DB59F1" w:rsidP="00DB59F1">
      <w:pPr>
        <w:spacing w:after="0" w:line="240" w:lineRule="auto"/>
        <w:jc w:val="both"/>
        <w:rPr>
          <w:rFonts w:ascii="Times New Roman" w:eastAsia="Times New Roman" w:hAnsi="Times New Roman" w:cs="Times New Roman"/>
          <w:sz w:val="28"/>
          <w:szCs w:val="28"/>
          <w:lang w:eastAsia="ru-RU"/>
        </w:rPr>
      </w:pPr>
    </w:p>
    <w:p w14:paraId="4AF9293B"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Программы </w:t>
      </w:r>
    </w:p>
    <w:p w14:paraId="53AF9F57"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профилактики рисков </w:t>
      </w:r>
    </w:p>
    <w:p w14:paraId="13809D75"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причинения вреда (ущерба)</w:t>
      </w:r>
    </w:p>
    <w:p w14:paraId="4825449B"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охраняемым законом ценностям</w:t>
      </w:r>
    </w:p>
    <w:p w14:paraId="58C5C380"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по муниципальному контролю </w:t>
      </w:r>
      <w:r>
        <w:rPr>
          <w:rFonts w:ascii="Times New Roman" w:eastAsia="Times New Roman" w:hAnsi="Times New Roman" w:cs="Times New Roman"/>
          <w:b/>
          <w:bCs/>
          <w:sz w:val="28"/>
          <w:szCs w:val="28"/>
          <w:lang w:eastAsia="ru-RU"/>
        </w:rPr>
        <w:t xml:space="preserve">на </w:t>
      </w:r>
    </w:p>
    <w:p w14:paraId="35E9F37F"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автомобильном транспорте, городском </w:t>
      </w:r>
    </w:p>
    <w:p w14:paraId="6B2F1B7D"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наземном электрическом транспорте</w:t>
      </w:r>
    </w:p>
    <w:p w14:paraId="093E67C6"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и в дорожном хозяйстве в границах</w:t>
      </w:r>
    </w:p>
    <w:p w14:paraId="3A1FD6FE" w14:textId="77777777" w:rsidR="00DB59F1" w:rsidRDefault="00DB59F1" w:rsidP="00DB59F1">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населенных пунктов</w:t>
      </w:r>
    </w:p>
    <w:p w14:paraId="7287B3B9" w14:textId="697D6643" w:rsidR="00DB59F1" w:rsidRDefault="00DB59F1" w:rsidP="00DB59F1">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территории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Жирятинского</w:t>
      </w:r>
      <w:r w:rsidR="00ED0DE5">
        <w:rPr>
          <w:rFonts w:ascii="Times New Roman" w:eastAsia="Times New Roman" w:hAnsi="Times New Roman" w:cs="Times New Roman"/>
          <w:b/>
          <w:bCs/>
          <w:sz w:val="28"/>
          <w:szCs w:val="28"/>
          <w:lang w:eastAsia="ru-RU"/>
        </w:rPr>
        <w:t xml:space="preserve"> муниципального</w:t>
      </w:r>
      <w:bookmarkStart w:id="0" w:name="_GoBack"/>
      <w:bookmarkEnd w:id="0"/>
      <w:r>
        <w:rPr>
          <w:rFonts w:ascii="Times New Roman" w:eastAsia="Times New Roman" w:hAnsi="Times New Roman" w:cs="Times New Roman"/>
          <w:b/>
          <w:bCs/>
          <w:sz w:val="28"/>
          <w:szCs w:val="28"/>
          <w:lang w:eastAsia="ru-RU"/>
        </w:rPr>
        <w:t xml:space="preserve"> района</w:t>
      </w:r>
      <w:r>
        <w:rPr>
          <w:rFonts w:ascii="Times New Roman" w:eastAsia="Times New Roman" w:hAnsi="Times New Roman" w:cs="Times New Roman"/>
          <w:b/>
          <w:sz w:val="28"/>
          <w:szCs w:val="28"/>
          <w:lang w:eastAsia="ru-RU"/>
        </w:rPr>
        <w:t xml:space="preserve">  </w:t>
      </w:r>
    </w:p>
    <w:p w14:paraId="5B06BE29" w14:textId="7E94DFB9" w:rsidR="00DB59F1" w:rsidRDefault="00DB59F1" w:rsidP="00DB59F1">
      <w:pPr>
        <w:spacing w:after="0" w:line="240" w:lineRule="auto"/>
        <w:rPr>
          <w:b/>
          <w:bCs/>
          <w:color w:val="000000"/>
        </w:rPr>
      </w:pPr>
      <w:r>
        <w:rPr>
          <w:rFonts w:ascii="Times New Roman" w:eastAsia="Times New Roman" w:hAnsi="Times New Roman" w:cs="Times New Roman"/>
          <w:b/>
          <w:sz w:val="28"/>
          <w:szCs w:val="28"/>
          <w:lang w:eastAsia="ru-RU"/>
        </w:rPr>
        <w:t>на 202</w:t>
      </w:r>
      <w:r w:rsidR="00D17AC5">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год.</w:t>
      </w:r>
    </w:p>
    <w:p w14:paraId="2CBA11C6" w14:textId="77777777" w:rsidR="00DB59F1" w:rsidRDefault="00DB59F1" w:rsidP="00DB59F1">
      <w:pPr>
        <w:spacing w:after="0" w:line="240" w:lineRule="auto"/>
        <w:outlineLvl w:val="0"/>
        <w:rPr>
          <w:rFonts w:ascii="Times New Roman" w:eastAsia="Times New Roman" w:hAnsi="Times New Roman" w:cs="Times New Roman"/>
          <w:b/>
          <w:sz w:val="28"/>
          <w:szCs w:val="28"/>
          <w:lang w:eastAsia="ru-RU"/>
        </w:rPr>
      </w:pPr>
    </w:p>
    <w:p w14:paraId="79489B76" w14:textId="77777777" w:rsidR="00DB59F1" w:rsidRDefault="00DB59F1" w:rsidP="00DB59F1">
      <w:pPr>
        <w:tabs>
          <w:tab w:val="left" w:pos="284"/>
        </w:tabs>
        <w:spacing w:after="0" w:line="240" w:lineRule="auto"/>
        <w:ind w:right="-1" w:firstLine="567"/>
        <w:jc w:val="both"/>
        <w:rPr>
          <w:rFonts w:ascii="Times New Roman" w:eastAsia="Times New Roman" w:hAnsi="Times New Roman" w:cs="Times New Roman"/>
          <w:sz w:val="28"/>
          <w:szCs w:val="28"/>
          <w:lang w:eastAsia="ru-RU"/>
        </w:rPr>
      </w:pPr>
      <w:bookmarkStart w:id="1" w:name="_Hlk85631783"/>
      <w:r>
        <w:rPr>
          <w:rFonts w:ascii="Times New Roman" w:hAnsi="Times New Roman" w:cs="Times New Roman"/>
          <w:color w:val="000000"/>
          <w:sz w:val="28"/>
          <w:szCs w:val="28"/>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w:t>
      </w:r>
      <w:bookmarkStart w:id="2" w:name="_Hlk85631845"/>
      <w:r>
        <w:rPr>
          <w:rFonts w:ascii="Times New Roman" w:hAnsi="Times New Roman" w:cs="Times New Roman"/>
          <w:color w:val="000000"/>
          <w:sz w:val="28"/>
          <w:szCs w:val="28"/>
        </w:rPr>
        <w:t xml:space="preserve">на основании </w:t>
      </w:r>
      <w:bookmarkEnd w:id="2"/>
      <w:r>
        <w:rPr>
          <w:rFonts w:ascii="Times New Roman" w:hAnsi="Times New Roman" w:cs="Times New Roman"/>
          <w:color w:val="000000"/>
          <w:sz w:val="28"/>
          <w:szCs w:val="28"/>
        </w:rPr>
        <w:t>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Times New Roman" w:hAnsi="Times New Roman" w:cs="Times New Roman"/>
          <w:sz w:val="28"/>
          <w:szCs w:val="28"/>
          <w:lang w:eastAsia="ru-RU"/>
        </w:rPr>
        <w:t xml:space="preserve">, администрация Жирятинского района. </w:t>
      </w:r>
    </w:p>
    <w:bookmarkEnd w:id="1"/>
    <w:p w14:paraId="71810975" w14:textId="77777777" w:rsidR="00DB59F1" w:rsidRDefault="00DB59F1" w:rsidP="00DB59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7E54B6A0" w14:textId="2FCC586F" w:rsidR="00DB59F1" w:rsidRDefault="00DB59F1" w:rsidP="00D17AC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 Утвердить </w:t>
      </w:r>
      <w:r>
        <w:rPr>
          <w:rFonts w:ascii="Times New Roman" w:eastAsia="Times New Roman" w:hAnsi="Times New Roman" w:cs="Times New Roman"/>
          <w:bCs/>
          <w:sz w:val="28"/>
          <w:szCs w:val="28"/>
          <w:lang w:eastAsia="ru-RU"/>
        </w:rPr>
        <w:t>Программу профилактики рисков причинения вреда (ущерба) охраняемым законом ценностям по муниципальн</w:t>
      </w:r>
      <w:r w:rsidR="00983DAD">
        <w:rPr>
          <w:rFonts w:ascii="Times New Roman" w:eastAsia="Times New Roman" w:hAnsi="Times New Roman" w:cs="Times New Roman"/>
          <w:bCs/>
          <w:sz w:val="28"/>
          <w:szCs w:val="28"/>
          <w:lang w:eastAsia="ru-RU"/>
        </w:rPr>
        <w:t>ому</w:t>
      </w:r>
      <w:r>
        <w:rPr>
          <w:rFonts w:ascii="Times New Roman" w:eastAsia="Times New Roman" w:hAnsi="Times New Roman" w:cs="Times New Roman"/>
          <w:bCs/>
          <w:sz w:val="28"/>
          <w:szCs w:val="28"/>
          <w:lang w:eastAsia="ru-RU"/>
        </w:rPr>
        <w:t xml:space="preserve"> контролю </w:t>
      </w:r>
      <w:r>
        <w:rPr>
          <w:rFonts w:ascii="Times New Roman" w:eastAsia="Times New Roman" w:hAnsi="Times New Roman" w:cs="Times New Roman"/>
          <w:sz w:val="28"/>
          <w:szCs w:val="28"/>
          <w:lang w:eastAsia="ru-RU"/>
        </w:rPr>
        <w:t>на автомобильном транспорте,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городском наземном электрическом транспорте и в дорожном хозяйстве в границах населенных пунктов</w:t>
      </w:r>
      <w:r>
        <w:rPr>
          <w:rFonts w:ascii="Times New Roman" w:eastAsia="Times New Roman" w:hAnsi="Times New Roman" w:cs="Times New Roman"/>
          <w:b/>
          <w:bCs/>
          <w:sz w:val="28"/>
          <w:szCs w:val="28"/>
          <w:lang w:eastAsia="ru-RU"/>
        </w:rPr>
        <w:t xml:space="preserve"> </w:t>
      </w:r>
      <w:r>
        <w:rPr>
          <w:rFonts w:ascii="Times New Roman" w:hAnsi="Times New Roman" w:cs="Times New Roman"/>
          <w:color w:val="000000"/>
          <w:sz w:val="28"/>
          <w:szCs w:val="28"/>
        </w:rPr>
        <w:t>на территории Жирятинского района</w:t>
      </w:r>
      <w:r>
        <w:rPr>
          <w:rFonts w:ascii="Times New Roman" w:eastAsia="Times New Roman" w:hAnsi="Times New Roman" w:cs="Times New Roman"/>
          <w:bCs/>
          <w:sz w:val="28"/>
          <w:szCs w:val="28"/>
          <w:lang w:eastAsia="ru-RU"/>
        </w:rPr>
        <w:t xml:space="preserve"> на 202</w:t>
      </w:r>
      <w:r w:rsidR="00D17AC5">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год.</w:t>
      </w:r>
    </w:p>
    <w:p w14:paraId="4D6961F5" w14:textId="0BEB469E" w:rsidR="00E518E4" w:rsidRPr="00E518E4" w:rsidRDefault="00E518E4" w:rsidP="00E518E4">
      <w:pPr>
        <w:autoSpaceDE w:val="0"/>
        <w:autoSpaceDN w:val="0"/>
        <w:adjustRightInd w:val="0"/>
        <w:spacing w:after="0" w:line="240" w:lineRule="auto"/>
        <w:jc w:val="both"/>
        <w:rPr>
          <w:rFonts w:ascii="Times New Roman" w:hAnsi="Times New Roman" w:cs="Times New Roman"/>
          <w:bCs/>
          <w:sz w:val="28"/>
          <w:szCs w:val="28"/>
        </w:rPr>
      </w:pPr>
      <w:r w:rsidRPr="00E518E4">
        <w:rPr>
          <w:rFonts w:ascii="Times New Roman" w:eastAsia="Times New Roman" w:hAnsi="Times New Roman" w:cs="Times New Roman"/>
          <w:bCs/>
          <w:sz w:val="28"/>
          <w:szCs w:val="28"/>
          <w:lang w:eastAsia="ru-RU"/>
        </w:rPr>
        <w:t xml:space="preserve">        2.</w:t>
      </w:r>
      <w:r w:rsidRPr="00E518E4">
        <w:rPr>
          <w:rFonts w:ascii="Times New Roman" w:hAnsi="Times New Roman" w:cs="Times New Roman"/>
          <w:bCs/>
          <w:sz w:val="28"/>
          <w:szCs w:val="28"/>
        </w:rPr>
        <w:t xml:space="preserve"> </w:t>
      </w:r>
      <w:r w:rsidRPr="00E518E4">
        <w:rPr>
          <w:rFonts w:ascii="Times New Roman" w:eastAsia="Times New Roman" w:hAnsi="Times New Roman" w:cs="Times New Roman"/>
          <w:sz w:val="28"/>
          <w:szCs w:val="28"/>
          <w:lang w:eastAsia="ru-RU"/>
        </w:rPr>
        <w:t>Установить, что перечень контролируемых лиц, в отношении которых проводятся профилактические визиты в 2024 году, определяется приложением №2 к настоящему постановлению.</w:t>
      </w:r>
      <w:r w:rsidRPr="00E518E4">
        <w:rPr>
          <w:rFonts w:ascii="Times New Roman" w:hAnsi="Times New Roman" w:cs="Times New Roman"/>
          <w:bCs/>
          <w:sz w:val="28"/>
          <w:szCs w:val="28"/>
        </w:rPr>
        <w:t xml:space="preserve"> Перечень подлежит </w:t>
      </w:r>
      <w:r w:rsidR="005B7F38">
        <w:rPr>
          <w:rFonts w:ascii="Times New Roman" w:hAnsi="Times New Roman" w:cs="Times New Roman"/>
          <w:bCs/>
          <w:sz w:val="28"/>
          <w:szCs w:val="28"/>
        </w:rPr>
        <w:t>заполнению</w:t>
      </w:r>
      <w:r w:rsidRPr="00E518E4">
        <w:rPr>
          <w:rFonts w:ascii="Times New Roman" w:hAnsi="Times New Roman" w:cs="Times New Roman"/>
          <w:bCs/>
          <w:sz w:val="28"/>
          <w:szCs w:val="28"/>
        </w:rPr>
        <w:t xml:space="preserve"> по мере поступления заявлений от контролируемых лиц о проведении в отношении них профилактических визитов, а также обновлению и размещению на официальном сайте администрации Жирятинского района в информационно-телекоммуникационной сети интернет.</w:t>
      </w:r>
    </w:p>
    <w:p w14:paraId="12EF1256" w14:textId="00BC9C53" w:rsidR="00DB59F1" w:rsidRDefault="00E518E4" w:rsidP="00D17AC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B59F1">
        <w:rPr>
          <w:rFonts w:ascii="Times New Roman" w:eastAsia="Times New Roman" w:hAnsi="Times New Roman" w:cs="Times New Roman"/>
          <w:sz w:val="28"/>
          <w:szCs w:val="28"/>
          <w:lang w:eastAsia="ru-RU"/>
        </w:rPr>
        <w:t>.</w:t>
      </w:r>
      <w:r w:rsidR="00DB59F1">
        <w:rPr>
          <w:rFonts w:ascii="Times New Roman" w:eastAsia="Times New Roman" w:hAnsi="Times New Roman" w:cs="Times New Roman"/>
          <w:color w:val="FF0000"/>
          <w:sz w:val="28"/>
          <w:szCs w:val="28"/>
          <w:lang w:eastAsia="ru-RU"/>
        </w:rPr>
        <w:t xml:space="preserve"> </w:t>
      </w:r>
      <w:r w:rsidR="00DB59F1">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Жирятинского района в сети Интернет.</w:t>
      </w:r>
    </w:p>
    <w:p w14:paraId="789F2A9B" w14:textId="66A11AD0" w:rsidR="00DB59F1" w:rsidRDefault="00DB59F1" w:rsidP="00D17AC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18E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A43260">
        <w:rPr>
          <w:rFonts w:ascii="Times New Roman" w:eastAsia="Times New Roman" w:hAnsi="Times New Roman" w:cs="Times New Roman"/>
          <w:sz w:val="28"/>
          <w:szCs w:val="28"/>
          <w:lang w:eastAsia="ru-RU"/>
        </w:rPr>
        <w:t>оставляю за собой.</w:t>
      </w:r>
    </w:p>
    <w:p w14:paraId="0D327373" w14:textId="4AAE936B" w:rsidR="00DB59F1" w:rsidRDefault="00DB59F1" w:rsidP="00DB59F1">
      <w:pPr>
        <w:spacing w:after="0" w:line="240" w:lineRule="auto"/>
        <w:ind w:firstLine="567"/>
        <w:jc w:val="both"/>
        <w:rPr>
          <w:rFonts w:ascii="Times New Roman" w:eastAsia="Times New Roman" w:hAnsi="Times New Roman" w:cs="Times New Roman"/>
          <w:sz w:val="28"/>
          <w:szCs w:val="28"/>
          <w:lang w:eastAsia="ru-RU"/>
        </w:rPr>
      </w:pPr>
    </w:p>
    <w:p w14:paraId="265A473D" w14:textId="77777777" w:rsidR="00A43260" w:rsidRDefault="00A43260" w:rsidP="00DB59F1">
      <w:pPr>
        <w:spacing w:after="0" w:line="240" w:lineRule="auto"/>
        <w:ind w:firstLine="567"/>
        <w:jc w:val="both"/>
        <w:rPr>
          <w:rFonts w:ascii="Times New Roman" w:eastAsia="Times New Roman" w:hAnsi="Times New Roman" w:cs="Times New Roman"/>
          <w:sz w:val="28"/>
          <w:szCs w:val="28"/>
          <w:lang w:eastAsia="ru-RU"/>
        </w:rPr>
      </w:pPr>
    </w:p>
    <w:p w14:paraId="46684268" w14:textId="5D810111" w:rsidR="00A43260" w:rsidRDefault="00D17AC5" w:rsidP="00A432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4326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sidR="00A43260">
        <w:rPr>
          <w:rFonts w:ascii="Times New Roman" w:eastAsia="Times New Roman" w:hAnsi="Times New Roman" w:cs="Times New Roman"/>
          <w:sz w:val="28"/>
          <w:szCs w:val="28"/>
          <w:lang w:eastAsia="ru-RU"/>
        </w:rPr>
        <w:t xml:space="preserve">администрации </w:t>
      </w:r>
    </w:p>
    <w:p w14:paraId="28C85D09" w14:textId="427D24D6" w:rsidR="00A43260" w:rsidRDefault="00A43260" w:rsidP="00A432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Жирятинского района                                              </w:t>
      </w:r>
      <w:r w:rsidR="00D17AC5">
        <w:rPr>
          <w:rFonts w:ascii="Times New Roman" w:eastAsia="Times New Roman" w:hAnsi="Times New Roman" w:cs="Times New Roman"/>
          <w:sz w:val="28"/>
          <w:szCs w:val="28"/>
          <w:lang w:eastAsia="ru-RU"/>
        </w:rPr>
        <w:t>Л.А.</w:t>
      </w:r>
      <w:r w:rsidR="00D0705C">
        <w:rPr>
          <w:rFonts w:ascii="Times New Roman" w:eastAsia="Times New Roman" w:hAnsi="Times New Roman" w:cs="Times New Roman"/>
          <w:sz w:val="28"/>
          <w:szCs w:val="28"/>
          <w:lang w:eastAsia="ru-RU"/>
        </w:rPr>
        <w:t xml:space="preserve"> </w:t>
      </w:r>
      <w:r w:rsidR="00D17AC5">
        <w:rPr>
          <w:rFonts w:ascii="Times New Roman" w:eastAsia="Times New Roman" w:hAnsi="Times New Roman" w:cs="Times New Roman"/>
          <w:sz w:val="28"/>
          <w:szCs w:val="28"/>
          <w:lang w:eastAsia="ru-RU"/>
        </w:rPr>
        <w:t>Антюхов</w:t>
      </w:r>
    </w:p>
    <w:p w14:paraId="29A5E029" w14:textId="77777777" w:rsidR="00A43260" w:rsidRDefault="00A43260" w:rsidP="00A43260">
      <w:pPr>
        <w:spacing w:after="0" w:line="240" w:lineRule="auto"/>
        <w:rPr>
          <w:rFonts w:ascii="Times New Roman" w:eastAsia="Times New Roman" w:hAnsi="Times New Roman" w:cs="Times New Roman"/>
          <w:sz w:val="28"/>
          <w:szCs w:val="28"/>
          <w:lang w:eastAsia="ru-RU"/>
        </w:rPr>
      </w:pPr>
    </w:p>
    <w:p w14:paraId="10108145" w14:textId="76486AFD" w:rsidR="00DB59F1" w:rsidRDefault="00DB59F1" w:rsidP="001E476A">
      <w:pPr>
        <w:spacing w:after="0" w:line="240" w:lineRule="auto"/>
        <w:ind w:left="4956"/>
        <w:jc w:val="center"/>
        <w:rPr>
          <w:rFonts w:ascii="Times New Roman" w:eastAsia="Times New Roman" w:hAnsi="Times New Roman" w:cs="Times New Roman"/>
          <w:b/>
          <w:bCs/>
          <w:sz w:val="24"/>
          <w:szCs w:val="24"/>
          <w:lang w:eastAsia="ru-RU"/>
        </w:rPr>
      </w:pPr>
    </w:p>
    <w:p w14:paraId="533D6BA9" w14:textId="7658270E" w:rsidR="009F5B8C" w:rsidRDefault="009F5B8C" w:rsidP="001E476A">
      <w:pPr>
        <w:spacing w:after="0" w:line="240" w:lineRule="auto"/>
        <w:ind w:left="4956"/>
        <w:jc w:val="center"/>
        <w:rPr>
          <w:rFonts w:ascii="Times New Roman" w:eastAsia="Times New Roman" w:hAnsi="Times New Roman" w:cs="Times New Roman"/>
          <w:b/>
          <w:bCs/>
          <w:sz w:val="24"/>
          <w:szCs w:val="24"/>
          <w:lang w:eastAsia="ru-RU"/>
        </w:rPr>
      </w:pPr>
    </w:p>
    <w:p w14:paraId="64FF43C2" w14:textId="77777777" w:rsidR="009F5B8C" w:rsidRDefault="009F5B8C" w:rsidP="00E518E4">
      <w:pPr>
        <w:spacing w:after="0" w:line="240" w:lineRule="auto"/>
        <w:rPr>
          <w:rFonts w:ascii="Times New Roman" w:eastAsia="Times New Roman" w:hAnsi="Times New Roman" w:cs="Times New Roman"/>
          <w:b/>
          <w:bCs/>
          <w:sz w:val="24"/>
          <w:szCs w:val="24"/>
          <w:lang w:eastAsia="ru-RU"/>
        </w:rPr>
      </w:pPr>
    </w:p>
    <w:p w14:paraId="1BFF16E4" w14:textId="77777777" w:rsidR="00A43260" w:rsidRDefault="00A43260" w:rsidP="00A43260">
      <w:pPr>
        <w:spacing w:after="0" w:line="240" w:lineRule="auto"/>
        <w:rPr>
          <w:rFonts w:ascii="Times New Roman" w:eastAsia="Times New Roman" w:hAnsi="Times New Roman" w:cs="Times New Roman"/>
          <w:sz w:val="20"/>
          <w:szCs w:val="20"/>
          <w:lang w:eastAsia="ru-RU"/>
        </w:rPr>
      </w:pPr>
    </w:p>
    <w:p w14:paraId="2826732F" w14:textId="77777777" w:rsidR="00A43260" w:rsidRDefault="00A43260" w:rsidP="00DB59F1">
      <w:pPr>
        <w:spacing w:after="0" w:line="240" w:lineRule="auto"/>
        <w:ind w:left="5940"/>
        <w:jc w:val="right"/>
        <w:rPr>
          <w:rFonts w:ascii="Times New Roman" w:eastAsia="Times New Roman" w:hAnsi="Times New Roman" w:cs="Times New Roman"/>
          <w:sz w:val="20"/>
          <w:szCs w:val="20"/>
          <w:lang w:eastAsia="ru-RU"/>
        </w:rPr>
      </w:pPr>
    </w:p>
    <w:p w14:paraId="3F9807AF" w14:textId="241DD94F" w:rsidR="00DB59F1" w:rsidRPr="00FA716F" w:rsidRDefault="00DB59F1" w:rsidP="00DB59F1">
      <w:pPr>
        <w:spacing w:after="0" w:line="240" w:lineRule="auto"/>
        <w:ind w:left="5940"/>
        <w:jc w:val="right"/>
        <w:rPr>
          <w:rFonts w:ascii="Times New Roman" w:eastAsia="Times New Roman" w:hAnsi="Times New Roman" w:cs="Times New Roman"/>
          <w:sz w:val="20"/>
          <w:szCs w:val="20"/>
          <w:lang w:eastAsia="ru-RU"/>
        </w:rPr>
      </w:pPr>
      <w:r w:rsidRPr="00FA716F">
        <w:rPr>
          <w:rFonts w:ascii="Times New Roman" w:eastAsia="Times New Roman" w:hAnsi="Times New Roman" w:cs="Times New Roman"/>
          <w:sz w:val="20"/>
          <w:szCs w:val="20"/>
          <w:lang w:eastAsia="ru-RU"/>
        </w:rPr>
        <w:t>УТВЕРЖДЕНА</w:t>
      </w:r>
    </w:p>
    <w:p w14:paraId="466BA66E" w14:textId="77777777" w:rsidR="00DB59F1" w:rsidRDefault="00DB59F1" w:rsidP="00DB59F1">
      <w:pPr>
        <w:spacing w:after="0" w:line="240" w:lineRule="auto"/>
        <w:ind w:left="5940"/>
        <w:jc w:val="right"/>
        <w:rPr>
          <w:rFonts w:ascii="Times New Roman" w:eastAsia="Times New Roman" w:hAnsi="Times New Roman" w:cs="Times New Roman"/>
          <w:sz w:val="20"/>
          <w:szCs w:val="20"/>
          <w:lang w:eastAsia="ru-RU"/>
        </w:rPr>
      </w:pPr>
      <w:r w:rsidRPr="00FA716F">
        <w:rPr>
          <w:rFonts w:ascii="Times New Roman" w:eastAsia="Times New Roman" w:hAnsi="Times New Roman" w:cs="Times New Roman"/>
          <w:sz w:val="20"/>
          <w:szCs w:val="20"/>
          <w:lang w:eastAsia="ru-RU"/>
        </w:rPr>
        <w:t xml:space="preserve">Постановлением администрации </w:t>
      </w:r>
    </w:p>
    <w:p w14:paraId="721E567F" w14:textId="77777777" w:rsidR="009F5B8C" w:rsidRDefault="00DB59F1" w:rsidP="00DB59F1">
      <w:pPr>
        <w:spacing w:after="0" w:line="240" w:lineRule="auto"/>
        <w:ind w:left="5940"/>
        <w:jc w:val="right"/>
        <w:rPr>
          <w:rFonts w:ascii="Times New Roman" w:eastAsia="Times New Roman" w:hAnsi="Times New Roman" w:cs="Times New Roman"/>
          <w:sz w:val="20"/>
          <w:szCs w:val="20"/>
          <w:lang w:eastAsia="ru-RU"/>
        </w:rPr>
      </w:pPr>
      <w:r w:rsidRPr="00FA716F">
        <w:rPr>
          <w:rFonts w:ascii="Times New Roman" w:eastAsia="Times New Roman" w:hAnsi="Times New Roman" w:cs="Times New Roman"/>
          <w:sz w:val="20"/>
          <w:szCs w:val="20"/>
          <w:lang w:eastAsia="ru-RU"/>
        </w:rPr>
        <w:t>Жирятинского района</w:t>
      </w:r>
    </w:p>
    <w:p w14:paraId="344DA95E" w14:textId="7FD0D8F4" w:rsidR="00DB59F1" w:rsidRPr="00DB59F1" w:rsidRDefault="00DB59F1" w:rsidP="001E476A">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rPr>
        <w:t xml:space="preserve">                                        </w:t>
      </w:r>
    </w:p>
    <w:p w14:paraId="34042FFE" w14:textId="6ECC7266" w:rsidR="001E476A" w:rsidRPr="00A5488F" w:rsidRDefault="001E476A" w:rsidP="001E476A">
      <w:pPr>
        <w:spacing w:after="0" w:line="240" w:lineRule="auto"/>
        <w:jc w:val="center"/>
        <w:rPr>
          <w:rFonts w:ascii="Times New Roman" w:eastAsia="Calibri" w:hAnsi="Times New Roman" w:cs="Times New Roman"/>
          <w:b/>
          <w:sz w:val="28"/>
          <w:szCs w:val="28"/>
        </w:rPr>
      </w:pPr>
      <w:r w:rsidRPr="00A5488F">
        <w:rPr>
          <w:rFonts w:ascii="Times New Roman" w:eastAsia="Calibri" w:hAnsi="Times New Roman" w:cs="Times New Roman"/>
          <w:b/>
          <w:sz w:val="28"/>
          <w:szCs w:val="28"/>
        </w:rPr>
        <w:t xml:space="preserve">Программа </w:t>
      </w:r>
    </w:p>
    <w:p w14:paraId="1FB1EA9C" w14:textId="4A2C5575" w:rsidR="001E476A" w:rsidRPr="00FE0C8B" w:rsidRDefault="001E476A" w:rsidP="001E476A">
      <w:pPr>
        <w:spacing w:after="0" w:line="240" w:lineRule="auto"/>
        <w:jc w:val="center"/>
        <w:outlineLvl w:val="0"/>
        <w:rPr>
          <w:rFonts w:ascii="Times New Roman" w:eastAsia="Times New Roman" w:hAnsi="Times New Roman" w:cs="Times New Roman"/>
          <w:b/>
          <w:sz w:val="28"/>
          <w:szCs w:val="28"/>
          <w:lang w:eastAsia="ru-RU"/>
        </w:rPr>
      </w:pPr>
      <w:r w:rsidRPr="00A5488F">
        <w:rPr>
          <w:rFonts w:ascii="Times New Roman" w:eastAsia="Calibri" w:hAnsi="Times New Roman" w:cs="Times New Roman"/>
          <w:b/>
          <w:sz w:val="28"/>
          <w:szCs w:val="28"/>
        </w:rPr>
        <w:t xml:space="preserve">профилактики рисков причинения вреда (ущерба) охраняемым законом ценностям при осуществлении </w:t>
      </w:r>
      <w:r w:rsidRPr="00A5488F">
        <w:rPr>
          <w:rFonts w:ascii="Times New Roman" w:eastAsia="Times New Roman" w:hAnsi="Times New Roman" w:cs="Times New Roman"/>
          <w:b/>
          <w:bCs/>
          <w:sz w:val="28"/>
          <w:szCs w:val="28"/>
          <w:lang w:eastAsia="ru-RU"/>
        </w:rPr>
        <w:t xml:space="preserve">муниципального контроля </w:t>
      </w:r>
      <w:r w:rsidRPr="007853CD">
        <w:rPr>
          <w:rFonts w:ascii="Times New Roman" w:eastAsia="Times New Roman" w:hAnsi="Times New Roman" w:cs="Times New Roman"/>
          <w:b/>
          <w:bCs/>
          <w:sz w:val="28"/>
          <w:szCs w:val="28"/>
          <w:lang w:eastAsia="ru-RU"/>
        </w:rPr>
        <w:t>на автомобильном</w:t>
      </w:r>
      <w:r>
        <w:rPr>
          <w:rFonts w:ascii="Times New Roman" w:eastAsia="Times New Roman" w:hAnsi="Times New Roman" w:cs="Times New Roman"/>
          <w:b/>
          <w:bCs/>
          <w:sz w:val="28"/>
          <w:szCs w:val="28"/>
          <w:lang w:eastAsia="ru-RU"/>
        </w:rPr>
        <w:t>,</w:t>
      </w:r>
      <w:r w:rsidRPr="008B3F89">
        <w:rPr>
          <w:rFonts w:ascii="Times New Roman" w:eastAsia="Times New Roman" w:hAnsi="Times New Roman" w:cs="Times New Roman"/>
          <w:sz w:val="28"/>
          <w:szCs w:val="28"/>
          <w:lang w:eastAsia="ru-RU"/>
        </w:rPr>
        <w:t xml:space="preserve"> </w:t>
      </w:r>
      <w:r w:rsidRPr="008B3F89">
        <w:rPr>
          <w:rFonts w:ascii="Times New Roman" w:eastAsia="Times New Roman" w:hAnsi="Times New Roman" w:cs="Times New Roman"/>
          <w:b/>
          <w:bCs/>
          <w:sz w:val="28"/>
          <w:szCs w:val="28"/>
          <w:lang w:eastAsia="ru-RU"/>
        </w:rPr>
        <w:t xml:space="preserve">городском наземном электрическом </w:t>
      </w:r>
      <w:r w:rsidRPr="007853CD">
        <w:rPr>
          <w:rFonts w:ascii="Times New Roman" w:eastAsia="Times New Roman" w:hAnsi="Times New Roman" w:cs="Times New Roman"/>
          <w:b/>
          <w:bCs/>
          <w:sz w:val="28"/>
          <w:szCs w:val="28"/>
          <w:lang w:eastAsia="ru-RU"/>
        </w:rPr>
        <w:t>транспорте</w:t>
      </w:r>
      <w:r>
        <w:rPr>
          <w:rFonts w:ascii="Times New Roman" w:eastAsia="Times New Roman" w:hAnsi="Times New Roman" w:cs="Times New Roman"/>
          <w:b/>
          <w:bCs/>
          <w:sz w:val="28"/>
          <w:szCs w:val="28"/>
          <w:lang w:eastAsia="ru-RU"/>
        </w:rPr>
        <w:t xml:space="preserve"> </w:t>
      </w:r>
      <w:r w:rsidRPr="007853CD">
        <w:rPr>
          <w:rFonts w:ascii="Times New Roman" w:eastAsia="Times New Roman" w:hAnsi="Times New Roman" w:cs="Times New Roman"/>
          <w:b/>
          <w:bCs/>
          <w:sz w:val="28"/>
          <w:szCs w:val="28"/>
          <w:lang w:eastAsia="ru-RU"/>
        </w:rPr>
        <w:t xml:space="preserve">и в дорожном хозяйстве в границах </w:t>
      </w:r>
      <w:r>
        <w:rPr>
          <w:rFonts w:ascii="Times New Roman" w:eastAsia="Times New Roman" w:hAnsi="Times New Roman" w:cs="Times New Roman"/>
          <w:b/>
          <w:bCs/>
          <w:sz w:val="28"/>
          <w:szCs w:val="28"/>
          <w:lang w:eastAsia="ru-RU"/>
        </w:rPr>
        <w:t xml:space="preserve">населенных пунктов </w:t>
      </w:r>
      <w:r w:rsidRPr="003179D3">
        <w:rPr>
          <w:rFonts w:ascii="Times New Roman" w:eastAsia="Times New Roman" w:hAnsi="Times New Roman" w:cs="Times New Roman"/>
          <w:b/>
          <w:sz w:val="28"/>
          <w:szCs w:val="28"/>
          <w:lang w:eastAsia="ru-RU"/>
        </w:rPr>
        <w:t>на территории Жирятинского</w:t>
      </w:r>
      <w:r w:rsidRPr="000305CD">
        <w:rPr>
          <w:rFonts w:ascii="Times New Roman" w:hAnsi="Times New Roman" w:cs="Times New Roman"/>
          <w:b/>
          <w:bCs/>
          <w:color w:val="000000"/>
          <w:sz w:val="28"/>
          <w:szCs w:val="28"/>
        </w:rPr>
        <w:t xml:space="preserve"> </w:t>
      </w:r>
      <w:r w:rsidR="00E518E4">
        <w:rPr>
          <w:rFonts w:ascii="Times New Roman" w:hAnsi="Times New Roman" w:cs="Times New Roman"/>
          <w:b/>
          <w:bCs/>
          <w:color w:val="000000"/>
          <w:sz w:val="28"/>
          <w:szCs w:val="28"/>
        </w:rPr>
        <w:t xml:space="preserve">муниципального </w:t>
      </w:r>
      <w:r>
        <w:rPr>
          <w:rFonts w:ascii="Times New Roman" w:hAnsi="Times New Roman" w:cs="Times New Roman"/>
          <w:b/>
          <w:bCs/>
          <w:color w:val="000000"/>
          <w:sz w:val="28"/>
          <w:szCs w:val="28"/>
        </w:rPr>
        <w:t>района</w:t>
      </w:r>
      <w:r w:rsidRPr="00A5488F">
        <w:rPr>
          <w:rFonts w:ascii="Times New Roman" w:eastAsia="Times New Roman" w:hAnsi="Times New Roman" w:cs="Times New Roman"/>
          <w:b/>
          <w:bCs/>
          <w:sz w:val="28"/>
          <w:szCs w:val="28"/>
          <w:lang w:eastAsia="ru-RU"/>
        </w:rPr>
        <w:t xml:space="preserve"> на 202</w:t>
      </w:r>
      <w:r w:rsidR="00D0705C">
        <w:rPr>
          <w:rFonts w:ascii="Times New Roman" w:eastAsia="Times New Roman" w:hAnsi="Times New Roman" w:cs="Times New Roman"/>
          <w:b/>
          <w:bCs/>
          <w:sz w:val="28"/>
          <w:szCs w:val="28"/>
          <w:lang w:eastAsia="ru-RU"/>
        </w:rPr>
        <w:t>4</w:t>
      </w:r>
      <w:r w:rsidRPr="00A5488F">
        <w:rPr>
          <w:rFonts w:ascii="Times New Roman" w:eastAsia="Times New Roman" w:hAnsi="Times New Roman" w:cs="Times New Roman"/>
          <w:b/>
          <w:bCs/>
          <w:sz w:val="28"/>
          <w:szCs w:val="28"/>
          <w:lang w:eastAsia="ru-RU"/>
        </w:rPr>
        <w:t xml:space="preserve"> год</w:t>
      </w:r>
      <w:r>
        <w:rPr>
          <w:rFonts w:ascii="Times New Roman" w:eastAsia="Times New Roman" w:hAnsi="Times New Roman" w:cs="Times New Roman"/>
          <w:b/>
          <w:sz w:val="28"/>
          <w:szCs w:val="28"/>
          <w:lang w:eastAsia="ru-RU"/>
        </w:rPr>
        <w:t>.</w:t>
      </w:r>
    </w:p>
    <w:p w14:paraId="07821327" w14:textId="77777777" w:rsidR="001E476A" w:rsidRPr="00A5488F" w:rsidRDefault="001E476A" w:rsidP="001E476A">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Pr="00A5488F">
        <w:rPr>
          <w:rFonts w:ascii="Times New Roman" w:eastAsia="Calibri" w:hAnsi="Times New Roman" w:cs="Times New Roman"/>
          <w:b/>
          <w:sz w:val="28"/>
          <w:szCs w:val="28"/>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Pr="000305CD">
        <w:rPr>
          <w:rFonts w:ascii="Times New Roman" w:hAnsi="Times New Roman" w:cs="Times New Roman"/>
          <w:b/>
          <w:bCs/>
          <w:color w:val="000000"/>
          <w:sz w:val="28"/>
          <w:szCs w:val="28"/>
        </w:rPr>
        <w:t xml:space="preserve">Жирятинского </w:t>
      </w:r>
      <w:r>
        <w:rPr>
          <w:rFonts w:ascii="Times New Roman" w:eastAsia="Calibri" w:hAnsi="Times New Roman" w:cs="Times New Roman"/>
          <w:b/>
          <w:sz w:val="28"/>
          <w:szCs w:val="28"/>
        </w:rPr>
        <w:t>района</w:t>
      </w:r>
      <w:r w:rsidRPr="00A5488F">
        <w:rPr>
          <w:rFonts w:ascii="Times New Roman" w:eastAsia="Calibri" w:hAnsi="Times New Roman" w:cs="Times New Roman"/>
          <w:b/>
          <w:sz w:val="28"/>
          <w:szCs w:val="28"/>
        </w:rPr>
        <w:t>, характеристика проблем, на решение которых направлена программа профилактики</w:t>
      </w:r>
    </w:p>
    <w:p w14:paraId="242586A7" w14:textId="77777777" w:rsidR="001E476A" w:rsidRPr="00A5488F" w:rsidRDefault="001E476A" w:rsidP="001E476A">
      <w:pPr>
        <w:spacing w:after="0" w:line="240" w:lineRule="auto"/>
        <w:ind w:left="4956"/>
        <w:jc w:val="center"/>
        <w:rPr>
          <w:rFonts w:ascii="Times New Roman" w:eastAsia="Times New Roman" w:hAnsi="Times New Roman" w:cs="Times New Roman"/>
          <w:sz w:val="24"/>
          <w:szCs w:val="24"/>
          <w:lang w:eastAsia="ru-RU"/>
        </w:rPr>
      </w:pPr>
    </w:p>
    <w:p w14:paraId="4EAB7315" w14:textId="75472380" w:rsidR="001E476A" w:rsidRPr="009D2EB7" w:rsidRDefault="001E476A" w:rsidP="001E476A">
      <w:pPr>
        <w:spacing w:after="0" w:line="240" w:lineRule="auto"/>
        <w:ind w:firstLine="709"/>
        <w:jc w:val="both"/>
        <w:rPr>
          <w:rFonts w:ascii="Times New Roman" w:eastAsia="Calibri" w:hAnsi="Times New Roman" w:cs="Times New Roman"/>
          <w:sz w:val="28"/>
          <w:szCs w:val="28"/>
        </w:rPr>
      </w:pPr>
      <w:r>
        <w:rPr>
          <w:color w:val="000000"/>
          <w:sz w:val="28"/>
          <w:szCs w:val="28"/>
        </w:rPr>
        <w:t xml:space="preserve">      </w:t>
      </w:r>
      <w:r w:rsidRPr="009D2EB7">
        <w:rPr>
          <w:rFonts w:ascii="Times New Roman" w:hAnsi="Times New Roman" w:cs="Times New Roman"/>
          <w:color w:val="000000"/>
          <w:sz w:val="28"/>
          <w:szCs w:val="28"/>
        </w:rPr>
        <w:t xml:space="preserve">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w:t>
      </w:r>
      <w:r w:rsidRPr="009D2EB7">
        <w:rPr>
          <w:rFonts w:ascii="Times New Roman" w:hAnsi="Times New Roman" w:cs="Times New Roman"/>
          <w:sz w:val="28"/>
          <w:szCs w:val="28"/>
        </w:rPr>
        <w:t>на автомобильном, городском наземном электрическом транспорте и в дорожном хозяйстве в границах населенных пунктов</w:t>
      </w:r>
      <w:r w:rsidRPr="009D2EB7">
        <w:rPr>
          <w:rFonts w:ascii="Times New Roman" w:hAnsi="Times New Roman" w:cs="Times New Roman"/>
          <w:color w:val="000000"/>
          <w:sz w:val="28"/>
          <w:szCs w:val="28"/>
        </w:rPr>
        <w:t xml:space="preserve"> на территории Жирятинского района</w:t>
      </w:r>
      <w:r w:rsidRPr="009D2EB7">
        <w:rPr>
          <w:rFonts w:ascii="Times New Roman" w:eastAsia="Times New Roman" w:hAnsi="Times New Roman" w:cs="Times New Roman"/>
          <w:bCs/>
          <w:sz w:val="28"/>
          <w:szCs w:val="28"/>
          <w:lang w:eastAsia="ru-RU"/>
        </w:rPr>
        <w:t xml:space="preserve"> на 202</w:t>
      </w:r>
      <w:r w:rsidR="00D17AC5">
        <w:rPr>
          <w:rFonts w:ascii="Times New Roman" w:eastAsia="Times New Roman" w:hAnsi="Times New Roman" w:cs="Times New Roman"/>
          <w:bCs/>
          <w:sz w:val="28"/>
          <w:szCs w:val="28"/>
          <w:lang w:eastAsia="ru-RU"/>
        </w:rPr>
        <w:t>4</w:t>
      </w:r>
      <w:r w:rsidRPr="009D2EB7">
        <w:rPr>
          <w:rFonts w:ascii="Times New Roman" w:eastAsia="Times New Roman" w:hAnsi="Times New Roman" w:cs="Times New Roman"/>
          <w:bCs/>
          <w:sz w:val="28"/>
          <w:szCs w:val="28"/>
          <w:lang w:eastAsia="ru-RU"/>
        </w:rPr>
        <w:t xml:space="preserve"> год</w:t>
      </w:r>
      <w:r w:rsidRPr="009D2EB7">
        <w:rPr>
          <w:rFonts w:ascii="Times New Roman" w:eastAsia="Calibri" w:hAnsi="Times New Roman" w:cs="Times New Roman"/>
          <w:sz w:val="28"/>
          <w:szCs w:val="28"/>
        </w:rPr>
        <w:t xml:space="preserve"> (далее – муниципальный контроль).</w:t>
      </w:r>
    </w:p>
    <w:p w14:paraId="226AD23C" w14:textId="77777777" w:rsidR="001E476A" w:rsidRPr="007853CD" w:rsidRDefault="001E476A" w:rsidP="001E476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7853CD">
        <w:rPr>
          <w:rFonts w:ascii="Times New Roman" w:eastAsia="Times New Roman" w:hAnsi="Times New Roman" w:cs="Times New Roman"/>
          <w:sz w:val="28"/>
          <w:szCs w:val="28"/>
          <w:lang w:eastAsia="ru-RU"/>
        </w:rPr>
        <w:t>Органом местного самоуправления</w:t>
      </w:r>
      <w:r w:rsidRPr="007853CD">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8"/>
        </w:rPr>
        <w:t>Жирятинского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 xml:space="preserve">, </w:t>
      </w:r>
      <w:r w:rsidRPr="007853CD">
        <w:rPr>
          <w:rFonts w:ascii="Times New Roman" w:eastAsia="Times New Roman" w:hAnsi="Times New Roman" w:cs="Times New Roman"/>
          <w:sz w:val="28"/>
          <w:szCs w:val="28"/>
          <w:lang w:eastAsia="ru-RU"/>
        </w:rPr>
        <w:t>уполномоченным осуществлять муниципальный контроль на автомобильном</w:t>
      </w:r>
      <w:r w:rsidRPr="002C3815">
        <w:rPr>
          <w:rFonts w:ascii="Times New Roman" w:eastAsia="Times New Roman" w:hAnsi="Times New Roman" w:cs="Times New Roman"/>
          <w:sz w:val="28"/>
          <w:szCs w:val="28"/>
          <w:lang w:eastAsia="ru-RU"/>
        </w:rPr>
        <w:t xml:space="preserve"> </w:t>
      </w:r>
      <w:r w:rsidRPr="008B3F89">
        <w:rPr>
          <w:rFonts w:ascii="Times New Roman" w:eastAsia="Times New Roman" w:hAnsi="Times New Roman" w:cs="Times New Roman"/>
          <w:sz w:val="28"/>
          <w:szCs w:val="28"/>
          <w:lang w:eastAsia="ru-RU"/>
        </w:rPr>
        <w:t>городском наземном электрическом транспорте</w:t>
      </w:r>
      <w:r w:rsidRPr="007853CD">
        <w:rPr>
          <w:rFonts w:ascii="Times New Roman" w:eastAsia="Times New Roman" w:hAnsi="Times New Roman" w:cs="Times New Roman"/>
          <w:sz w:val="28"/>
          <w:szCs w:val="28"/>
          <w:lang w:eastAsia="ru-RU"/>
        </w:rPr>
        <w:t xml:space="preserve"> </w:t>
      </w:r>
      <w:r w:rsidRPr="007853CD">
        <w:rPr>
          <w:rFonts w:ascii="Times New Roman" w:eastAsia="Calibri" w:hAnsi="Times New Roman" w:cs="Times New Roman"/>
          <w:sz w:val="28"/>
          <w:szCs w:val="28"/>
        </w:rPr>
        <w:t>и в дорожном хозяйстве</w:t>
      </w:r>
      <w:r w:rsidRPr="007853CD">
        <w:rPr>
          <w:rFonts w:ascii="Times New Roman" w:eastAsia="Times New Roman" w:hAnsi="Times New Roman" w:cs="Times New Roman"/>
          <w:sz w:val="28"/>
          <w:szCs w:val="28"/>
          <w:lang w:eastAsia="ru-RU"/>
        </w:rPr>
        <w:t>, является администрация</w:t>
      </w:r>
      <w:r w:rsidRPr="007853CD">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8"/>
        </w:rPr>
        <w:t>Жирятинский района</w:t>
      </w:r>
      <w:r w:rsidRPr="007853CD">
        <w:rPr>
          <w:rFonts w:ascii="Times New Roman" w:eastAsia="Calibri" w:hAnsi="Times New Roman" w:cs="Times New Roman"/>
          <w:sz w:val="28"/>
          <w:szCs w:val="28"/>
        </w:rPr>
        <w:t xml:space="preserve"> Брянской области</w:t>
      </w:r>
      <w:r w:rsidRPr="007853CD">
        <w:rPr>
          <w:rFonts w:ascii="Times New Roman" w:eastAsia="Times New Roman" w:hAnsi="Times New Roman" w:cs="Times New Roman"/>
          <w:sz w:val="24"/>
          <w:szCs w:val="24"/>
          <w:lang w:eastAsia="ru-RU"/>
        </w:rPr>
        <w:t>.</w:t>
      </w:r>
    </w:p>
    <w:p w14:paraId="771006F5"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3CE7E9ED"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1)в области автомобильных дорог и дорожной деятельности, установленных в отношении автомобильных дорог местного значения </w:t>
      </w:r>
      <w:r>
        <w:rPr>
          <w:rFonts w:ascii="Times New Roman" w:eastAsia="Times New Roman" w:hAnsi="Times New Roman" w:cs="Times New Roman"/>
          <w:bCs/>
          <w:sz w:val="28"/>
          <w:szCs w:val="28"/>
          <w:lang w:eastAsia="zh-CN"/>
        </w:rPr>
        <w:t>района</w:t>
      </w:r>
      <w:r w:rsidRPr="00E5482B">
        <w:rPr>
          <w:rFonts w:ascii="Times New Roman" w:eastAsia="Times New Roman" w:hAnsi="Times New Roman" w:cs="Times New Roman"/>
          <w:bCs/>
          <w:sz w:val="28"/>
          <w:szCs w:val="28"/>
          <w:lang w:eastAsia="zh-CN"/>
        </w:rPr>
        <w:t xml:space="preserve"> Брянской области</w:t>
      </w:r>
      <w:r w:rsidRPr="00E5482B">
        <w:rPr>
          <w:rFonts w:ascii="Times New Roman" w:eastAsia="Times New Roman" w:hAnsi="Times New Roman" w:cs="Times New Roman"/>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14:paraId="28060BE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B047358"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E5482B">
        <w:rPr>
          <w:rFonts w:ascii="Times New Roman" w:eastAsia="Times New Roman" w:hAnsi="Times New Roman" w:cs="Times New Roman"/>
          <w:sz w:val="28"/>
          <w:szCs w:val="28"/>
          <w:lang w:eastAsia="zh-CN"/>
        </w:rPr>
        <w:lastRenderedPageBreak/>
        <w:t>материалам и изделиям) в части обеспечения сохранности автомобильных дорог;</w:t>
      </w:r>
    </w:p>
    <w:p w14:paraId="44C9AE31"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82C62A0"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К отношениям, связанным с осуществлением </w:t>
      </w:r>
      <w:bookmarkStart w:id="3" w:name="_Hlk77673892"/>
      <w:r w:rsidRPr="00E5482B">
        <w:rPr>
          <w:rFonts w:ascii="Times New Roman" w:eastAsia="Times New Roman" w:hAnsi="Times New Roman" w:cs="Times New Roman"/>
          <w:sz w:val="28"/>
          <w:szCs w:val="28"/>
          <w:lang w:eastAsia="zh-CN"/>
        </w:rPr>
        <w:t>муниципального контроля на автомобильном транспорте</w:t>
      </w:r>
      <w:bookmarkEnd w:id="3"/>
      <w:r w:rsidRPr="00E5482B">
        <w:rPr>
          <w:rFonts w:ascii="Times New Roman" w:eastAsia="Times New Roman" w:hAnsi="Times New Roman" w:cs="Times New Roman"/>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853CD">
        <w:rPr>
          <w:rFonts w:ascii="Times New Roman" w:eastAsia="Times New Roman" w:hAnsi="Times New Roman" w:cs="Times New Roman"/>
          <w:sz w:val="28"/>
          <w:szCs w:val="28"/>
          <w:lang w:eastAsia="zh-CN"/>
        </w:rPr>
        <w:t>закона</w:t>
      </w:r>
      <w:r w:rsidRPr="00E5482B">
        <w:rPr>
          <w:rFonts w:ascii="Times New Roman" w:eastAsia="Times New Roma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w:t>
      </w:r>
    </w:p>
    <w:p w14:paraId="29D038EB"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 xml:space="preserve">Объектами </w:t>
      </w:r>
      <w:bookmarkStart w:id="4" w:name="_Hlk77676821"/>
      <w:r w:rsidRPr="00E5482B">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4"/>
      <w:r w:rsidRPr="00E5482B">
        <w:rPr>
          <w:rFonts w:ascii="Times New Roman" w:eastAsia="Times New Roman" w:hAnsi="Times New Roman" w:cs="Times New Roman"/>
          <w:sz w:val="28"/>
          <w:szCs w:val="28"/>
          <w:lang w:eastAsia="zh-CN"/>
        </w:rPr>
        <w:t>являются:</w:t>
      </w:r>
    </w:p>
    <w:p w14:paraId="342449F7"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F366437"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4AF89D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D48D51A"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E241CE9"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A760803"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D1E2E1D"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bookmarkStart w:id="5" w:name="_Hlk77675416"/>
      <w:r w:rsidRPr="00E5482B">
        <w:rPr>
          <w:rFonts w:ascii="Times New Roman" w:eastAsia="Times New Roman" w:hAnsi="Times New Roman" w:cs="Times New Roman"/>
          <w:sz w:val="28"/>
          <w:szCs w:val="28"/>
          <w:lang w:eastAsia="zh-CN"/>
        </w:rPr>
        <w:t xml:space="preserve">-внесение платы за </w:t>
      </w:r>
      <w:bookmarkEnd w:id="5"/>
      <w:r w:rsidRPr="00E5482B">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9DBCBE6"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02A2DB0"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-внесение платы за присоединение объектов дорожного сервиса к автомобильным дорогам общего пользования местного значения;</w:t>
      </w:r>
    </w:p>
    <w:p w14:paraId="4D27B1CC"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6DCB86D"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C9BF4DA"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60D456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62D7EEE"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-придорожные полосы и полосы отвода автомобильных дорог общего пользования местного значения;</w:t>
      </w:r>
    </w:p>
    <w:p w14:paraId="3A6B2E81" w14:textId="77777777" w:rsidR="001E476A" w:rsidRPr="00E5482B" w:rsidRDefault="001E476A" w:rsidP="001E476A">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482B">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14:paraId="3CE3CDA0" w14:textId="77777777" w:rsidR="00F536DC" w:rsidRDefault="001E476A" w:rsidP="001E476A">
      <w:pPr>
        <w:suppressAutoHyphens/>
        <w:autoSpaceDE w:val="0"/>
        <w:spacing w:after="0" w:line="240" w:lineRule="auto"/>
        <w:ind w:firstLine="709"/>
        <w:jc w:val="both"/>
        <w:rPr>
          <w:rFonts w:ascii="Times New Roman" w:eastAsia="Calibri" w:hAnsi="Times New Roman" w:cs="Times New Roman"/>
          <w:sz w:val="28"/>
          <w:szCs w:val="28"/>
        </w:rPr>
      </w:pPr>
      <w:r w:rsidRPr="00E5482B">
        <w:rPr>
          <w:rFonts w:ascii="Times New Roman" w:eastAsia="Times New Roman" w:hAnsi="Times New Roman" w:cs="Times New Roman"/>
          <w:sz w:val="28"/>
          <w:szCs w:val="28"/>
          <w:lang w:eastAsia="zh-CN"/>
        </w:rPr>
        <w:t>-примыкания к автомобильным дорогам местного значения, в том числе примыкания объектов дорожного сервиса.</w:t>
      </w:r>
      <w:r w:rsidR="00F536DC">
        <w:rPr>
          <w:rFonts w:ascii="Times New Roman" w:eastAsia="Calibri" w:hAnsi="Times New Roman" w:cs="Times New Roman"/>
          <w:sz w:val="28"/>
          <w:szCs w:val="28"/>
        </w:rPr>
        <w:t xml:space="preserve">      </w:t>
      </w:r>
    </w:p>
    <w:p w14:paraId="0A5446E6" w14:textId="23029DEF" w:rsidR="00F536DC" w:rsidRDefault="00F536DC" w:rsidP="00F536DC">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3F79A6">
        <w:rPr>
          <w:rFonts w:ascii="Times New Roman" w:eastAsia="Calibri" w:hAnsi="Times New Roman" w:cs="Times New Roman"/>
          <w:sz w:val="28"/>
          <w:szCs w:val="28"/>
        </w:rPr>
        <w:t xml:space="preserve">Главной задачей администрации </w:t>
      </w:r>
      <w:r>
        <w:rPr>
          <w:rFonts w:ascii="Times New Roman" w:eastAsia="Calibri" w:hAnsi="Times New Roman" w:cs="Times New Roman"/>
          <w:sz w:val="28"/>
          <w:szCs w:val="28"/>
        </w:rPr>
        <w:t>Жирятинского района</w:t>
      </w:r>
      <w:r w:rsidRPr="003F79A6">
        <w:rPr>
          <w:rFonts w:ascii="Times New Roman" w:eastAsia="Calibri" w:hAnsi="Times New Roman" w:cs="Times New Roman"/>
          <w:sz w:val="28"/>
          <w:szCs w:val="28"/>
        </w:rPr>
        <w:t xml:space="preserve"> при осуществлении муниципального контроля является переориентация контрольной деятельности </w:t>
      </w:r>
      <w:r w:rsidR="005C6AFE" w:rsidRPr="009649BC">
        <w:rPr>
          <w:rFonts w:ascii="Times New Roman" w:eastAsia="Calibri" w:hAnsi="Times New Roman" w:cs="Times New Roman"/>
          <w:sz w:val="28"/>
          <w:szCs w:val="28"/>
        </w:rPr>
        <w:t>на</w:t>
      </w:r>
      <w:r w:rsidRPr="003F79A6">
        <w:rPr>
          <w:rFonts w:ascii="Times New Roman" w:eastAsia="Calibri" w:hAnsi="Times New Roman" w:cs="Times New Roman"/>
          <w:sz w:val="28"/>
          <w:szCs w:val="28"/>
        </w:rPr>
        <w:t xml:space="preserve"> усиление профилактической работы в отношении всех объектов контроля, обеспечивая приоритет проведения профилактики</w:t>
      </w:r>
      <w:r>
        <w:rPr>
          <w:rFonts w:ascii="Times New Roman" w:eastAsia="Calibri" w:hAnsi="Times New Roman" w:cs="Times New Roman"/>
          <w:sz w:val="28"/>
          <w:szCs w:val="28"/>
        </w:rPr>
        <w:t>.</w:t>
      </w:r>
      <w:r w:rsidRPr="00F536D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E309BE0" w14:textId="77777777" w:rsidR="00F536DC" w:rsidRPr="00F536DC" w:rsidRDefault="00F536DC" w:rsidP="00F53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36DC">
        <w:rPr>
          <w:rFonts w:ascii="Times New Roman" w:hAnsi="Times New Roman" w:cs="Times New Roman"/>
          <w:sz w:val="28"/>
          <w:szCs w:val="28"/>
        </w:rPr>
        <w:t xml:space="preserve">Муниципальный </w:t>
      </w:r>
      <w:r w:rsidRPr="00F536DC">
        <w:rPr>
          <w:rFonts w:ascii="Times New Roman" w:hAnsi="Times New Roman"/>
          <w:sz w:val="28"/>
          <w:szCs w:val="28"/>
        </w:rPr>
        <w:t>контроль на территории  Жирятинского  района  осуществляется без проведения плановых контрольных (надзорных) мероприятий</w:t>
      </w:r>
      <w:r w:rsidRPr="00F536DC">
        <w:rPr>
          <w:rFonts w:ascii="Times New Roman" w:hAnsi="Times New Roman" w:cs="Times New Roman"/>
          <w:sz w:val="28"/>
          <w:szCs w:val="28"/>
        </w:rPr>
        <w:t xml:space="preserve"> согласно Положению по муниципальному контролю</w:t>
      </w:r>
      <w:r>
        <w:rPr>
          <w:rFonts w:ascii="Times New Roman" w:hAnsi="Times New Roman" w:cs="Times New Roman"/>
          <w:sz w:val="28"/>
          <w:szCs w:val="28"/>
        </w:rPr>
        <w:t xml:space="preserve"> </w:t>
      </w:r>
      <w:r w:rsidRPr="00F536DC">
        <w:rPr>
          <w:rFonts w:ascii="Times New Roman" w:eastAsia="Times New Roman" w:hAnsi="Times New Roman" w:cs="Times New Roman"/>
          <w:sz w:val="28"/>
          <w:szCs w:val="28"/>
          <w:lang w:eastAsia="ru-RU"/>
        </w:rPr>
        <w:t>на автомобильном, городском наземном электрическом транспорте и в дорожном хозяйстве в границах населенных пунктов на территории Жирятинского</w:t>
      </w:r>
      <w:r w:rsidRPr="00F536DC">
        <w:rPr>
          <w:rFonts w:ascii="Times New Roman" w:hAnsi="Times New Roman" w:cs="Times New Roman"/>
          <w:color w:val="000000"/>
          <w:sz w:val="28"/>
          <w:szCs w:val="28"/>
        </w:rPr>
        <w:t xml:space="preserve"> района</w:t>
      </w:r>
      <w:r w:rsidRPr="00F536DC">
        <w:rPr>
          <w:rFonts w:ascii="Times New Roman" w:hAnsi="Times New Roman" w:cs="Times New Roman"/>
          <w:sz w:val="28"/>
          <w:szCs w:val="28"/>
        </w:rPr>
        <w:t xml:space="preserve"> и </w:t>
      </w:r>
      <w:r w:rsidRPr="00F536DC">
        <w:rPr>
          <w:rFonts w:ascii="Times New Roman" w:hAnsi="Times New Roman"/>
          <w:sz w:val="28"/>
          <w:szCs w:val="28"/>
        </w:rPr>
        <w:t>Руководствуясь п.2 статьи 61 Федерального закона от 31 июля 2020г. №248-ФЗ "О государственном контроле (надзоре) и муниципальном контроле в Российской Федерации".</w:t>
      </w:r>
    </w:p>
    <w:p w14:paraId="09D8D4AB" w14:textId="1BDFE7ED" w:rsidR="00696DC1" w:rsidRPr="00E518E4" w:rsidRDefault="007A0A95" w:rsidP="00E518E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536DC" w:rsidRPr="00F536DC">
        <w:rPr>
          <w:rFonts w:ascii="Times New Roman" w:eastAsia="Times New Roman" w:hAnsi="Times New Roman" w:cs="Times New Roman"/>
          <w:sz w:val="28"/>
          <w:szCs w:val="28"/>
          <w:lang w:eastAsia="ru-RU"/>
        </w:rPr>
        <w:t xml:space="preserve"> </w:t>
      </w:r>
      <w:r w:rsidR="00E518E4" w:rsidRPr="00E518E4">
        <w:rPr>
          <w:rFonts w:ascii="Times New Roman" w:eastAsia="Times New Roman" w:hAnsi="Times New Roman" w:cs="Times New Roman"/>
          <w:color w:val="000000" w:themeColor="text1"/>
          <w:sz w:val="28"/>
          <w:szCs w:val="28"/>
          <w:lang w:eastAsia="ru-RU"/>
        </w:rPr>
        <w:t xml:space="preserve">В 2023 году муниципальный контроль проводится в соответствии </w:t>
      </w:r>
      <w:r w:rsidR="00E518E4" w:rsidRPr="00E518E4">
        <w:rPr>
          <w:rFonts w:ascii="Times New Roman" w:hAnsi="Times New Roman" w:cs="Times New Roman"/>
          <w:color w:val="000000" w:themeColor="text1"/>
          <w:sz w:val="28"/>
          <w:szCs w:val="28"/>
        </w:rPr>
        <w:t>с</w:t>
      </w:r>
      <w:r w:rsidR="00E518E4" w:rsidRPr="00E518E4">
        <w:rPr>
          <w:rFonts w:ascii="Times New Roman" w:eastAsia="Times New Roman" w:hAnsi="Times New Roman" w:cs="Times New Roman"/>
          <w:color w:val="000000" w:themeColor="text1"/>
          <w:sz w:val="28"/>
          <w:szCs w:val="28"/>
          <w:lang w:eastAsia="ru-RU"/>
        </w:rPr>
        <w:t xml:space="preserve">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контроля»(в редакции </w:t>
      </w:r>
      <w:r w:rsidR="00E518E4" w:rsidRPr="00E518E4">
        <w:rPr>
          <w:rFonts w:ascii="Times New Roman" w:eastAsia="Times New Roman" w:hAnsi="Times New Roman" w:cs="Times New Roman"/>
          <w:b/>
          <w:bCs/>
          <w:color w:val="000000" w:themeColor="text1"/>
          <w:kern w:val="36"/>
          <w:sz w:val="28"/>
          <w:szCs w:val="28"/>
          <w:lang w:eastAsia="ru-RU"/>
        </w:rPr>
        <w:t> </w:t>
      </w:r>
      <w:r w:rsidR="00E518E4" w:rsidRPr="00E518E4">
        <w:rPr>
          <w:rFonts w:ascii="Times New Roman" w:eastAsia="Times New Roman" w:hAnsi="Times New Roman" w:cs="Times New Roman"/>
          <w:color w:val="000000" w:themeColor="text1"/>
          <w:kern w:val="36"/>
          <w:sz w:val="28"/>
          <w:szCs w:val="28"/>
          <w:lang w:eastAsia="ru-RU"/>
        </w:rPr>
        <w:t>от 19.06.2023г.).</w:t>
      </w:r>
      <w:r w:rsidR="00E518E4" w:rsidRPr="00E518E4">
        <w:rPr>
          <w:rFonts w:ascii="Times New Roman" w:hAnsi="Times New Roman" w:cs="Times New Roman"/>
          <w:sz w:val="28"/>
          <w:szCs w:val="28"/>
        </w:rPr>
        <w:t xml:space="preserve"> </w:t>
      </w:r>
      <w:r w:rsidR="00E518E4" w:rsidRPr="00E518E4">
        <w:rPr>
          <w:rFonts w:ascii="Times New Roman" w:eastAsia="Times New Roman" w:hAnsi="Times New Roman" w:cs="Times New Roman"/>
          <w:sz w:val="28"/>
          <w:szCs w:val="28"/>
          <w:lang w:eastAsia="ru-RU"/>
        </w:rPr>
        <w:t xml:space="preserve">Контрольные мероприятия без взаимодействия с контролируемым лицом </w:t>
      </w:r>
      <w:r w:rsidR="00E518E4" w:rsidRPr="00E518E4">
        <w:rPr>
          <w:rFonts w:ascii="Times New Roman" w:eastAsia="Times New Roman" w:hAnsi="Times New Roman" w:cs="Times New Roman"/>
          <w:color w:val="000000" w:themeColor="text1"/>
          <w:sz w:val="28"/>
          <w:szCs w:val="28"/>
          <w:lang w:eastAsia="ru-RU"/>
        </w:rPr>
        <w:t>проводятся</w:t>
      </w:r>
      <w:r w:rsidR="00E518E4" w:rsidRPr="00E518E4">
        <w:rPr>
          <w:rFonts w:ascii="Times New Roman" w:eastAsia="Times New Roman" w:hAnsi="Times New Roman" w:cs="Times New Roman"/>
          <w:sz w:val="28"/>
          <w:szCs w:val="28"/>
          <w:lang w:eastAsia="ru-RU"/>
        </w:rPr>
        <w:t xml:space="preserve">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5E635400" w14:textId="45213E92" w:rsidR="00696DC1" w:rsidRPr="00696DC1" w:rsidRDefault="00696DC1" w:rsidP="00696DC1">
      <w:pPr>
        <w:widowControl w:val="0"/>
        <w:tabs>
          <w:tab w:val="left" w:pos="0"/>
        </w:tabs>
        <w:autoSpaceDE w:val="0"/>
        <w:autoSpaceDN w:val="0"/>
        <w:adjustRightInd w:val="0"/>
        <w:spacing w:after="0"/>
        <w:ind w:firstLine="709"/>
        <w:jc w:val="both"/>
        <w:rPr>
          <w:rFonts w:ascii="Times New Roman" w:hAnsi="Times New Roman"/>
          <w:sz w:val="28"/>
          <w:szCs w:val="28"/>
        </w:rPr>
      </w:pPr>
      <w:r w:rsidRPr="00696DC1">
        <w:rPr>
          <w:rFonts w:ascii="Times New Roman" w:eastAsia="Times New Roman" w:hAnsi="Times New Roman" w:cs="Times New Roman"/>
          <w:iCs/>
          <w:sz w:val="28"/>
          <w:szCs w:val="28"/>
          <w:lang w:eastAsia="ru-RU"/>
        </w:rPr>
        <w:t>В целях предупреждения нарушений контролируемым лицом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w:t>
      </w:r>
      <w:r w:rsidR="00E518E4">
        <w:rPr>
          <w:rFonts w:ascii="Times New Roman" w:eastAsia="Times New Roman" w:hAnsi="Times New Roman" w:cs="Times New Roman"/>
          <w:iCs/>
          <w:sz w:val="28"/>
          <w:szCs w:val="28"/>
          <w:lang w:eastAsia="ru-RU"/>
        </w:rPr>
        <w:t xml:space="preserve"> </w:t>
      </w:r>
      <w:r w:rsidRPr="00696DC1">
        <w:rPr>
          <w:rFonts w:ascii="Times New Roman" w:eastAsia="Times New Roman" w:hAnsi="Times New Roman" w:cs="Times New Roman"/>
          <w:iCs/>
          <w:sz w:val="28"/>
          <w:szCs w:val="28"/>
          <w:lang w:eastAsia="ru-RU"/>
        </w:rPr>
        <w:t xml:space="preserve"> осуществлялись мероприятия по профилактике таких </w:t>
      </w:r>
      <w:r w:rsidRPr="00696DC1">
        <w:rPr>
          <w:rFonts w:ascii="Times New Roman" w:eastAsia="Times New Roman" w:hAnsi="Times New Roman" w:cs="Times New Roman"/>
          <w:iCs/>
          <w:sz w:val="28"/>
          <w:szCs w:val="28"/>
          <w:lang w:eastAsia="ru-RU"/>
        </w:rPr>
        <w:lastRenderedPageBreak/>
        <w:t>нарушений в соответствии с программой по профилактике нарушений в 202</w:t>
      </w:r>
      <w:r w:rsidR="00D17AC5">
        <w:rPr>
          <w:rFonts w:ascii="Times New Roman" w:eastAsia="Times New Roman" w:hAnsi="Times New Roman" w:cs="Times New Roman"/>
          <w:iCs/>
          <w:sz w:val="28"/>
          <w:szCs w:val="28"/>
          <w:lang w:eastAsia="ru-RU"/>
        </w:rPr>
        <w:t>3</w:t>
      </w:r>
      <w:r w:rsidRPr="00696DC1">
        <w:rPr>
          <w:rFonts w:ascii="Times New Roman" w:eastAsia="Times New Roman" w:hAnsi="Times New Roman" w:cs="Times New Roman"/>
          <w:iCs/>
          <w:sz w:val="28"/>
          <w:szCs w:val="28"/>
          <w:lang w:eastAsia="ru-RU"/>
        </w:rPr>
        <w:t xml:space="preserve"> году.  </w:t>
      </w:r>
    </w:p>
    <w:p w14:paraId="239A6077" w14:textId="77777777" w:rsidR="001E476A" w:rsidRPr="00696DC1" w:rsidRDefault="00696DC1" w:rsidP="00696DC1">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696DC1">
        <w:rPr>
          <w:rFonts w:ascii="Times New Roman" w:hAnsi="Times New Roman" w:cs="Times New Roman"/>
          <w:i/>
          <w:iCs/>
          <w:sz w:val="28"/>
          <w:szCs w:val="28"/>
        </w:rPr>
        <w:t xml:space="preserve">     </w:t>
      </w:r>
      <w:r w:rsidRPr="00696DC1">
        <w:rPr>
          <w:rFonts w:ascii="Times New Roman" w:hAnsi="Times New Roman" w:cs="Times New Roman"/>
          <w:sz w:val="28"/>
          <w:szCs w:val="28"/>
        </w:rPr>
        <w:t>На официальном сайте муниципального образования в информационно-телекоммуникационной сети «Интернет» размещена информация в отношении проведения муниципального контроля, в том числе перечень обязательных требований, обобщение практики, разъяснения, полезная информация.</w:t>
      </w:r>
      <w:r w:rsidRPr="00696DC1">
        <w:rPr>
          <w:rFonts w:ascii="Times New Roman" w:eastAsia="Times New Roman" w:hAnsi="Times New Roman" w:cs="Times New Roman"/>
          <w:i/>
          <w:iCs/>
          <w:color w:val="000000"/>
          <w:sz w:val="28"/>
          <w:szCs w:val="28"/>
          <w:lang w:eastAsia="ru-RU"/>
        </w:rPr>
        <w:t xml:space="preserve"> </w:t>
      </w:r>
    </w:p>
    <w:p w14:paraId="3472C5F0" w14:textId="40E56E8D" w:rsidR="00CC29E5" w:rsidRDefault="00CC29E5" w:rsidP="00CC29E5">
      <w:pPr>
        <w:pStyle w:val="a4"/>
        <w:spacing w:before="0" w:beforeAutospacing="0" w:after="0" w:afterAutospacing="0"/>
        <w:jc w:val="both"/>
        <w:rPr>
          <w:color w:val="000000"/>
          <w:sz w:val="28"/>
          <w:szCs w:val="28"/>
        </w:rPr>
      </w:pPr>
      <w:r>
        <w:rPr>
          <w:color w:val="000000"/>
          <w:sz w:val="28"/>
          <w:szCs w:val="28"/>
        </w:rPr>
        <w:t xml:space="preserve">      </w:t>
      </w:r>
      <w:r w:rsidRPr="00FA716F">
        <w:rPr>
          <w:color w:val="000000"/>
          <w:sz w:val="28"/>
          <w:szCs w:val="28"/>
        </w:rPr>
        <w:t>Проведение профилактических мероприятий, направленных на соблюдение подконтрольными субъектами обязательных требований, способств</w:t>
      </w:r>
      <w:r w:rsidR="00E518E4">
        <w:rPr>
          <w:color w:val="000000"/>
          <w:sz w:val="28"/>
          <w:szCs w:val="28"/>
        </w:rPr>
        <w:t>уют</w:t>
      </w:r>
      <w:r w:rsidRPr="00FA716F">
        <w:rPr>
          <w:color w:val="000000"/>
          <w:sz w:val="28"/>
          <w:szCs w:val="28"/>
        </w:rPr>
        <w:t xml:space="preserve"> улучшению в целом ситуации, повышению ответственности подконтрольных субъектов, снижению количества выявляемых нарушений обязательных требований, установленных муниципальными правовыми актами в указанной сфере.</w:t>
      </w:r>
    </w:p>
    <w:p w14:paraId="3CCEEB5E" w14:textId="77777777" w:rsidR="004277B2" w:rsidRPr="00FA716F" w:rsidRDefault="004277B2" w:rsidP="00CC29E5">
      <w:pPr>
        <w:pStyle w:val="a4"/>
        <w:spacing w:before="0" w:beforeAutospacing="0" w:after="0" w:afterAutospacing="0"/>
        <w:jc w:val="both"/>
        <w:rPr>
          <w:color w:val="000000"/>
          <w:sz w:val="28"/>
          <w:szCs w:val="28"/>
        </w:rPr>
      </w:pPr>
    </w:p>
    <w:p w14:paraId="0124FFE6" w14:textId="77777777" w:rsidR="001E476A" w:rsidRPr="00FA716F" w:rsidRDefault="001E476A" w:rsidP="001E476A">
      <w:pPr>
        <w:pStyle w:val="a4"/>
        <w:spacing w:before="0" w:beforeAutospacing="0" w:after="0" w:afterAutospacing="0"/>
        <w:jc w:val="center"/>
        <w:rPr>
          <w:b/>
          <w:bCs/>
          <w:color w:val="000000"/>
          <w:sz w:val="28"/>
          <w:szCs w:val="28"/>
        </w:rPr>
      </w:pPr>
      <w:r>
        <w:rPr>
          <w:b/>
          <w:bCs/>
          <w:color w:val="000000"/>
          <w:sz w:val="28"/>
          <w:szCs w:val="28"/>
        </w:rPr>
        <w:t>2.</w:t>
      </w:r>
      <w:r w:rsidRPr="00FA716F">
        <w:rPr>
          <w:b/>
          <w:bCs/>
          <w:color w:val="000000"/>
          <w:sz w:val="28"/>
          <w:szCs w:val="28"/>
        </w:rPr>
        <w:t>Цели и задачи реализации программы профилактики</w:t>
      </w:r>
    </w:p>
    <w:p w14:paraId="0379DE25" w14:textId="77777777" w:rsidR="001E476A" w:rsidRPr="00FA716F" w:rsidRDefault="001E476A" w:rsidP="001E476A">
      <w:pPr>
        <w:pStyle w:val="a4"/>
        <w:spacing w:before="0" w:beforeAutospacing="0" w:after="0" w:afterAutospacing="0"/>
        <w:jc w:val="both"/>
        <w:rPr>
          <w:b/>
          <w:bCs/>
          <w:color w:val="000000"/>
          <w:sz w:val="28"/>
          <w:szCs w:val="28"/>
        </w:rPr>
      </w:pPr>
    </w:p>
    <w:p w14:paraId="754BDEC5" w14:textId="77777777" w:rsidR="001E476A" w:rsidRPr="00FA716F" w:rsidRDefault="001E476A" w:rsidP="001E476A">
      <w:pPr>
        <w:pStyle w:val="a4"/>
        <w:spacing w:before="0" w:beforeAutospacing="0" w:after="0" w:afterAutospacing="0"/>
        <w:jc w:val="center"/>
        <w:rPr>
          <w:b/>
          <w:bCs/>
          <w:color w:val="000000"/>
          <w:sz w:val="28"/>
          <w:szCs w:val="28"/>
        </w:rPr>
      </w:pPr>
      <w:r w:rsidRPr="00FA716F">
        <w:rPr>
          <w:b/>
          <w:bCs/>
          <w:color w:val="000000"/>
          <w:sz w:val="28"/>
          <w:szCs w:val="28"/>
        </w:rPr>
        <w:t>2.1. Основными целями Программы профилактики являются:</w:t>
      </w:r>
    </w:p>
    <w:p w14:paraId="7AAE3324" w14:textId="77777777" w:rsidR="001E476A"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2.1.1. </w:t>
      </w:r>
      <w:r w:rsidRPr="0061350E">
        <w:rPr>
          <w:color w:val="010101"/>
          <w:sz w:val="28"/>
          <w:szCs w:val="28"/>
        </w:rPr>
        <w:t>Предупреждение нарушений обязательных требований по данному виду муниципального контроля;</w:t>
      </w:r>
      <w:r w:rsidRPr="004D102A">
        <w:rPr>
          <w:color w:val="000000"/>
          <w:sz w:val="28"/>
          <w:szCs w:val="28"/>
        </w:rPr>
        <w:t xml:space="preserve">    </w:t>
      </w:r>
    </w:p>
    <w:p w14:paraId="07ECEB89"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7149933"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2.1.3. Создание условий для доведения обязательных требований до контролируемых лиц, повышение информированности о способах их соблюдения.</w:t>
      </w:r>
    </w:p>
    <w:p w14:paraId="5C45F65E" w14:textId="77777777" w:rsidR="001E476A" w:rsidRPr="00FA716F" w:rsidRDefault="001E476A" w:rsidP="001E476A">
      <w:pPr>
        <w:pStyle w:val="a4"/>
        <w:spacing w:before="0" w:beforeAutospacing="0" w:after="0" w:afterAutospacing="0"/>
        <w:jc w:val="both"/>
        <w:rPr>
          <w:color w:val="000000"/>
          <w:sz w:val="28"/>
          <w:szCs w:val="28"/>
        </w:rPr>
      </w:pPr>
    </w:p>
    <w:p w14:paraId="030960E0" w14:textId="77777777" w:rsidR="001E476A" w:rsidRPr="00FA716F" w:rsidRDefault="001E476A" w:rsidP="001E476A">
      <w:pPr>
        <w:pStyle w:val="a4"/>
        <w:spacing w:before="0" w:beforeAutospacing="0" w:after="0" w:afterAutospacing="0"/>
        <w:jc w:val="both"/>
        <w:rPr>
          <w:b/>
          <w:bCs/>
          <w:color w:val="000000"/>
          <w:sz w:val="28"/>
          <w:szCs w:val="28"/>
        </w:rPr>
      </w:pPr>
      <w:r w:rsidRPr="00FA716F">
        <w:rPr>
          <w:b/>
          <w:bCs/>
          <w:color w:val="000000"/>
          <w:sz w:val="28"/>
          <w:szCs w:val="28"/>
        </w:rPr>
        <w:t xml:space="preserve">      2.2.   Проведение профилактических мероприятий программы профилактики направлено на решение следующих задач:</w:t>
      </w:r>
    </w:p>
    <w:p w14:paraId="19D613FF" w14:textId="77777777" w:rsidR="001E476A" w:rsidRPr="00FA716F" w:rsidRDefault="001E476A" w:rsidP="001E476A">
      <w:pPr>
        <w:pStyle w:val="a4"/>
        <w:spacing w:before="0" w:beforeAutospacing="0" w:after="0" w:afterAutospacing="0"/>
        <w:jc w:val="both"/>
        <w:rPr>
          <w:b/>
          <w:bCs/>
          <w:color w:val="000000"/>
          <w:sz w:val="28"/>
          <w:szCs w:val="28"/>
        </w:rPr>
      </w:pPr>
    </w:p>
    <w:p w14:paraId="44C9CDF8"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2.2.1. Укрепление системы профилактики нарушений рисков причинения вреда (ущерба) охраняемым законом ценностям;</w:t>
      </w:r>
    </w:p>
    <w:p w14:paraId="0CEF73A5"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14:paraId="59343E88"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444FCD16"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447B8B20" w14:textId="77777777" w:rsidR="001E476A"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61F320B4" w14:textId="452F3C8F" w:rsidR="00E518E4" w:rsidRPr="00FA716F" w:rsidRDefault="001E476A" w:rsidP="001E476A">
      <w:pPr>
        <w:pStyle w:val="a4"/>
        <w:spacing w:before="0" w:beforeAutospacing="0" w:after="0" w:afterAutospacing="0"/>
        <w:jc w:val="both"/>
        <w:rPr>
          <w:color w:val="000000"/>
          <w:sz w:val="28"/>
          <w:szCs w:val="28"/>
        </w:rPr>
      </w:pPr>
      <w:r w:rsidRPr="00FA716F">
        <w:rPr>
          <w:color w:val="000000"/>
          <w:sz w:val="28"/>
          <w:szCs w:val="28"/>
        </w:rPr>
        <w:t xml:space="preserve">   2.2.6. Формирование единого понимания обязательных требований законодательства у всех участников контрольной деятельности.</w:t>
      </w:r>
    </w:p>
    <w:p w14:paraId="3EBBB9DE" w14:textId="77777777" w:rsidR="001E476A" w:rsidRPr="00FA716F" w:rsidRDefault="001E476A" w:rsidP="001E476A">
      <w:pPr>
        <w:spacing w:after="0" w:line="240" w:lineRule="auto"/>
        <w:jc w:val="both"/>
        <w:rPr>
          <w:rFonts w:ascii="Times New Roman" w:eastAsia="Times New Roman" w:hAnsi="Times New Roman" w:cs="Times New Roman"/>
          <w:b/>
          <w:color w:val="000000"/>
          <w:sz w:val="28"/>
          <w:szCs w:val="28"/>
          <w:shd w:val="clear" w:color="auto" w:fill="FFFFFF"/>
          <w:lang w:eastAsia="ru-RU"/>
        </w:rPr>
      </w:pPr>
    </w:p>
    <w:p w14:paraId="42D6586F" w14:textId="44AD2382" w:rsidR="001E476A" w:rsidRDefault="001E476A" w:rsidP="004277B2">
      <w:pPr>
        <w:pStyle w:val="1"/>
        <w:tabs>
          <w:tab w:val="left" w:pos="1347"/>
        </w:tabs>
        <w:spacing w:line="254" w:lineRule="auto"/>
        <w:jc w:val="both"/>
        <w:rPr>
          <w:b/>
          <w:color w:val="000000"/>
          <w:sz w:val="28"/>
          <w:szCs w:val="28"/>
          <w:shd w:val="clear" w:color="auto" w:fill="FFFFFF"/>
          <w:lang w:eastAsia="ru-RU"/>
        </w:rPr>
      </w:pPr>
      <w:r>
        <w:rPr>
          <w:b/>
          <w:color w:val="000000"/>
          <w:sz w:val="28"/>
          <w:szCs w:val="28"/>
          <w:shd w:val="clear" w:color="auto" w:fill="FFFFFF"/>
          <w:lang w:eastAsia="ru-RU"/>
        </w:rPr>
        <w:t>3</w:t>
      </w:r>
      <w:r w:rsidRPr="00A21A92">
        <w:rPr>
          <w:b/>
          <w:color w:val="000000"/>
          <w:sz w:val="28"/>
          <w:szCs w:val="28"/>
          <w:shd w:val="clear" w:color="auto" w:fill="FFFFFF"/>
          <w:lang w:eastAsia="ru-RU"/>
        </w:rPr>
        <w:t>.</w:t>
      </w:r>
      <w:r w:rsidR="004277B2" w:rsidRPr="004277B2">
        <w:t xml:space="preserve"> </w:t>
      </w:r>
      <w:r w:rsidRPr="00A21A92">
        <w:rPr>
          <w:b/>
          <w:color w:val="000000"/>
          <w:sz w:val="28"/>
          <w:szCs w:val="28"/>
          <w:shd w:val="clear" w:color="auto" w:fill="FFFFFF"/>
          <w:lang w:eastAsia="ru-RU"/>
        </w:rPr>
        <w:t xml:space="preserve"> Показатели результативности и эффективности Программы</w:t>
      </w:r>
    </w:p>
    <w:p w14:paraId="4138034D" w14:textId="77777777" w:rsidR="00D865AB" w:rsidRPr="004277B2" w:rsidRDefault="00D865AB" w:rsidP="004277B2">
      <w:pPr>
        <w:pStyle w:val="1"/>
        <w:tabs>
          <w:tab w:val="left" w:pos="1347"/>
        </w:tabs>
        <w:spacing w:line="254" w:lineRule="auto"/>
        <w:jc w:val="both"/>
      </w:pPr>
    </w:p>
    <w:p w14:paraId="1CE368FB" w14:textId="03DF7860" w:rsidR="00D865AB" w:rsidRPr="004277B2" w:rsidRDefault="00982A90" w:rsidP="00D865AB">
      <w:pPr>
        <w:pStyle w:val="1"/>
        <w:tabs>
          <w:tab w:val="left" w:pos="1347"/>
        </w:tabs>
        <w:spacing w:line="254" w:lineRule="auto"/>
        <w:jc w:val="both"/>
        <w:rPr>
          <w:sz w:val="28"/>
          <w:szCs w:val="28"/>
        </w:rPr>
      </w:pPr>
      <w:r w:rsidRPr="00982A90">
        <w:rPr>
          <w:b/>
          <w:bCs/>
          <w:sz w:val="28"/>
          <w:szCs w:val="28"/>
        </w:rPr>
        <w:t>3.1.</w:t>
      </w:r>
      <w:r>
        <w:rPr>
          <w:sz w:val="28"/>
          <w:szCs w:val="28"/>
        </w:rPr>
        <w:t xml:space="preserve"> </w:t>
      </w:r>
      <w:r w:rsidR="00D865AB" w:rsidRPr="004277B2">
        <w:rPr>
          <w:sz w:val="28"/>
          <w:szCs w:val="28"/>
        </w:rPr>
        <w:t xml:space="preserve">При осуществлении администрацией муниципального контроля </w:t>
      </w:r>
      <w:r w:rsidRPr="007853CD">
        <w:rPr>
          <w:sz w:val="28"/>
          <w:szCs w:val="28"/>
          <w:lang w:eastAsia="ru-RU"/>
        </w:rPr>
        <w:t>на автомобильном</w:t>
      </w:r>
      <w:r w:rsidRPr="002C3815">
        <w:rPr>
          <w:sz w:val="28"/>
          <w:szCs w:val="28"/>
          <w:lang w:eastAsia="ru-RU"/>
        </w:rPr>
        <w:t xml:space="preserve"> </w:t>
      </w:r>
      <w:r w:rsidRPr="008B3F89">
        <w:rPr>
          <w:sz w:val="28"/>
          <w:szCs w:val="28"/>
          <w:lang w:eastAsia="ru-RU"/>
        </w:rPr>
        <w:t>городском наземном электрическом транспорте</w:t>
      </w:r>
      <w:r w:rsidRPr="007853CD">
        <w:rPr>
          <w:sz w:val="28"/>
          <w:szCs w:val="28"/>
          <w:lang w:eastAsia="ru-RU"/>
        </w:rPr>
        <w:t xml:space="preserve"> </w:t>
      </w:r>
      <w:r w:rsidRPr="007853CD">
        <w:rPr>
          <w:rFonts w:eastAsia="Calibri"/>
          <w:sz w:val="28"/>
          <w:szCs w:val="28"/>
        </w:rPr>
        <w:t>и в дорожном хозяйстве</w:t>
      </w:r>
      <w:r>
        <w:rPr>
          <w:sz w:val="28"/>
          <w:szCs w:val="28"/>
        </w:rPr>
        <w:t xml:space="preserve"> </w:t>
      </w:r>
      <w:r w:rsidR="00D865AB">
        <w:rPr>
          <w:sz w:val="28"/>
          <w:szCs w:val="28"/>
        </w:rPr>
        <w:t xml:space="preserve">могут </w:t>
      </w:r>
      <w:r w:rsidR="00D865AB" w:rsidRPr="004277B2">
        <w:rPr>
          <w:sz w:val="28"/>
          <w:szCs w:val="28"/>
        </w:rPr>
        <w:t>проводиться следующие виды профилактических мероприятий:</w:t>
      </w:r>
    </w:p>
    <w:p w14:paraId="5B3F2E03" w14:textId="77777777" w:rsidR="00D865AB" w:rsidRPr="004277B2" w:rsidRDefault="00D865AB" w:rsidP="00D865AB">
      <w:pPr>
        <w:pStyle w:val="1"/>
        <w:numPr>
          <w:ilvl w:val="0"/>
          <w:numId w:val="2"/>
        </w:numPr>
        <w:tabs>
          <w:tab w:val="left" w:pos="1038"/>
        </w:tabs>
        <w:spacing w:line="254" w:lineRule="auto"/>
        <w:ind w:firstLine="720"/>
        <w:jc w:val="both"/>
        <w:rPr>
          <w:sz w:val="28"/>
          <w:szCs w:val="28"/>
        </w:rPr>
      </w:pPr>
      <w:bookmarkStart w:id="6" w:name="bookmark40"/>
      <w:bookmarkEnd w:id="6"/>
      <w:r w:rsidRPr="004277B2">
        <w:rPr>
          <w:sz w:val="28"/>
          <w:szCs w:val="28"/>
        </w:rPr>
        <w:t>информирование;</w:t>
      </w:r>
    </w:p>
    <w:p w14:paraId="21D51836" w14:textId="77777777" w:rsidR="00D865AB" w:rsidRPr="004277B2" w:rsidRDefault="00D865AB" w:rsidP="00D865AB">
      <w:pPr>
        <w:pStyle w:val="1"/>
        <w:numPr>
          <w:ilvl w:val="0"/>
          <w:numId w:val="2"/>
        </w:numPr>
        <w:tabs>
          <w:tab w:val="left" w:pos="1071"/>
        </w:tabs>
        <w:spacing w:line="254" w:lineRule="auto"/>
        <w:ind w:firstLine="720"/>
        <w:jc w:val="both"/>
        <w:rPr>
          <w:sz w:val="28"/>
          <w:szCs w:val="28"/>
        </w:rPr>
      </w:pPr>
      <w:bookmarkStart w:id="7" w:name="bookmark41"/>
      <w:bookmarkEnd w:id="7"/>
      <w:r w:rsidRPr="004277B2">
        <w:rPr>
          <w:sz w:val="28"/>
          <w:szCs w:val="28"/>
        </w:rPr>
        <w:t>обобщение правоприменительной практики;</w:t>
      </w:r>
    </w:p>
    <w:p w14:paraId="070E9168" w14:textId="77777777" w:rsidR="00D865AB" w:rsidRPr="004277B2" w:rsidRDefault="00D865AB" w:rsidP="00D865AB">
      <w:pPr>
        <w:pStyle w:val="1"/>
        <w:numPr>
          <w:ilvl w:val="0"/>
          <w:numId w:val="2"/>
        </w:numPr>
        <w:tabs>
          <w:tab w:val="left" w:pos="1071"/>
        </w:tabs>
        <w:spacing w:line="254" w:lineRule="auto"/>
        <w:ind w:firstLine="720"/>
        <w:jc w:val="both"/>
        <w:rPr>
          <w:sz w:val="28"/>
          <w:szCs w:val="28"/>
        </w:rPr>
      </w:pPr>
      <w:bookmarkStart w:id="8" w:name="bookmark42"/>
      <w:bookmarkEnd w:id="8"/>
      <w:r w:rsidRPr="004277B2">
        <w:rPr>
          <w:sz w:val="28"/>
          <w:szCs w:val="28"/>
        </w:rPr>
        <w:t>объявление предостережений;</w:t>
      </w:r>
    </w:p>
    <w:p w14:paraId="54ED08B0" w14:textId="77777777" w:rsidR="00D865AB" w:rsidRPr="004277B2" w:rsidRDefault="00D865AB" w:rsidP="00D865AB">
      <w:pPr>
        <w:pStyle w:val="1"/>
        <w:numPr>
          <w:ilvl w:val="0"/>
          <w:numId w:val="2"/>
        </w:numPr>
        <w:tabs>
          <w:tab w:val="left" w:pos="1076"/>
        </w:tabs>
        <w:spacing w:line="254" w:lineRule="auto"/>
        <w:ind w:firstLine="720"/>
        <w:jc w:val="both"/>
        <w:rPr>
          <w:sz w:val="28"/>
          <w:szCs w:val="28"/>
        </w:rPr>
      </w:pPr>
      <w:bookmarkStart w:id="9" w:name="bookmark43"/>
      <w:bookmarkEnd w:id="9"/>
      <w:r w:rsidRPr="004277B2">
        <w:rPr>
          <w:sz w:val="28"/>
          <w:szCs w:val="28"/>
        </w:rPr>
        <w:t>консультирование;</w:t>
      </w:r>
    </w:p>
    <w:p w14:paraId="247333D6" w14:textId="77777777" w:rsidR="00D865AB" w:rsidRDefault="00D865AB" w:rsidP="00D865AB">
      <w:pPr>
        <w:pStyle w:val="1"/>
        <w:numPr>
          <w:ilvl w:val="0"/>
          <w:numId w:val="2"/>
        </w:numPr>
        <w:tabs>
          <w:tab w:val="left" w:pos="1076"/>
        </w:tabs>
        <w:spacing w:line="254" w:lineRule="auto"/>
        <w:ind w:firstLine="720"/>
        <w:jc w:val="both"/>
        <w:rPr>
          <w:sz w:val="28"/>
          <w:szCs w:val="28"/>
        </w:rPr>
      </w:pPr>
      <w:bookmarkStart w:id="10" w:name="bookmark44"/>
      <w:bookmarkEnd w:id="10"/>
      <w:r w:rsidRPr="004277B2">
        <w:rPr>
          <w:sz w:val="28"/>
          <w:szCs w:val="28"/>
        </w:rPr>
        <w:t>профилактический визит</w:t>
      </w:r>
    </w:p>
    <w:p w14:paraId="729861CB" w14:textId="77777777" w:rsidR="00D865AB" w:rsidRPr="004277B2" w:rsidRDefault="00D865AB" w:rsidP="00D865AB">
      <w:pPr>
        <w:pStyle w:val="1"/>
        <w:tabs>
          <w:tab w:val="left" w:pos="1076"/>
        </w:tabs>
        <w:spacing w:line="254" w:lineRule="auto"/>
        <w:ind w:firstLine="0"/>
        <w:jc w:val="both"/>
        <w:rPr>
          <w:sz w:val="28"/>
          <w:szCs w:val="28"/>
        </w:rPr>
      </w:pPr>
      <w:r>
        <w:rPr>
          <w:sz w:val="28"/>
          <w:szCs w:val="28"/>
        </w:rPr>
        <w:t xml:space="preserve">         </w:t>
      </w:r>
      <w:r w:rsidRPr="004277B2">
        <w:rPr>
          <w:sz w:val="28"/>
          <w:szCs w:val="28"/>
        </w:rPr>
        <w:t xml:space="preserve"> </w:t>
      </w:r>
      <w:r w:rsidRPr="004277B2">
        <w:rPr>
          <w:b/>
          <w:bCs/>
          <w:sz w:val="28"/>
          <w:szCs w:val="28"/>
        </w:rPr>
        <w:t>Информирование</w:t>
      </w:r>
      <w:r w:rsidRPr="004277B2">
        <w:rPr>
          <w:sz w:val="28"/>
          <w:szCs w:val="28"/>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hyperlink w:anchor="bookmark0" w:tooltip="Current Document">
        <w:r w:rsidRPr="004277B2">
          <w:rPr>
            <w:sz w:val="28"/>
            <w:szCs w:val="28"/>
            <w:vertAlign w:val="superscript"/>
          </w:rPr>
          <w:footnoteReference w:id="1"/>
        </w:r>
      </w:hyperlink>
      <w:r w:rsidRPr="004277B2">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сайга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AECACC5" w14:textId="77777777" w:rsidR="00D865AB" w:rsidRPr="004277B2" w:rsidRDefault="00D865AB" w:rsidP="00D865AB">
      <w:pPr>
        <w:pStyle w:val="1"/>
        <w:ind w:firstLine="700"/>
        <w:jc w:val="both"/>
        <w:rPr>
          <w:sz w:val="28"/>
          <w:szCs w:val="28"/>
        </w:rPr>
      </w:pPr>
      <w:r w:rsidRPr="004277B2">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4277B2">
        <w:rPr>
          <w:sz w:val="28"/>
          <w:szCs w:val="28"/>
          <w:u w:val="single"/>
        </w:rPr>
        <w:t xml:space="preserve">частью 3 статьи 46 </w:t>
      </w:r>
      <w:r w:rsidRPr="004277B2">
        <w:rPr>
          <w:sz w:val="28"/>
          <w:szCs w:val="28"/>
        </w:rPr>
        <w:t>Федерального закона от 31.07.2020 № 248-ФЗ «О государственном контроле (надзоре) и муниципальном контроле в Российской Федерации».</w:t>
      </w:r>
    </w:p>
    <w:p w14:paraId="44ACDD81" w14:textId="77777777" w:rsidR="00D865AB" w:rsidRPr="004277B2" w:rsidRDefault="00D865AB" w:rsidP="00D865AB">
      <w:pPr>
        <w:pStyle w:val="1"/>
        <w:tabs>
          <w:tab w:val="left" w:pos="1459"/>
        </w:tabs>
        <w:jc w:val="both"/>
        <w:rPr>
          <w:sz w:val="28"/>
          <w:szCs w:val="28"/>
        </w:rPr>
      </w:pPr>
      <w:bookmarkStart w:id="11" w:name="bookmark46"/>
      <w:bookmarkEnd w:id="11"/>
      <w:r>
        <w:rPr>
          <w:sz w:val="28"/>
          <w:szCs w:val="28"/>
        </w:rPr>
        <w:t xml:space="preserve">  </w:t>
      </w:r>
      <w:r w:rsidRPr="004277B2">
        <w:rPr>
          <w:b/>
          <w:bCs/>
          <w:sz w:val="28"/>
          <w:szCs w:val="28"/>
        </w:rPr>
        <w:t>Обобщение правоприменительной практики</w:t>
      </w:r>
      <w:r w:rsidRPr="004277B2">
        <w:rPr>
          <w:sz w:val="28"/>
          <w:szCs w:val="28"/>
        </w:rPr>
        <w:t xml:space="preserve"> осуществляется администрацией посредством сбора и анализа данных о проведенных контрольных мероприятиях и их результатах.</w:t>
      </w:r>
    </w:p>
    <w:p w14:paraId="36BA72D5" w14:textId="77777777" w:rsidR="00D865AB" w:rsidRPr="004277B2" w:rsidRDefault="00D865AB" w:rsidP="00D865AB">
      <w:pPr>
        <w:pStyle w:val="1"/>
        <w:ind w:firstLine="700"/>
        <w:jc w:val="both"/>
        <w:rPr>
          <w:sz w:val="28"/>
          <w:szCs w:val="28"/>
        </w:rPr>
      </w:pPr>
      <w:r w:rsidRPr="004277B2">
        <w:rPr>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9D42E78" w14:textId="77777777" w:rsidR="00D865AB" w:rsidRPr="004277B2" w:rsidRDefault="00D865AB" w:rsidP="00D865AB">
      <w:pPr>
        <w:pStyle w:val="1"/>
        <w:tabs>
          <w:tab w:val="left" w:pos="1459"/>
        </w:tabs>
        <w:jc w:val="both"/>
        <w:rPr>
          <w:sz w:val="28"/>
          <w:szCs w:val="28"/>
        </w:rPr>
      </w:pPr>
      <w:bookmarkStart w:id="12" w:name="bookmark47"/>
      <w:bookmarkEnd w:id="12"/>
      <w:r w:rsidRPr="004277B2">
        <w:rPr>
          <w:b/>
          <w:bCs/>
          <w:sz w:val="28"/>
          <w:szCs w:val="28"/>
        </w:rPr>
        <w:t xml:space="preserve">Предостережение </w:t>
      </w:r>
      <w:r w:rsidRPr="004277B2">
        <w:rPr>
          <w:sz w:val="28"/>
          <w:szCs w:val="28"/>
        </w:rPr>
        <w:t xml:space="preserve">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4277B2">
        <w:rPr>
          <w:sz w:val="28"/>
          <w:szCs w:val="28"/>
        </w:rPr>
        <w:lastRenderedPageBreak/>
        <w:t>Предостережения объявляются (подписываются) главой (заместителем главы) администрации Жирятинского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C078A4F" w14:textId="77777777" w:rsidR="00D865AB" w:rsidRPr="004277B2" w:rsidRDefault="00D865AB" w:rsidP="00D865AB">
      <w:pPr>
        <w:pStyle w:val="1"/>
        <w:ind w:firstLine="700"/>
        <w:jc w:val="both"/>
        <w:rPr>
          <w:sz w:val="28"/>
          <w:szCs w:val="28"/>
        </w:rPr>
      </w:pPr>
      <w:r w:rsidRPr="004277B2">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851D4EF" w14:textId="77777777" w:rsidR="00D865AB" w:rsidRPr="004277B2" w:rsidRDefault="00D865AB" w:rsidP="00D865AB">
      <w:pPr>
        <w:pStyle w:val="1"/>
        <w:spacing w:line="262" w:lineRule="auto"/>
        <w:ind w:firstLine="700"/>
        <w:jc w:val="both"/>
        <w:rPr>
          <w:sz w:val="28"/>
          <w:szCs w:val="28"/>
        </w:rPr>
      </w:pPr>
      <w:r w:rsidRPr="004277B2">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662C5AA" w14:textId="77777777" w:rsidR="00D865AB" w:rsidRPr="004277B2" w:rsidRDefault="00D865AB" w:rsidP="00D865AB">
      <w:pPr>
        <w:pStyle w:val="1"/>
        <w:ind w:firstLine="700"/>
        <w:jc w:val="both"/>
        <w:rPr>
          <w:sz w:val="28"/>
          <w:szCs w:val="28"/>
        </w:rPr>
      </w:pPr>
      <w:r w:rsidRPr="004277B2">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645F9BA" w14:textId="77777777" w:rsidR="00D865AB" w:rsidRPr="004277B2" w:rsidRDefault="00D865AB" w:rsidP="00D865AB">
      <w:pPr>
        <w:pStyle w:val="1"/>
        <w:tabs>
          <w:tab w:val="left" w:pos="1239"/>
        </w:tabs>
        <w:jc w:val="both"/>
        <w:rPr>
          <w:sz w:val="28"/>
          <w:szCs w:val="28"/>
        </w:rPr>
      </w:pPr>
      <w:bookmarkStart w:id="13" w:name="bookmark48"/>
      <w:bookmarkEnd w:id="13"/>
      <w:r w:rsidRPr="004277B2">
        <w:rPr>
          <w:b/>
          <w:bCs/>
          <w:sz w:val="28"/>
          <w:szCs w:val="28"/>
        </w:rPr>
        <w:t xml:space="preserve">Консультирование </w:t>
      </w:r>
      <w:r w:rsidRPr="004277B2">
        <w:rPr>
          <w:sz w:val="28"/>
          <w:szCs w:val="28"/>
        </w:rPr>
        <w:t>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58A2EC8" w14:textId="77777777" w:rsidR="00D865AB" w:rsidRPr="004277B2" w:rsidRDefault="00D865AB" w:rsidP="00D865AB">
      <w:pPr>
        <w:pStyle w:val="1"/>
        <w:ind w:firstLine="700"/>
        <w:jc w:val="both"/>
        <w:rPr>
          <w:sz w:val="28"/>
          <w:szCs w:val="28"/>
        </w:rPr>
      </w:pPr>
      <w:r w:rsidRPr="004277B2">
        <w:rPr>
          <w:sz w:val="28"/>
          <w:szCs w:val="28"/>
        </w:rPr>
        <w:t>Личный прием граждан проводится главой (заместителем главы) администрации Жирятинского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131A32D" w14:textId="77777777" w:rsidR="00D865AB" w:rsidRPr="004277B2" w:rsidRDefault="00D865AB" w:rsidP="00D865AB">
      <w:pPr>
        <w:pStyle w:val="1"/>
        <w:ind w:firstLine="700"/>
        <w:jc w:val="both"/>
        <w:rPr>
          <w:sz w:val="28"/>
          <w:szCs w:val="28"/>
        </w:rPr>
      </w:pPr>
      <w:r w:rsidRPr="004277B2">
        <w:rPr>
          <w:sz w:val="28"/>
          <w:szCs w:val="28"/>
        </w:rPr>
        <w:t>Консультирование осуществляется в устной или письменной форме по следующим вопросам:</w:t>
      </w:r>
    </w:p>
    <w:p w14:paraId="684D93C4" w14:textId="77777777" w:rsidR="00D865AB" w:rsidRPr="004277B2" w:rsidRDefault="00D865AB" w:rsidP="00D865AB">
      <w:pPr>
        <w:pStyle w:val="1"/>
        <w:numPr>
          <w:ilvl w:val="0"/>
          <w:numId w:val="3"/>
        </w:numPr>
        <w:tabs>
          <w:tab w:val="left" w:pos="1219"/>
        </w:tabs>
        <w:ind w:firstLine="700"/>
        <w:jc w:val="both"/>
        <w:rPr>
          <w:sz w:val="28"/>
          <w:szCs w:val="28"/>
        </w:rPr>
      </w:pPr>
      <w:bookmarkStart w:id="14" w:name="bookmark49"/>
      <w:bookmarkEnd w:id="14"/>
      <w:r w:rsidRPr="004277B2">
        <w:rPr>
          <w:sz w:val="28"/>
          <w:szCs w:val="28"/>
        </w:rPr>
        <w:t>организация и осуществление муниципального контроля на автомобильном транспорте;</w:t>
      </w:r>
    </w:p>
    <w:p w14:paraId="032ABCAC" w14:textId="77777777" w:rsidR="00D865AB" w:rsidRPr="004277B2" w:rsidRDefault="00D865AB" w:rsidP="00D865AB">
      <w:pPr>
        <w:pStyle w:val="1"/>
        <w:numPr>
          <w:ilvl w:val="0"/>
          <w:numId w:val="3"/>
        </w:numPr>
        <w:tabs>
          <w:tab w:val="left" w:pos="1068"/>
        </w:tabs>
        <w:ind w:firstLine="700"/>
        <w:jc w:val="both"/>
        <w:rPr>
          <w:sz w:val="28"/>
          <w:szCs w:val="28"/>
        </w:rPr>
      </w:pPr>
      <w:bookmarkStart w:id="15" w:name="bookmark50"/>
      <w:bookmarkEnd w:id="15"/>
      <w:r w:rsidRPr="004277B2">
        <w:rPr>
          <w:sz w:val="28"/>
          <w:szCs w:val="28"/>
        </w:rPr>
        <w:t>порядок осуществления контрольных мероприятий, установленных настоящим Положением;</w:t>
      </w:r>
    </w:p>
    <w:p w14:paraId="1994B1BB" w14:textId="77777777" w:rsidR="00D865AB" w:rsidRPr="004277B2" w:rsidRDefault="00D865AB" w:rsidP="00D865AB">
      <w:pPr>
        <w:pStyle w:val="1"/>
        <w:numPr>
          <w:ilvl w:val="0"/>
          <w:numId w:val="3"/>
        </w:numPr>
        <w:tabs>
          <w:tab w:val="left" w:pos="1219"/>
        </w:tabs>
        <w:ind w:firstLine="700"/>
        <w:jc w:val="both"/>
        <w:rPr>
          <w:sz w:val="28"/>
          <w:szCs w:val="28"/>
        </w:rPr>
      </w:pPr>
      <w:bookmarkStart w:id="16" w:name="bookmark51"/>
      <w:bookmarkEnd w:id="16"/>
      <w:r w:rsidRPr="004277B2">
        <w:rPr>
          <w:sz w:val="28"/>
          <w:szCs w:val="28"/>
        </w:rPr>
        <w:t>порядок обжалования действий (бездействия) должностных лиц, уполномоченных осуществлять муниципальный контроль на автомобильном транспорте;</w:t>
      </w:r>
    </w:p>
    <w:p w14:paraId="787322F5" w14:textId="77777777" w:rsidR="00D865AB" w:rsidRPr="004277B2" w:rsidRDefault="00D865AB" w:rsidP="00D865AB">
      <w:pPr>
        <w:pStyle w:val="1"/>
        <w:numPr>
          <w:ilvl w:val="0"/>
          <w:numId w:val="3"/>
        </w:numPr>
        <w:tabs>
          <w:tab w:val="left" w:pos="1068"/>
        </w:tabs>
        <w:ind w:firstLine="700"/>
        <w:jc w:val="both"/>
        <w:rPr>
          <w:sz w:val="28"/>
          <w:szCs w:val="28"/>
        </w:rPr>
      </w:pPr>
      <w:bookmarkStart w:id="17" w:name="bookmark52"/>
      <w:bookmarkEnd w:id="17"/>
      <w:r w:rsidRPr="004277B2">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411018B" w14:textId="77777777" w:rsidR="00D865AB" w:rsidRPr="004277B2" w:rsidRDefault="00D865AB" w:rsidP="00D865AB">
      <w:pPr>
        <w:pStyle w:val="1"/>
        <w:ind w:firstLine="700"/>
        <w:jc w:val="both"/>
        <w:rPr>
          <w:sz w:val="28"/>
          <w:szCs w:val="28"/>
        </w:rPr>
      </w:pPr>
      <w:r w:rsidRPr="004277B2">
        <w:rPr>
          <w:sz w:val="28"/>
          <w:szCs w:val="28"/>
        </w:rPr>
        <w:lastRenderedPageBreak/>
        <w:t>Консультирование контролируемых лиц в устной форме может осуществляться также на собраниях и конференциях граждан.</w:t>
      </w:r>
    </w:p>
    <w:p w14:paraId="4B752B1B" w14:textId="77777777" w:rsidR="00D865AB" w:rsidRPr="004277B2" w:rsidRDefault="00D865AB" w:rsidP="00D865AB">
      <w:pPr>
        <w:pStyle w:val="1"/>
        <w:tabs>
          <w:tab w:val="left" w:pos="1374"/>
        </w:tabs>
        <w:jc w:val="both"/>
        <w:rPr>
          <w:sz w:val="28"/>
          <w:szCs w:val="28"/>
        </w:rPr>
      </w:pPr>
      <w:bookmarkStart w:id="18" w:name="bookmark53"/>
      <w:bookmarkEnd w:id="18"/>
      <w:r w:rsidRPr="004277B2">
        <w:rPr>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9037D27" w14:textId="77777777" w:rsidR="00D865AB" w:rsidRPr="004277B2" w:rsidRDefault="00D865AB" w:rsidP="00D865AB">
      <w:pPr>
        <w:pStyle w:val="1"/>
        <w:numPr>
          <w:ilvl w:val="0"/>
          <w:numId w:val="4"/>
        </w:numPr>
        <w:tabs>
          <w:tab w:val="left" w:pos="1219"/>
        </w:tabs>
        <w:ind w:firstLine="700"/>
        <w:jc w:val="both"/>
        <w:rPr>
          <w:sz w:val="28"/>
          <w:szCs w:val="28"/>
        </w:rPr>
      </w:pPr>
      <w:bookmarkStart w:id="19" w:name="bookmark54"/>
      <w:bookmarkEnd w:id="19"/>
      <w:r w:rsidRPr="004277B2">
        <w:rPr>
          <w:sz w:val="28"/>
          <w:szCs w:val="28"/>
        </w:rPr>
        <w:t>контролируемым лицом представлен письменный запрос о представлении письменного ответа по вопросам консультирования;</w:t>
      </w:r>
    </w:p>
    <w:p w14:paraId="45E532E9" w14:textId="77777777" w:rsidR="00D865AB" w:rsidRPr="004277B2" w:rsidRDefault="00D865AB" w:rsidP="00D865AB">
      <w:pPr>
        <w:pStyle w:val="1"/>
        <w:numPr>
          <w:ilvl w:val="0"/>
          <w:numId w:val="4"/>
        </w:numPr>
        <w:tabs>
          <w:tab w:val="left" w:pos="1068"/>
        </w:tabs>
        <w:ind w:firstLine="700"/>
        <w:jc w:val="both"/>
        <w:rPr>
          <w:sz w:val="28"/>
          <w:szCs w:val="28"/>
        </w:rPr>
      </w:pPr>
      <w:bookmarkStart w:id="20" w:name="bookmark55"/>
      <w:bookmarkEnd w:id="20"/>
      <w:r w:rsidRPr="004277B2">
        <w:rPr>
          <w:sz w:val="28"/>
          <w:szCs w:val="28"/>
        </w:rPr>
        <w:t>за время консультирования предоставить в устной форме ответ на поставленные вопросы невозможно;</w:t>
      </w:r>
    </w:p>
    <w:p w14:paraId="04DEE426" w14:textId="77777777" w:rsidR="00D865AB" w:rsidRPr="004277B2" w:rsidRDefault="00D865AB" w:rsidP="00D865AB">
      <w:pPr>
        <w:pStyle w:val="1"/>
        <w:numPr>
          <w:ilvl w:val="0"/>
          <w:numId w:val="4"/>
        </w:numPr>
        <w:tabs>
          <w:tab w:val="left" w:pos="1068"/>
        </w:tabs>
        <w:spacing w:line="266" w:lineRule="auto"/>
        <w:ind w:firstLine="700"/>
        <w:jc w:val="both"/>
        <w:rPr>
          <w:sz w:val="28"/>
          <w:szCs w:val="28"/>
        </w:rPr>
      </w:pPr>
      <w:bookmarkStart w:id="21" w:name="bookmark56"/>
      <w:bookmarkEnd w:id="21"/>
      <w:r w:rsidRPr="004277B2">
        <w:rPr>
          <w:sz w:val="28"/>
          <w:szCs w:val="28"/>
        </w:rPr>
        <w:t>ответ на поставленные вопросы требует дополнительного запроса сведений.</w:t>
      </w:r>
    </w:p>
    <w:p w14:paraId="75E32E90" w14:textId="77777777" w:rsidR="00D865AB" w:rsidRPr="004277B2" w:rsidRDefault="00D865AB" w:rsidP="00D865AB">
      <w:pPr>
        <w:pStyle w:val="1"/>
        <w:spacing w:line="254" w:lineRule="auto"/>
        <w:ind w:firstLine="0"/>
        <w:jc w:val="both"/>
        <w:rPr>
          <w:sz w:val="28"/>
          <w:szCs w:val="28"/>
        </w:rPr>
      </w:pPr>
      <w:r w:rsidRPr="004277B2">
        <w:rPr>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277E4353" w14:textId="77777777" w:rsidR="00D865AB" w:rsidRPr="004277B2" w:rsidRDefault="00D865AB" w:rsidP="00D865AB">
      <w:pPr>
        <w:pStyle w:val="1"/>
        <w:spacing w:line="254" w:lineRule="auto"/>
        <w:ind w:firstLine="720"/>
        <w:jc w:val="both"/>
        <w:rPr>
          <w:sz w:val="28"/>
          <w:szCs w:val="28"/>
        </w:rPr>
      </w:pPr>
      <w:r w:rsidRPr="004277B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1E9881E" w14:textId="77777777" w:rsidR="00D865AB" w:rsidRPr="004277B2" w:rsidRDefault="00D865AB" w:rsidP="00D865AB">
      <w:pPr>
        <w:pStyle w:val="1"/>
        <w:spacing w:line="254" w:lineRule="auto"/>
        <w:ind w:firstLine="720"/>
        <w:jc w:val="both"/>
        <w:rPr>
          <w:sz w:val="28"/>
          <w:szCs w:val="28"/>
        </w:rPr>
      </w:pPr>
      <w:r w:rsidRPr="004277B2">
        <w:rPr>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717ACE1" w14:textId="77777777" w:rsidR="00D865AB" w:rsidRPr="004277B2" w:rsidRDefault="00D865AB" w:rsidP="00D865AB">
      <w:pPr>
        <w:pStyle w:val="1"/>
        <w:spacing w:line="254" w:lineRule="auto"/>
        <w:ind w:firstLine="720"/>
        <w:jc w:val="both"/>
        <w:rPr>
          <w:sz w:val="28"/>
          <w:szCs w:val="28"/>
        </w:rPr>
      </w:pPr>
      <w:r w:rsidRPr="004277B2">
        <w:rPr>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Жирятинского района или должностным лицом, уполномоченным осуществлять муниципальный контроль на автомобильном транспорте.</w:t>
      </w:r>
    </w:p>
    <w:p w14:paraId="1250269B" w14:textId="77777777" w:rsidR="00D865AB" w:rsidRPr="004277B2" w:rsidRDefault="00D865AB" w:rsidP="00D865AB">
      <w:pPr>
        <w:shd w:val="clear" w:color="auto" w:fill="FFFFFF"/>
        <w:spacing w:after="0" w:line="240" w:lineRule="auto"/>
        <w:ind w:firstLine="709"/>
        <w:jc w:val="both"/>
        <w:rPr>
          <w:rFonts w:ascii="Times New Roman" w:eastAsia="Calibri" w:hAnsi="Times New Roman" w:cs="Times New Roman"/>
          <w:sz w:val="28"/>
          <w:szCs w:val="28"/>
          <w:highlight w:val="yellow"/>
        </w:rPr>
      </w:pPr>
      <w:bookmarkStart w:id="22" w:name="bookmark57"/>
      <w:bookmarkEnd w:id="22"/>
      <w:r w:rsidRPr="004277B2">
        <w:rPr>
          <w:b/>
          <w:bCs/>
          <w:sz w:val="28"/>
          <w:szCs w:val="28"/>
        </w:rPr>
        <w:t>Профилактический визит</w:t>
      </w:r>
      <w:r w:rsidRPr="004277B2">
        <w:rPr>
          <w:sz w:val="28"/>
          <w:szCs w:val="28"/>
        </w:rPr>
        <w:t xml:space="preserve"> </w:t>
      </w:r>
      <w:r w:rsidRPr="004277B2">
        <w:rPr>
          <w:rFonts w:ascii="Times New Roman" w:eastAsia="Calibri" w:hAnsi="Times New Roman" w:cs="Times New Roman"/>
          <w:sz w:val="28"/>
          <w:szCs w:val="20"/>
        </w:rPr>
        <w:t>проводится</w:t>
      </w:r>
      <w:r w:rsidRPr="004277B2">
        <w:rPr>
          <w:rFonts w:ascii="Times New Roman" w:eastAsia="Times New Roman" w:hAnsi="Times New Roman" w:cs="Times New Roman"/>
          <w:sz w:val="28"/>
          <w:szCs w:val="28"/>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r w:rsidRPr="004277B2">
        <w:rPr>
          <w:rFonts w:ascii="Times New Roman" w:eastAsia="Calibri" w:hAnsi="Times New Roman" w:cs="Times New Roman"/>
          <w:sz w:val="28"/>
          <w:szCs w:val="28"/>
          <w:highlight w:val="yellow"/>
        </w:rPr>
        <w:t xml:space="preserve"> </w:t>
      </w:r>
    </w:p>
    <w:p w14:paraId="27E5CD3F" w14:textId="77777777" w:rsidR="00D865AB" w:rsidRPr="004277B2" w:rsidRDefault="00D865AB" w:rsidP="00D865AB">
      <w:pPr>
        <w:shd w:val="clear" w:color="auto" w:fill="FFFFFF"/>
        <w:spacing w:after="0" w:line="240" w:lineRule="auto"/>
        <w:ind w:firstLine="709"/>
        <w:jc w:val="both"/>
        <w:rPr>
          <w:rFonts w:ascii="Times New Roman" w:eastAsia="Calibri" w:hAnsi="Times New Roman" w:cs="Times New Roman"/>
          <w:sz w:val="28"/>
          <w:szCs w:val="28"/>
        </w:rPr>
      </w:pPr>
      <w:r w:rsidRPr="004277B2">
        <w:rPr>
          <w:rFonts w:ascii="Times New Roman" w:eastAsia="Calibri" w:hAnsi="Times New Roman" w:cs="Times New Roman"/>
          <w:sz w:val="28"/>
          <w:szCs w:val="28"/>
        </w:rPr>
        <w:t>Обязательный профилактический визит проводится в отношении контролируемых лиц, впервые приступающих к осуществлению деятельности</w:t>
      </w:r>
      <w:r w:rsidRPr="004277B2">
        <w:rPr>
          <w:rFonts w:ascii="Times New Roman" w:eastAsia="Times New Roman" w:hAnsi="Times New Roman" w:cs="Times New Roman"/>
          <w:sz w:val="28"/>
          <w:szCs w:val="28"/>
          <w:lang w:eastAsia="ru-RU"/>
        </w:rPr>
        <w:t xml:space="preserve"> в определённой сфере</w:t>
      </w:r>
      <w:r w:rsidRPr="004277B2">
        <w:rPr>
          <w:rFonts w:ascii="Times New Roman" w:eastAsia="Calibri" w:hAnsi="Times New Roman" w:cs="Times New Roman"/>
          <w:sz w:val="28"/>
          <w:szCs w:val="28"/>
        </w:rPr>
        <w:t xml:space="preserve">. </w:t>
      </w:r>
    </w:p>
    <w:p w14:paraId="35FFA18F" w14:textId="77777777" w:rsidR="00D865AB" w:rsidRPr="004277B2" w:rsidRDefault="00D865AB" w:rsidP="00D86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7B2">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14:paraId="2AE5C337" w14:textId="77777777" w:rsidR="00D865AB" w:rsidRPr="004277B2" w:rsidRDefault="00D865AB" w:rsidP="00D86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7B2">
        <w:rPr>
          <w:rFonts w:ascii="Times New Roman" w:eastAsia="Times New Roman" w:hAnsi="Times New Roman" w:cs="Times New Roman"/>
          <w:sz w:val="28"/>
          <w:szCs w:val="28"/>
          <w:lang w:eastAsia="ru-RU"/>
        </w:rPr>
        <w:lastRenderedPageBreak/>
        <w:t xml:space="preserve">Контролируемое лицо вправе отказаться от проведения обязательного профилактического визита, уведомив об этом </w:t>
      </w:r>
      <w:r w:rsidRPr="004277B2">
        <w:rPr>
          <w:rFonts w:ascii="Times New Roman" w:eastAsia="Times New Roman" w:hAnsi="Times New Roman" w:cs="Times New Roman"/>
          <w:bCs/>
          <w:sz w:val="28"/>
          <w:szCs w:val="28"/>
          <w:lang w:eastAsia="ru-RU"/>
        </w:rPr>
        <w:t xml:space="preserve">администрацию Жирятинского района </w:t>
      </w:r>
      <w:r w:rsidRPr="004277B2">
        <w:rPr>
          <w:rFonts w:ascii="Times New Roman" w:eastAsia="Times New Roman" w:hAnsi="Times New Roman" w:cs="Times New Roman"/>
          <w:sz w:val="28"/>
          <w:szCs w:val="28"/>
          <w:lang w:eastAsia="ru-RU"/>
        </w:rPr>
        <w:t>не позднее чем за 3 рабочих дня до даты его проведения.</w:t>
      </w:r>
    </w:p>
    <w:p w14:paraId="4B7EEDC5" w14:textId="77777777" w:rsidR="00D865AB" w:rsidRPr="004277B2" w:rsidRDefault="00D865AB" w:rsidP="00D865AB">
      <w:pPr>
        <w:shd w:val="clear" w:color="auto" w:fill="FFFFFF"/>
        <w:spacing w:after="0" w:line="240" w:lineRule="auto"/>
        <w:ind w:firstLine="709"/>
        <w:jc w:val="both"/>
        <w:rPr>
          <w:rFonts w:ascii="Times New Roman" w:eastAsia="Calibri" w:hAnsi="Times New Roman" w:cs="Times New Roman"/>
          <w:sz w:val="28"/>
          <w:szCs w:val="28"/>
        </w:rPr>
      </w:pPr>
      <w:r w:rsidRPr="004277B2">
        <w:rPr>
          <w:rFonts w:ascii="Times New Roman" w:eastAsia="Calibri" w:hAnsi="Times New Roman" w:cs="Times New Roman"/>
          <w:sz w:val="28"/>
          <w:szCs w:val="2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5F7481C5" w14:textId="77777777" w:rsidR="00D865AB" w:rsidRPr="004277B2" w:rsidRDefault="00D865AB" w:rsidP="00D86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77B2">
        <w:rPr>
          <w:rFonts w:ascii="Times New Roman" w:eastAsia="Times New Roman" w:hAnsi="Times New Roman" w:cs="Times New Roman"/>
          <w:sz w:val="28"/>
          <w:szCs w:val="28"/>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07B7C41" w14:textId="6F9B746E" w:rsidR="00D865AB" w:rsidRPr="00D865AB" w:rsidRDefault="00D865AB" w:rsidP="00D865AB">
      <w:pPr>
        <w:spacing w:after="0" w:line="240" w:lineRule="auto"/>
        <w:jc w:val="both"/>
        <w:rPr>
          <w:rFonts w:ascii="Times New Roman" w:eastAsia="Calibri" w:hAnsi="Times New Roman" w:cs="Times New Roman"/>
          <w:b/>
          <w:sz w:val="28"/>
          <w:szCs w:val="28"/>
        </w:rPr>
      </w:pPr>
      <w:r w:rsidRPr="004277B2">
        <w:rPr>
          <w:rFonts w:ascii="Times New Roman" w:eastAsia="Times New Roman" w:hAnsi="Times New Roman" w:cs="Times New Roman"/>
          <w:sz w:val="28"/>
          <w:szCs w:val="28"/>
          <w:lang w:eastAsia="ru-RU"/>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4277B2">
        <w:rPr>
          <w:rFonts w:ascii="Times New Roman" w:eastAsia="Times New Roman" w:hAnsi="Times New Roman" w:cs="Times New Roman"/>
          <w:bCs/>
          <w:sz w:val="28"/>
          <w:szCs w:val="28"/>
          <w:lang w:eastAsia="ru-RU"/>
        </w:rPr>
        <w:t xml:space="preserve"> </w:t>
      </w:r>
      <w:r w:rsidRPr="004277B2">
        <w:rPr>
          <w:rFonts w:ascii="Times New Roman" w:eastAsia="Calibri" w:hAnsi="Times New Roman" w:cs="Times New Roman"/>
          <w:sz w:val="28"/>
          <w:szCs w:val="28"/>
        </w:rPr>
        <w:t>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r w:rsidRPr="004277B2">
        <w:rPr>
          <w:rFonts w:ascii="Times New Roman" w:eastAsia="Calibri" w:hAnsi="Times New Roman" w:cs="Times New Roman"/>
          <w:b/>
          <w:sz w:val="28"/>
          <w:szCs w:val="28"/>
        </w:rPr>
        <w:t xml:space="preserve"> </w:t>
      </w:r>
      <w:bookmarkStart w:id="23" w:name="_Hlk148542222"/>
    </w:p>
    <w:p w14:paraId="2C5A9D89" w14:textId="77777777" w:rsidR="00D865AB" w:rsidRPr="00D865AB" w:rsidRDefault="00D865AB" w:rsidP="00D865AB">
      <w:pPr>
        <w:spacing w:after="0" w:line="240" w:lineRule="auto"/>
        <w:ind w:firstLine="567"/>
        <w:jc w:val="both"/>
        <w:rPr>
          <w:rFonts w:ascii="Times New Roman" w:eastAsia="Times New Roman" w:hAnsi="Times New Roman" w:cs="Times New Roman"/>
          <w:sz w:val="28"/>
          <w:szCs w:val="28"/>
          <w:lang w:eastAsia="ru-RU"/>
        </w:rPr>
      </w:pPr>
      <w:r w:rsidRPr="00D865AB">
        <w:rPr>
          <w:rFonts w:ascii="Times New Roman" w:eastAsia="Times New Roman" w:hAnsi="Times New Roman" w:cs="Times New Roman"/>
          <w:sz w:val="28"/>
          <w:szCs w:val="28"/>
          <w:lang w:eastAsia="ru-RU"/>
        </w:rPr>
        <w:t>3.2 Перечень профилактических мероприятий с указанием сроков (периодичности) их проведения, ответственных за их осуществление указаны в приложении №1 к программе профилактики.</w:t>
      </w:r>
    </w:p>
    <w:bookmarkEnd w:id="23"/>
    <w:p w14:paraId="719DA875" w14:textId="485482D8" w:rsidR="008413D7" w:rsidRDefault="008413D7" w:rsidP="001E476A">
      <w:pPr>
        <w:spacing w:after="0" w:line="240" w:lineRule="auto"/>
        <w:ind w:firstLine="567"/>
        <w:jc w:val="both"/>
        <w:rPr>
          <w:rFonts w:ascii="Times New Roman" w:eastAsia="Calibri" w:hAnsi="Times New Roman" w:cs="Times New Roman"/>
          <w:sz w:val="28"/>
          <w:szCs w:val="28"/>
        </w:rPr>
      </w:pPr>
    </w:p>
    <w:p w14:paraId="6D2C7980" w14:textId="77777777" w:rsidR="008413D7" w:rsidRDefault="008413D7" w:rsidP="001E476A">
      <w:pPr>
        <w:spacing w:after="0" w:line="240" w:lineRule="auto"/>
        <w:ind w:firstLine="567"/>
        <w:jc w:val="both"/>
        <w:rPr>
          <w:rFonts w:ascii="Times New Roman" w:eastAsia="Calibri" w:hAnsi="Times New Roman" w:cs="Times New Roman"/>
          <w:sz w:val="28"/>
          <w:szCs w:val="28"/>
        </w:rPr>
      </w:pPr>
    </w:p>
    <w:p w14:paraId="1F5926BD" w14:textId="739846B8" w:rsidR="00AC224B" w:rsidRDefault="00AC224B" w:rsidP="00AC224B">
      <w:pPr>
        <w:autoSpaceDE w:val="0"/>
        <w:autoSpaceDN w:val="0"/>
        <w:adjustRightInd w:val="0"/>
        <w:spacing w:after="0" w:line="240" w:lineRule="auto"/>
        <w:jc w:val="center"/>
        <w:outlineLvl w:val="1"/>
        <w:rPr>
          <w:rFonts w:ascii="Times New Roman" w:hAnsi="Times New Roman" w:cs="Times New Roman"/>
          <w:b/>
          <w:bCs/>
          <w:sz w:val="28"/>
          <w:szCs w:val="28"/>
        </w:rPr>
      </w:pPr>
      <w:r w:rsidRPr="00614D62">
        <w:rPr>
          <w:rFonts w:ascii="Times New Roman" w:hAnsi="Times New Roman" w:cs="Times New Roman"/>
          <w:b/>
          <w:bCs/>
          <w:sz w:val="28"/>
          <w:szCs w:val="28"/>
        </w:rPr>
        <w:t>Раздел 4. Показатели результативности и эффективности программы профилактики</w:t>
      </w:r>
    </w:p>
    <w:p w14:paraId="64E111DE" w14:textId="77777777" w:rsidR="00982A90" w:rsidRPr="00982A90" w:rsidRDefault="00982A90" w:rsidP="00982A90">
      <w:pPr>
        <w:spacing w:after="0" w:line="240" w:lineRule="auto"/>
        <w:jc w:val="both"/>
        <w:rPr>
          <w:rFonts w:ascii="Times New Roman" w:eastAsia="Calibri" w:hAnsi="Times New Roman" w:cs="Times New Roman"/>
          <w:sz w:val="28"/>
          <w:szCs w:val="28"/>
        </w:rPr>
      </w:pPr>
      <w:r w:rsidRPr="00982A90">
        <w:rPr>
          <w:rFonts w:ascii="Times New Roman" w:eastAsia="Calibri" w:hAnsi="Times New Roman" w:cs="Times New Roman"/>
          <w:sz w:val="28"/>
          <w:szCs w:val="28"/>
        </w:rPr>
        <w:t>Показатели результативности программы профилактики на 2024 год  определяются в соответствии со следующей таблицей:</w:t>
      </w:r>
    </w:p>
    <w:p w14:paraId="482B541D" w14:textId="77777777" w:rsidR="00AC224B" w:rsidRPr="00614D62" w:rsidRDefault="00AC224B" w:rsidP="00982A90">
      <w:pPr>
        <w:spacing w:after="0" w:line="240" w:lineRule="auto"/>
        <w:jc w:val="both"/>
        <w:rPr>
          <w:rFonts w:ascii="Times New Roman" w:hAnsi="Times New Roman" w:cs="Times New Roman"/>
          <w: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AC224B" w:rsidRPr="00BF046E" w14:paraId="3DBC93A4" w14:textId="77777777" w:rsidTr="00435B2B">
        <w:tc>
          <w:tcPr>
            <w:tcW w:w="629" w:type="dxa"/>
            <w:tcBorders>
              <w:top w:val="single" w:sz="4" w:space="0" w:color="auto"/>
              <w:left w:val="single" w:sz="4" w:space="0" w:color="auto"/>
              <w:bottom w:val="single" w:sz="4" w:space="0" w:color="auto"/>
              <w:right w:val="single" w:sz="4" w:space="0" w:color="auto"/>
            </w:tcBorders>
          </w:tcPr>
          <w:p w14:paraId="4146CB21"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tcPr>
          <w:p w14:paraId="53EB8EB9"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ECF31F7"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Величина</w:t>
            </w:r>
          </w:p>
        </w:tc>
      </w:tr>
      <w:tr w:rsidR="00AC224B" w:rsidRPr="00BF046E" w14:paraId="4EFADEFB" w14:textId="77777777" w:rsidTr="00435B2B">
        <w:tc>
          <w:tcPr>
            <w:tcW w:w="629" w:type="dxa"/>
            <w:tcBorders>
              <w:top w:val="single" w:sz="4" w:space="0" w:color="auto"/>
              <w:left w:val="single" w:sz="4" w:space="0" w:color="auto"/>
              <w:bottom w:val="single" w:sz="4" w:space="0" w:color="auto"/>
              <w:right w:val="single" w:sz="4" w:space="0" w:color="auto"/>
            </w:tcBorders>
          </w:tcPr>
          <w:p w14:paraId="0678DC4A"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14:paraId="65A7B0F6" w14:textId="77777777" w:rsidR="00AC224B" w:rsidRPr="00BF046E" w:rsidRDefault="00AC224B" w:rsidP="00435B2B">
            <w:pPr>
              <w:autoSpaceDE w:val="0"/>
              <w:autoSpaceDN w:val="0"/>
              <w:adjustRightInd w:val="0"/>
              <w:spacing w:after="0" w:line="240" w:lineRule="auto"/>
              <w:jc w:val="both"/>
              <w:rPr>
                <w:rFonts w:ascii="Times New Roman" w:hAnsi="Times New Roman" w:cs="Times New Roman"/>
                <w:sz w:val="24"/>
                <w:szCs w:val="24"/>
              </w:rPr>
            </w:pPr>
            <w:r w:rsidRPr="00BF046E">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6D3CC267"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100%</w:t>
            </w:r>
          </w:p>
        </w:tc>
      </w:tr>
      <w:tr w:rsidR="00AC224B" w:rsidRPr="00BF046E" w14:paraId="50A0DC50" w14:textId="77777777" w:rsidTr="00435B2B">
        <w:tc>
          <w:tcPr>
            <w:tcW w:w="629" w:type="dxa"/>
            <w:tcBorders>
              <w:top w:val="single" w:sz="4" w:space="0" w:color="auto"/>
              <w:left w:val="single" w:sz="4" w:space="0" w:color="auto"/>
              <w:bottom w:val="single" w:sz="4" w:space="0" w:color="auto"/>
              <w:right w:val="single" w:sz="4" w:space="0" w:color="auto"/>
            </w:tcBorders>
          </w:tcPr>
          <w:p w14:paraId="09491CE0"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14:paraId="54E5811C" w14:textId="77777777" w:rsidR="00AC224B" w:rsidRPr="00BF046E" w:rsidRDefault="00AC224B" w:rsidP="00435B2B">
            <w:pPr>
              <w:autoSpaceDE w:val="0"/>
              <w:autoSpaceDN w:val="0"/>
              <w:adjustRightInd w:val="0"/>
              <w:spacing w:after="0" w:line="240" w:lineRule="auto"/>
              <w:jc w:val="both"/>
              <w:rPr>
                <w:rFonts w:ascii="Times New Roman" w:hAnsi="Times New Roman" w:cs="Times New Roman"/>
                <w:sz w:val="24"/>
                <w:szCs w:val="24"/>
              </w:rPr>
            </w:pPr>
            <w:r w:rsidRPr="00BF046E">
              <w:rPr>
                <w:rFonts w:ascii="Times New Roman" w:hAnsi="Times New Roman" w:cs="Times New Roman"/>
                <w:sz w:val="24"/>
                <w:szCs w:val="24"/>
              </w:rPr>
              <w:t xml:space="preserve">Количество обобщений правоприменительной практики </w:t>
            </w:r>
            <w:r w:rsidRPr="00BF046E">
              <w:rPr>
                <w:rFonts w:ascii="Times New Roman" w:eastAsia="Microsoft Sans Serif" w:hAnsi="Times New Roman" w:cs="Times New Roman"/>
                <w:color w:val="000000"/>
                <w:sz w:val="24"/>
                <w:szCs w:val="24"/>
                <w:lang w:eastAsia="ru-RU" w:bidi="ru-RU"/>
              </w:rPr>
              <w:t>осуществления в соответствующей сфере де</w:t>
            </w:r>
            <w:r>
              <w:rPr>
                <w:rFonts w:ascii="Times New Roman" w:eastAsia="Microsoft Sans Serif" w:hAnsi="Times New Roman" w:cs="Times New Roman"/>
                <w:color w:val="000000"/>
                <w:sz w:val="24"/>
                <w:szCs w:val="24"/>
                <w:lang w:eastAsia="ru-RU" w:bidi="ru-RU"/>
              </w:rPr>
              <w:t xml:space="preserve">ятельности муниципального </w:t>
            </w:r>
            <w:r w:rsidRPr="00BF046E">
              <w:rPr>
                <w:rFonts w:ascii="Times New Roman" w:eastAsia="Microsoft Sans Serif" w:hAnsi="Times New Roman" w:cs="Times New Roman"/>
                <w:color w:val="000000"/>
                <w:sz w:val="24"/>
                <w:szCs w:val="24"/>
                <w:lang w:eastAsia="ru-RU" w:bidi="ru-RU"/>
              </w:rPr>
              <w:t>контроля</w:t>
            </w:r>
          </w:p>
        </w:tc>
        <w:tc>
          <w:tcPr>
            <w:tcW w:w="2552" w:type="dxa"/>
            <w:tcBorders>
              <w:top w:val="single" w:sz="4" w:space="0" w:color="auto"/>
              <w:left w:val="single" w:sz="4" w:space="0" w:color="auto"/>
              <w:bottom w:val="single" w:sz="4" w:space="0" w:color="auto"/>
              <w:right w:val="single" w:sz="4" w:space="0" w:color="auto"/>
            </w:tcBorders>
          </w:tcPr>
          <w:p w14:paraId="0396F0CF"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1</w:t>
            </w:r>
          </w:p>
        </w:tc>
      </w:tr>
      <w:tr w:rsidR="00AC224B" w:rsidRPr="00BF046E" w14:paraId="0FC50F0E" w14:textId="77777777" w:rsidTr="00435B2B">
        <w:tc>
          <w:tcPr>
            <w:tcW w:w="629" w:type="dxa"/>
            <w:tcBorders>
              <w:top w:val="single" w:sz="4" w:space="0" w:color="auto"/>
              <w:left w:val="single" w:sz="4" w:space="0" w:color="auto"/>
              <w:bottom w:val="single" w:sz="4" w:space="0" w:color="auto"/>
              <w:right w:val="single" w:sz="4" w:space="0" w:color="auto"/>
            </w:tcBorders>
          </w:tcPr>
          <w:p w14:paraId="4630BBDC"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14:paraId="56A3B5BF" w14:textId="77777777" w:rsidR="00AC224B" w:rsidRPr="00BF046E" w:rsidRDefault="00AC224B" w:rsidP="00435B2B">
            <w:pPr>
              <w:autoSpaceDE w:val="0"/>
              <w:autoSpaceDN w:val="0"/>
              <w:adjustRightInd w:val="0"/>
              <w:spacing w:after="0" w:line="240" w:lineRule="auto"/>
              <w:jc w:val="both"/>
              <w:rPr>
                <w:rFonts w:ascii="Times New Roman" w:hAnsi="Times New Roman" w:cs="Times New Roman"/>
                <w:sz w:val="24"/>
                <w:szCs w:val="24"/>
              </w:rPr>
            </w:pPr>
            <w:r w:rsidRPr="00BF046E">
              <w:rPr>
                <w:rFonts w:ascii="Times New Roman" w:hAnsi="Times New Roman" w:cs="Times New Roman"/>
                <w:sz w:val="24"/>
                <w:szCs w:val="24"/>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14:paraId="61803D85"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не менее 2</w:t>
            </w:r>
          </w:p>
        </w:tc>
      </w:tr>
      <w:tr w:rsidR="00AC224B" w:rsidRPr="00BF046E" w14:paraId="0AD3F496" w14:textId="77777777" w:rsidTr="00435B2B">
        <w:tc>
          <w:tcPr>
            <w:tcW w:w="629" w:type="dxa"/>
            <w:tcBorders>
              <w:top w:val="single" w:sz="4" w:space="0" w:color="auto"/>
              <w:left w:val="single" w:sz="4" w:space="0" w:color="auto"/>
              <w:bottom w:val="single" w:sz="4" w:space="0" w:color="auto"/>
              <w:right w:val="single" w:sz="4" w:space="0" w:color="auto"/>
            </w:tcBorders>
          </w:tcPr>
          <w:p w14:paraId="15DF499B"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14:paraId="321777A8" w14:textId="77777777" w:rsidR="00AC224B" w:rsidRPr="00BF046E" w:rsidRDefault="00AC224B" w:rsidP="00435B2B">
            <w:pPr>
              <w:autoSpaceDE w:val="0"/>
              <w:autoSpaceDN w:val="0"/>
              <w:adjustRightInd w:val="0"/>
              <w:spacing w:after="0" w:line="240" w:lineRule="auto"/>
              <w:jc w:val="both"/>
              <w:rPr>
                <w:rFonts w:ascii="Times New Roman" w:hAnsi="Times New Roman" w:cs="Times New Roman"/>
                <w:sz w:val="24"/>
                <w:szCs w:val="24"/>
              </w:rPr>
            </w:pPr>
            <w:r w:rsidRPr="00BF046E">
              <w:rPr>
                <w:rFonts w:ascii="Times New Roman" w:hAnsi="Times New Roman" w:cs="Times New Roman"/>
                <w:sz w:val="24"/>
                <w:szCs w:val="24"/>
              </w:rPr>
              <w:t>Удовлетворенность контролируемых лиц и их представителями консультированием контрольного</w:t>
            </w:r>
            <w:r>
              <w:rPr>
                <w:rFonts w:ascii="Times New Roman" w:hAnsi="Times New Roman" w:cs="Times New Roman"/>
                <w:sz w:val="24"/>
                <w:szCs w:val="24"/>
              </w:rPr>
              <w:t xml:space="preserve"> </w:t>
            </w:r>
            <w:r w:rsidRPr="00BF046E">
              <w:rPr>
                <w:rFonts w:ascii="Times New Roman" w:hAnsi="Times New Roman" w:cs="Times New Roman"/>
                <w:sz w:val="24"/>
                <w:szCs w:val="24"/>
              </w:rPr>
              <w:t>органа</w:t>
            </w:r>
          </w:p>
        </w:tc>
        <w:tc>
          <w:tcPr>
            <w:tcW w:w="2552" w:type="dxa"/>
            <w:tcBorders>
              <w:top w:val="single" w:sz="4" w:space="0" w:color="auto"/>
              <w:left w:val="single" w:sz="4" w:space="0" w:color="auto"/>
              <w:bottom w:val="single" w:sz="4" w:space="0" w:color="auto"/>
              <w:right w:val="single" w:sz="4" w:space="0" w:color="auto"/>
            </w:tcBorders>
          </w:tcPr>
          <w:p w14:paraId="49563249"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100% от числа обратившихся</w:t>
            </w:r>
          </w:p>
        </w:tc>
      </w:tr>
      <w:tr w:rsidR="00AC224B" w:rsidRPr="00BF046E" w14:paraId="2C12664D" w14:textId="77777777" w:rsidTr="00435B2B">
        <w:tc>
          <w:tcPr>
            <w:tcW w:w="629" w:type="dxa"/>
            <w:tcBorders>
              <w:top w:val="single" w:sz="4" w:space="0" w:color="auto"/>
              <w:left w:val="single" w:sz="4" w:space="0" w:color="auto"/>
              <w:bottom w:val="single" w:sz="4" w:space="0" w:color="auto"/>
              <w:right w:val="single" w:sz="4" w:space="0" w:color="auto"/>
            </w:tcBorders>
          </w:tcPr>
          <w:p w14:paraId="005ADEB6"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14:paraId="391E92C8" w14:textId="77777777" w:rsidR="00AC224B" w:rsidRPr="00BF046E" w:rsidRDefault="00AC224B" w:rsidP="00435B2B">
            <w:pPr>
              <w:autoSpaceDE w:val="0"/>
              <w:autoSpaceDN w:val="0"/>
              <w:adjustRightInd w:val="0"/>
              <w:spacing w:after="0" w:line="240" w:lineRule="auto"/>
              <w:jc w:val="both"/>
              <w:rPr>
                <w:rFonts w:ascii="Times New Roman" w:hAnsi="Times New Roman" w:cs="Times New Roman"/>
                <w:sz w:val="24"/>
                <w:szCs w:val="24"/>
              </w:rPr>
            </w:pPr>
            <w:r w:rsidRPr="00BF046E">
              <w:rPr>
                <w:rFonts w:ascii="Times New Roman" w:hAnsi="Times New Roman" w:cs="Times New Roman"/>
                <w:sz w:val="24"/>
                <w:szCs w:val="24"/>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14:paraId="64F1D201"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100% от числа обратившихся</w:t>
            </w:r>
          </w:p>
        </w:tc>
      </w:tr>
      <w:tr w:rsidR="00AC224B" w:rsidRPr="00BF046E" w14:paraId="6D394A86" w14:textId="77777777" w:rsidTr="00435B2B">
        <w:tc>
          <w:tcPr>
            <w:tcW w:w="629" w:type="dxa"/>
            <w:tcBorders>
              <w:top w:val="single" w:sz="4" w:space="0" w:color="auto"/>
              <w:left w:val="single" w:sz="4" w:space="0" w:color="auto"/>
              <w:bottom w:val="single" w:sz="4" w:space="0" w:color="auto"/>
              <w:right w:val="single" w:sz="4" w:space="0" w:color="auto"/>
            </w:tcBorders>
          </w:tcPr>
          <w:p w14:paraId="58EB6E10"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14:paraId="5AEA50B3" w14:textId="77777777" w:rsidR="00AC224B" w:rsidRPr="00BF046E" w:rsidRDefault="00AC224B" w:rsidP="00435B2B">
            <w:pPr>
              <w:autoSpaceDE w:val="0"/>
              <w:autoSpaceDN w:val="0"/>
              <w:adjustRightInd w:val="0"/>
              <w:spacing w:after="0" w:line="240" w:lineRule="auto"/>
              <w:jc w:val="both"/>
              <w:rPr>
                <w:rFonts w:ascii="Times New Roman" w:hAnsi="Times New Roman" w:cs="Times New Roman"/>
                <w:sz w:val="24"/>
                <w:szCs w:val="24"/>
              </w:rPr>
            </w:pPr>
            <w:r w:rsidRPr="00BF046E">
              <w:rPr>
                <w:rFonts w:ascii="Times New Roman" w:hAnsi="Times New Roman" w:cs="Times New Roman"/>
                <w:sz w:val="24"/>
                <w:szCs w:val="24"/>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14:paraId="6A26CAA7"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не менее 10</w:t>
            </w:r>
          </w:p>
        </w:tc>
      </w:tr>
      <w:tr w:rsidR="00AC224B" w:rsidRPr="00BF046E" w14:paraId="4A965734" w14:textId="77777777" w:rsidTr="00435B2B">
        <w:tc>
          <w:tcPr>
            <w:tcW w:w="629" w:type="dxa"/>
            <w:tcBorders>
              <w:top w:val="single" w:sz="4" w:space="0" w:color="auto"/>
              <w:left w:val="single" w:sz="4" w:space="0" w:color="auto"/>
              <w:bottom w:val="single" w:sz="4" w:space="0" w:color="auto"/>
              <w:right w:val="single" w:sz="4" w:space="0" w:color="auto"/>
            </w:tcBorders>
          </w:tcPr>
          <w:p w14:paraId="49ECD90F"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tcPr>
          <w:p w14:paraId="1E500153" w14:textId="77777777" w:rsidR="00AC224B" w:rsidRPr="00BF046E" w:rsidRDefault="00AC224B" w:rsidP="00435B2B">
            <w:pPr>
              <w:autoSpaceDE w:val="0"/>
              <w:autoSpaceDN w:val="0"/>
              <w:adjustRightInd w:val="0"/>
              <w:spacing w:after="0" w:line="240" w:lineRule="auto"/>
              <w:jc w:val="both"/>
              <w:rPr>
                <w:rFonts w:ascii="Times New Roman" w:hAnsi="Times New Roman" w:cs="Times New Roman"/>
                <w:sz w:val="24"/>
                <w:szCs w:val="24"/>
              </w:rPr>
            </w:pPr>
            <w:r w:rsidRPr="00BF046E">
              <w:rPr>
                <w:rFonts w:ascii="Times New Roman" w:hAnsi="Times New Roman" w:cs="Times New Roman"/>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7E4F7DB4" w14:textId="77777777" w:rsidR="00AC224B" w:rsidRPr="00BF046E" w:rsidRDefault="00AC224B" w:rsidP="00435B2B">
            <w:pPr>
              <w:autoSpaceDE w:val="0"/>
              <w:autoSpaceDN w:val="0"/>
              <w:adjustRightInd w:val="0"/>
              <w:spacing w:after="0" w:line="240" w:lineRule="auto"/>
              <w:jc w:val="center"/>
              <w:rPr>
                <w:rFonts w:ascii="Times New Roman" w:hAnsi="Times New Roman" w:cs="Times New Roman"/>
                <w:sz w:val="24"/>
                <w:szCs w:val="24"/>
              </w:rPr>
            </w:pPr>
            <w:r w:rsidRPr="00BF046E">
              <w:rPr>
                <w:rFonts w:ascii="Times New Roman" w:hAnsi="Times New Roman" w:cs="Times New Roman"/>
                <w:sz w:val="24"/>
                <w:szCs w:val="24"/>
              </w:rPr>
              <w:t>не менее 20 мероприятий</w:t>
            </w:r>
          </w:p>
        </w:tc>
      </w:tr>
    </w:tbl>
    <w:p w14:paraId="049C46A1" w14:textId="77777777" w:rsidR="00AC224B" w:rsidRPr="00BF046E" w:rsidRDefault="00AC224B" w:rsidP="00AC224B">
      <w:pPr>
        <w:autoSpaceDE w:val="0"/>
        <w:autoSpaceDN w:val="0"/>
        <w:adjustRightInd w:val="0"/>
        <w:spacing w:after="0" w:line="240" w:lineRule="auto"/>
        <w:ind w:firstLine="567"/>
        <w:jc w:val="both"/>
        <w:rPr>
          <w:rFonts w:ascii="Times New Roman" w:hAnsi="Times New Roman" w:cs="Times New Roman"/>
          <w:sz w:val="24"/>
          <w:szCs w:val="24"/>
        </w:rPr>
      </w:pPr>
    </w:p>
    <w:p w14:paraId="048AA70A" w14:textId="77777777" w:rsidR="004277B2" w:rsidRDefault="004277B2" w:rsidP="001E476A">
      <w:pPr>
        <w:spacing w:after="0" w:line="240" w:lineRule="auto"/>
        <w:ind w:firstLine="567"/>
        <w:jc w:val="both"/>
        <w:rPr>
          <w:rFonts w:ascii="Times New Roman" w:eastAsia="Calibri" w:hAnsi="Times New Roman" w:cs="Times New Roman"/>
          <w:sz w:val="28"/>
          <w:szCs w:val="28"/>
        </w:rPr>
      </w:pPr>
    </w:p>
    <w:p w14:paraId="75E76537" w14:textId="7A6449E4" w:rsidR="001E476A" w:rsidRDefault="001E476A" w:rsidP="001E476A">
      <w:pPr>
        <w:spacing w:after="0" w:line="240" w:lineRule="auto"/>
        <w:ind w:firstLine="567"/>
        <w:jc w:val="both"/>
        <w:rPr>
          <w:rFonts w:ascii="Times New Roman" w:eastAsia="Calibri" w:hAnsi="Times New Roman" w:cs="Times New Roman"/>
          <w:sz w:val="28"/>
          <w:szCs w:val="28"/>
        </w:rPr>
      </w:pPr>
    </w:p>
    <w:p w14:paraId="7473A29E" w14:textId="13326BBB" w:rsidR="00F149E6" w:rsidRDefault="00F149E6" w:rsidP="001E476A">
      <w:pPr>
        <w:spacing w:after="0" w:line="240" w:lineRule="auto"/>
        <w:ind w:firstLine="567"/>
        <w:jc w:val="both"/>
        <w:rPr>
          <w:rFonts w:ascii="Times New Roman" w:eastAsia="Calibri" w:hAnsi="Times New Roman" w:cs="Times New Roman"/>
          <w:sz w:val="28"/>
          <w:szCs w:val="28"/>
        </w:rPr>
      </w:pPr>
    </w:p>
    <w:p w14:paraId="105BA0CE" w14:textId="2634B755" w:rsidR="00F149E6" w:rsidRDefault="00F149E6" w:rsidP="001E476A">
      <w:pPr>
        <w:spacing w:after="0" w:line="240" w:lineRule="auto"/>
        <w:ind w:firstLine="567"/>
        <w:jc w:val="both"/>
        <w:rPr>
          <w:rFonts w:ascii="Times New Roman" w:eastAsia="Calibri" w:hAnsi="Times New Roman" w:cs="Times New Roman"/>
          <w:sz w:val="28"/>
          <w:szCs w:val="28"/>
        </w:rPr>
      </w:pPr>
    </w:p>
    <w:p w14:paraId="4F6A1012" w14:textId="32F7545D" w:rsidR="00F149E6" w:rsidRDefault="00F149E6" w:rsidP="001E476A">
      <w:pPr>
        <w:spacing w:after="0" w:line="240" w:lineRule="auto"/>
        <w:ind w:firstLine="567"/>
        <w:jc w:val="both"/>
        <w:rPr>
          <w:rFonts w:ascii="Times New Roman" w:eastAsia="Calibri" w:hAnsi="Times New Roman" w:cs="Times New Roman"/>
          <w:sz w:val="28"/>
          <w:szCs w:val="28"/>
        </w:rPr>
      </w:pPr>
    </w:p>
    <w:p w14:paraId="556C34BF" w14:textId="33306FBC" w:rsidR="00F149E6" w:rsidRDefault="00F149E6" w:rsidP="001E476A">
      <w:pPr>
        <w:spacing w:after="0" w:line="240" w:lineRule="auto"/>
        <w:ind w:firstLine="567"/>
        <w:jc w:val="both"/>
        <w:rPr>
          <w:rFonts w:ascii="Times New Roman" w:eastAsia="Calibri" w:hAnsi="Times New Roman" w:cs="Times New Roman"/>
          <w:sz w:val="28"/>
          <w:szCs w:val="28"/>
        </w:rPr>
      </w:pPr>
    </w:p>
    <w:p w14:paraId="643B4BCC" w14:textId="51D7BC68" w:rsidR="00F149E6" w:rsidRDefault="00F149E6" w:rsidP="001E476A">
      <w:pPr>
        <w:spacing w:after="0" w:line="240" w:lineRule="auto"/>
        <w:ind w:firstLine="567"/>
        <w:jc w:val="both"/>
        <w:rPr>
          <w:rFonts w:ascii="Times New Roman" w:eastAsia="Calibri" w:hAnsi="Times New Roman" w:cs="Times New Roman"/>
          <w:sz w:val="28"/>
          <w:szCs w:val="28"/>
        </w:rPr>
      </w:pPr>
    </w:p>
    <w:p w14:paraId="5C63BFD1" w14:textId="79C28D30" w:rsidR="00F149E6" w:rsidRDefault="00F149E6" w:rsidP="001E476A">
      <w:pPr>
        <w:spacing w:after="0" w:line="240" w:lineRule="auto"/>
        <w:ind w:firstLine="567"/>
        <w:jc w:val="both"/>
        <w:rPr>
          <w:rFonts w:ascii="Times New Roman" w:eastAsia="Calibri" w:hAnsi="Times New Roman" w:cs="Times New Roman"/>
          <w:sz w:val="28"/>
          <w:szCs w:val="28"/>
        </w:rPr>
      </w:pPr>
    </w:p>
    <w:p w14:paraId="37AF6997" w14:textId="5F72A922" w:rsidR="00F149E6" w:rsidRDefault="00F149E6" w:rsidP="001E476A">
      <w:pPr>
        <w:spacing w:after="0" w:line="240" w:lineRule="auto"/>
        <w:ind w:firstLine="567"/>
        <w:jc w:val="both"/>
        <w:rPr>
          <w:rFonts w:ascii="Times New Roman" w:eastAsia="Calibri" w:hAnsi="Times New Roman" w:cs="Times New Roman"/>
          <w:sz w:val="28"/>
          <w:szCs w:val="28"/>
        </w:rPr>
      </w:pPr>
    </w:p>
    <w:p w14:paraId="4CCF710A" w14:textId="4D3077DB" w:rsidR="00F149E6" w:rsidRDefault="00F149E6" w:rsidP="001E476A">
      <w:pPr>
        <w:spacing w:after="0" w:line="240" w:lineRule="auto"/>
        <w:ind w:firstLine="567"/>
        <w:jc w:val="both"/>
        <w:rPr>
          <w:rFonts w:ascii="Times New Roman" w:eastAsia="Calibri" w:hAnsi="Times New Roman" w:cs="Times New Roman"/>
          <w:sz w:val="28"/>
          <w:szCs w:val="28"/>
        </w:rPr>
      </w:pPr>
    </w:p>
    <w:p w14:paraId="5772E3A0" w14:textId="6D934D82" w:rsidR="00F149E6" w:rsidRDefault="00F149E6" w:rsidP="001E476A">
      <w:pPr>
        <w:spacing w:after="0" w:line="240" w:lineRule="auto"/>
        <w:ind w:firstLine="567"/>
        <w:jc w:val="both"/>
        <w:rPr>
          <w:rFonts w:ascii="Times New Roman" w:eastAsia="Calibri" w:hAnsi="Times New Roman" w:cs="Times New Roman"/>
          <w:sz w:val="28"/>
          <w:szCs w:val="28"/>
        </w:rPr>
      </w:pPr>
    </w:p>
    <w:p w14:paraId="47117301" w14:textId="0375D418" w:rsidR="00F149E6" w:rsidRDefault="00F149E6" w:rsidP="001E476A">
      <w:pPr>
        <w:spacing w:after="0" w:line="240" w:lineRule="auto"/>
        <w:ind w:firstLine="567"/>
        <w:jc w:val="both"/>
        <w:rPr>
          <w:rFonts w:ascii="Times New Roman" w:eastAsia="Calibri" w:hAnsi="Times New Roman" w:cs="Times New Roman"/>
          <w:sz w:val="28"/>
          <w:szCs w:val="28"/>
        </w:rPr>
      </w:pPr>
    </w:p>
    <w:p w14:paraId="5A565151" w14:textId="3C7A7DE6" w:rsidR="00F149E6" w:rsidRDefault="00F149E6" w:rsidP="001E476A">
      <w:pPr>
        <w:spacing w:after="0" w:line="240" w:lineRule="auto"/>
        <w:ind w:firstLine="567"/>
        <w:jc w:val="both"/>
        <w:rPr>
          <w:rFonts w:ascii="Times New Roman" w:eastAsia="Calibri" w:hAnsi="Times New Roman" w:cs="Times New Roman"/>
          <w:sz w:val="28"/>
          <w:szCs w:val="28"/>
        </w:rPr>
      </w:pPr>
    </w:p>
    <w:p w14:paraId="423CA27E" w14:textId="2B328F9F" w:rsidR="00F149E6" w:rsidRDefault="00F149E6" w:rsidP="001E476A">
      <w:pPr>
        <w:spacing w:after="0" w:line="240" w:lineRule="auto"/>
        <w:ind w:firstLine="567"/>
        <w:jc w:val="both"/>
        <w:rPr>
          <w:rFonts w:ascii="Times New Roman" w:eastAsia="Calibri" w:hAnsi="Times New Roman" w:cs="Times New Roman"/>
          <w:sz w:val="28"/>
          <w:szCs w:val="28"/>
        </w:rPr>
      </w:pPr>
    </w:p>
    <w:p w14:paraId="4DBC840D" w14:textId="5422D6E4" w:rsidR="00F149E6" w:rsidRDefault="00F149E6" w:rsidP="001E476A">
      <w:pPr>
        <w:spacing w:after="0" w:line="240" w:lineRule="auto"/>
        <w:ind w:firstLine="567"/>
        <w:jc w:val="both"/>
        <w:rPr>
          <w:rFonts w:ascii="Times New Roman" w:eastAsia="Calibri" w:hAnsi="Times New Roman" w:cs="Times New Roman"/>
          <w:sz w:val="28"/>
          <w:szCs w:val="28"/>
        </w:rPr>
      </w:pPr>
    </w:p>
    <w:p w14:paraId="579ABF72" w14:textId="66AF515A" w:rsidR="00F149E6" w:rsidRDefault="00F149E6" w:rsidP="001E476A">
      <w:pPr>
        <w:spacing w:after="0" w:line="240" w:lineRule="auto"/>
        <w:ind w:firstLine="567"/>
        <w:jc w:val="both"/>
        <w:rPr>
          <w:rFonts w:ascii="Times New Roman" w:eastAsia="Calibri" w:hAnsi="Times New Roman" w:cs="Times New Roman"/>
          <w:sz w:val="28"/>
          <w:szCs w:val="28"/>
        </w:rPr>
      </w:pPr>
    </w:p>
    <w:p w14:paraId="6ED0DAD6" w14:textId="77777777" w:rsidR="00F149E6" w:rsidRPr="007853CD" w:rsidRDefault="00F149E6" w:rsidP="001E476A">
      <w:pPr>
        <w:spacing w:after="0" w:line="240" w:lineRule="auto"/>
        <w:ind w:firstLine="567"/>
        <w:jc w:val="both"/>
        <w:rPr>
          <w:rFonts w:ascii="Times New Roman" w:eastAsia="Calibri" w:hAnsi="Times New Roman" w:cs="Times New Roman"/>
          <w:sz w:val="28"/>
          <w:szCs w:val="28"/>
        </w:rPr>
      </w:pPr>
    </w:p>
    <w:p w14:paraId="138CA9CA" w14:textId="77777777" w:rsidR="00F149E6" w:rsidRDefault="00F149E6" w:rsidP="001E476A">
      <w:pPr>
        <w:spacing w:after="0" w:line="240" w:lineRule="auto"/>
        <w:jc w:val="right"/>
        <w:rPr>
          <w:rFonts w:ascii="Times New Roman" w:eastAsia="Times New Roman" w:hAnsi="Times New Roman" w:cs="Times New Roman"/>
          <w:bCs/>
          <w:sz w:val="24"/>
          <w:szCs w:val="24"/>
          <w:lang w:eastAsia="ru-RU"/>
        </w:rPr>
        <w:sectPr w:rsidR="00F149E6" w:rsidSect="00A43260">
          <w:pgSz w:w="11906" w:h="16838"/>
          <w:pgMar w:top="284" w:right="850" w:bottom="568" w:left="1701" w:header="708" w:footer="708" w:gutter="0"/>
          <w:cols w:space="708"/>
          <w:docGrid w:linePitch="360"/>
        </w:sectPr>
      </w:pPr>
    </w:p>
    <w:p w14:paraId="4922D435" w14:textId="1BEDF996" w:rsidR="001E476A" w:rsidRPr="00F149E6" w:rsidRDefault="001E476A" w:rsidP="001E476A">
      <w:pPr>
        <w:spacing w:after="0" w:line="240" w:lineRule="auto"/>
        <w:jc w:val="right"/>
        <w:rPr>
          <w:rFonts w:ascii="Times New Roman" w:eastAsia="Times New Roman" w:hAnsi="Times New Roman" w:cs="Times New Roman"/>
          <w:bCs/>
          <w:sz w:val="24"/>
          <w:szCs w:val="24"/>
          <w:lang w:eastAsia="ru-RU"/>
        </w:rPr>
      </w:pPr>
      <w:r w:rsidRPr="00F149E6">
        <w:rPr>
          <w:rFonts w:ascii="Times New Roman" w:eastAsia="Times New Roman" w:hAnsi="Times New Roman" w:cs="Times New Roman"/>
          <w:bCs/>
          <w:sz w:val="24"/>
          <w:szCs w:val="24"/>
          <w:lang w:eastAsia="ru-RU"/>
        </w:rPr>
        <w:lastRenderedPageBreak/>
        <w:t>Приложение</w:t>
      </w:r>
      <w:r w:rsidR="008413D7" w:rsidRPr="00F149E6">
        <w:rPr>
          <w:rFonts w:ascii="Times New Roman" w:eastAsia="Times New Roman" w:hAnsi="Times New Roman" w:cs="Times New Roman"/>
          <w:bCs/>
          <w:sz w:val="24"/>
          <w:szCs w:val="24"/>
          <w:lang w:eastAsia="ru-RU"/>
        </w:rPr>
        <w:t>1</w:t>
      </w:r>
      <w:r w:rsidRPr="00F149E6">
        <w:rPr>
          <w:rFonts w:ascii="Times New Roman" w:eastAsia="Times New Roman" w:hAnsi="Times New Roman" w:cs="Times New Roman"/>
          <w:bCs/>
          <w:sz w:val="24"/>
          <w:szCs w:val="24"/>
          <w:lang w:eastAsia="ru-RU"/>
        </w:rPr>
        <w:t xml:space="preserve"> </w:t>
      </w:r>
    </w:p>
    <w:p w14:paraId="5833DE61" w14:textId="77777777" w:rsidR="001E476A" w:rsidRPr="00F149E6" w:rsidRDefault="001E476A" w:rsidP="001E476A">
      <w:pPr>
        <w:spacing w:after="0" w:line="240" w:lineRule="auto"/>
        <w:jc w:val="right"/>
        <w:rPr>
          <w:rFonts w:ascii="Times New Roman" w:eastAsia="Times New Roman" w:hAnsi="Times New Roman" w:cs="Times New Roman"/>
          <w:bCs/>
          <w:sz w:val="24"/>
          <w:szCs w:val="24"/>
          <w:lang w:eastAsia="ru-RU"/>
        </w:rPr>
      </w:pPr>
      <w:r w:rsidRPr="00F149E6">
        <w:rPr>
          <w:rFonts w:ascii="Times New Roman" w:eastAsia="Times New Roman" w:hAnsi="Times New Roman" w:cs="Times New Roman"/>
          <w:bCs/>
          <w:sz w:val="24"/>
          <w:szCs w:val="24"/>
          <w:lang w:eastAsia="ru-RU"/>
        </w:rPr>
        <w:t>к программе профилактики</w:t>
      </w:r>
    </w:p>
    <w:p w14:paraId="58E70302" w14:textId="77777777" w:rsidR="001E476A" w:rsidRPr="007853CD" w:rsidRDefault="001E476A" w:rsidP="001E476A">
      <w:pPr>
        <w:spacing w:after="0" w:line="240" w:lineRule="auto"/>
        <w:jc w:val="right"/>
        <w:rPr>
          <w:rFonts w:ascii="Times New Roman" w:eastAsia="Times New Roman" w:hAnsi="Times New Roman" w:cs="Times New Roman"/>
          <w:bCs/>
          <w:sz w:val="28"/>
          <w:szCs w:val="28"/>
          <w:lang w:eastAsia="ru-RU"/>
        </w:rPr>
      </w:pPr>
    </w:p>
    <w:p w14:paraId="316B406A" w14:textId="77777777" w:rsidR="001E476A" w:rsidRPr="007853CD" w:rsidRDefault="001E476A" w:rsidP="001E476A">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 xml:space="preserve">Перечень профилактических мероприятий, </w:t>
      </w:r>
    </w:p>
    <w:p w14:paraId="7A92F06E" w14:textId="57E67A78" w:rsidR="001E476A" w:rsidRPr="007853CD" w:rsidRDefault="001E476A" w:rsidP="001E476A">
      <w:pPr>
        <w:spacing w:after="0" w:line="240" w:lineRule="auto"/>
        <w:jc w:val="center"/>
        <w:rPr>
          <w:rFonts w:ascii="Times New Roman" w:eastAsia="Times New Roman" w:hAnsi="Times New Roman" w:cs="Times New Roman"/>
          <w:b/>
          <w:bCs/>
          <w:sz w:val="28"/>
          <w:szCs w:val="28"/>
          <w:lang w:eastAsia="ru-RU"/>
        </w:rPr>
      </w:pPr>
      <w:r w:rsidRPr="007853CD">
        <w:rPr>
          <w:rFonts w:ascii="Times New Roman" w:eastAsia="Times New Roman" w:hAnsi="Times New Roman" w:cs="Times New Roman"/>
          <w:b/>
          <w:bCs/>
          <w:sz w:val="28"/>
          <w:szCs w:val="28"/>
          <w:lang w:eastAsia="ru-RU"/>
        </w:rPr>
        <w:t>сроки (периодичность) их проведения на 202</w:t>
      </w:r>
      <w:r w:rsidR="00D17AC5">
        <w:rPr>
          <w:rFonts w:ascii="Times New Roman" w:eastAsia="Times New Roman" w:hAnsi="Times New Roman" w:cs="Times New Roman"/>
          <w:b/>
          <w:bCs/>
          <w:sz w:val="28"/>
          <w:szCs w:val="28"/>
          <w:lang w:eastAsia="ru-RU"/>
        </w:rPr>
        <w:t>4</w:t>
      </w:r>
      <w:r w:rsidRPr="007853CD">
        <w:rPr>
          <w:rFonts w:ascii="Times New Roman" w:eastAsia="Times New Roman" w:hAnsi="Times New Roman" w:cs="Times New Roman"/>
          <w:b/>
          <w:bCs/>
          <w:sz w:val="28"/>
          <w:szCs w:val="28"/>
          <w:lang w:eastAsia="ru-RU"/>
        </w:rPr>
        <w:t xml:space="preserve"> год</w:t>
      </w:r>
    </w:p>
    <w:p w14:paraId="721EA890" w14:textId="77777777" w:rsidR="001E476A" w:rsidRPr="007853CD" w:rsidRDefault="001E476A" w:rsidP="001E476A">
      <w:pPr>
        <w:spacing w:after="0" w:line="240" w:lineRule="auto"/>
        <w:jc w:val="right"/>
        <w:rPr>
          <w:rFonts w:ascii="Times New Roman" w:eastAsia="Times New Roman" w:hAnsi="Times New Roman" w:cs="Times New Roman"/>
          <w:sz w:val="28"/>
          <w:szCs w:val="28"/>
          <w:lang w:eastAsia="ru-RU"/>
        </w:rPr>
      </w:pPr>
    </w:p>
    <w:tbl>
      <w:tblPr>
        <w:tblStyle w:val="a3"/>
        <w:tblW w:w="15309" w:type="dxa"/>
        <w:tblInd w:w="421" w:type="dxa"/>
        <w:tblLayout w:type="fixed"/>
        <w:tblLook w:val="04A0" w:firstRow="1" w:lastRow="0" w:firstColumn="1" w:lastColumn="0" w:noHBand="0" w:noVBand="1"/>
      </w:tblPr>
      <w:tblGrid>
        <w:gridCol w:w="1275"/>
        <w:gridCol w:w="2374"/>
        <w:gridCol w:w="7124"/>
        <w:gridCol w:w="2268"/>
        <w:gridCol w:w="2268"/>
      </w:tblGrid>
      <w:tr w:rsidR="001E476A" w:rsidRPr="00577B2F" w14:paraId="61A90B35" w14:textId="77777777" w:rsidTr="00982A90">
        <w:tc>
          <w:tcPr>
            <w:tcW w:w="1275" w:type="dxa"/>
          </w:tcPr>
          <w:p w14:paraId="1D359F37"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 п/п</w:t>
            </w:r>
          </w:p>
        </w:tc>
        <w:tc>
          <w:tcPr>
            <w:tcW w:w="2374" w:type="dxa"/>
          </w:tcPr>
          <w:p w14:paraId="2D29C10C"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Наименование мероприятия</w:t>
            </w:r>
          </w:p>
        </w:tc>
        <w:tc>
          <w:tcPr>
            <w:tcW w:w="7124" w:type="dxa"/>
          </w:tcPr>
          <w:p w14:paraId="35DFA873"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Сведения о мероприятии</w:t>
            </w:r>
          </w:p>
        </w:tc>
        <w:tc>
          <w:tcPr>
            <w:tcW w:w="2268" w:type="dxa"/>
          </w:tcPr>
          <w:p w14:paraId="604E1B5E"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Ответственный исполнитель</w:t>
            </w:r>
          </w:p>
        </w:tc>
        <w:tc>
          <w:tcPr>
            <w:tcW w:w="2268" w:type="dxa"/>
          </w:tcPr>
          <w:p w14:paraId="2F7CCBF4"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bCs/>
                <w:shd w:val="clear" w:color="auto" w:fill="FFFFFF"/>
              </w:rPr>
              <w:t>Срок исполнения</w:t>
            </w:r>
          </w:p>
        </w:tc>
      </w:tr>
      <w:tr w:rsidR="001E476A" w:rsidRPr="00577B2F" w14:paraId="76E0E154" w14:textId="77777777" w:rsidTr="00982A90">
        <w:tc>
          <w:tcPr>
            <w:tcW w:w="1275" w:type="dxa"/>
          </w:tcPr>
          <w:p w14:paraId="2D1FD99B"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rPr>
              <w:t>1.</w:t>
            </w:r>
          </w:p>
        </w:tc>
        <w:tc>
          <w:tcPr>
            <w:tcW w:w="2374" w:type="dxa"/>
          </w:tcPr>
          <w:p w14:paraId="39EBD19F" w14:textId="77777777" w:rsidR="001E476A" w:rsidRPr="00577B2F" w:rsidRDefault="001E476A" w:rsidP="00E45EF1">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Информирование</w:t>
            </w:r>
          </w:p>
        </w:tc>
        <w:tc>
          <w:tcPr>
            <w:tcW w:w="7124" w:type="dxa"/>
          </w:tcPr>
          <w:p w14:paraId="26D59116"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Информирование осуществляется посредством размещения соответствующих сведений на официальном сайте муниципального образования в информационно-телекоммуникационной сети "Интернет" и в иных формах.</w:t>
            </w:r>
          </w:p>
          <w:p w14:paraId="6A2BC80A"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7853CD">
              <w:rPr>
                <w:rFonts w:ascii="Times New Roman" w:eastAsia="Calibri" w:hAnsi="Times New Roman" w:cs="Times New Roman"/>
              </w:rPr>
              <w:t xml:space="preserve">Уполномоченное должностное лицо </w:t>
            </w:r>
            <w:r w:rsidRPr="00577B2F">
              <w:rPr>
                <w:rFonts w:ascii="Times New Roman" w:hAnsi="Times New Roman" w:cs="Times New Roman"/>
              </w:rPr>
              <w:t>размещает и поддерживает в актуальном состоянии на своем официальном сайте в сети «Интернет»:</w:t>
            </w:r>
          </w:p>
          <w:p w14:paraId="2CA619AD"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1) тексты нормативных правовых актов, регулирующих осуществление муниципального контроля;</w:t>
            </w:r>
          </w:p>
          <w:p w14:paraId="7B33C6DA"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2) руководства по соблюдению обязательных требований.</w:t>
            </w:r>
          </w:p>
          <w:p w14:paraId="0C60A491"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3) программу профилактики рисков причинения вреда;</w:t>
            </w:r>
          </w:p>
          <w:p w14:paraId="7295FC74"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4) сведения о способах получения консультаций по вопросам соблюдения обязательных требований;</w:t>
            </w:r>
          </w:p>
          <w:p w14:paraId="7F02EDAA"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5) доклады, содержащие результаты обобщения правоприменительной практики;</w:t>
            </w:r>
          </w:p>
          <w:p w14:paraId="2E6498F5" w14:textId="77777777" w:rsidR="001E476A" w:rsidRPr="00577B2F" w:rsidRDefault="001E476A" w:rsidP="00E45EF1">
            <w:pPr>
              <w:shd w:val="clear" w:color="auto" w:fill="FFFFFF"/>
              <w:spacing w:before="100" w:beforeAutospacing="1" w:after="100" w:afterAutospacing="1"/>
              <w:jc w:val="both"/>
              <w:rPr>
                <w:rFonts w:ascii="Times New Roman" w:hAnsi="Times New Roman" w:cs="Times New Roman"/>
              </w:rPr>
            </w:pPr>
            <w:r w:rsidRPr="00577B2F">
              <w:rPr>
                <w:rFonts w:ascii="Times New Roman" w:hAnsi="Times New Roman" w:cs="Times New Roman"/>
              </w:rPr>
              <w:t>6) доклады о муниципальном контроле;</w:t>
            </w:r>
          </w:p>
          <w:p w14:paraId="644CAEC4" w14:textId="77777777" w:rsidR="001E476A" w:rsidRPr="00577B2F" w:rsidRDefault="001E476A" w:rsidP="00E45EF1">
            <w:pPr>
              <w:shd w:val="clear" w:color="auto" w:fill="FFFFFF"/>
              <w:spacing w:before="100" w:beforeAutospacing="1" w:after="100" w:afterAutospacing="1"/>
              <w:jc w:val="both"/>
              <w:rPr>
                <w:rFonts w:ascii="Times New Roman" w:eastAsia="Calibri" w:hAnsi="Times New Roman" w:cs="Times New Roman"/>
              </w:rPr>
            </w:pPr>
            <w:r w:rsidRPr="00577B2F">
              <w:rPr>
                <w:rFonts w:ascii="Times New Roman" w:hAnsi="Times New Roman" w:cs="Times New Roman"/>
              </w:rPr>
              <w:lastRenderedPageBreak/>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268" w:type="dxa"/>
          </w:tcPr>
          <w:p w14:paraId="6CD98525" w14:textId="77777777" w:rsidR="001E476A" w:rsidRPr="00577B2F" w:rsidRDefault="001E476A" w:rsidP="00E45EF1">
            <w:pPr>
              <w:jc w:val="center"/>
              <w:rPr>
                <w:rFonts w:ascii="Times New Roman" w:eastAsia="Calibri" w:hAnsi="Times New Roman" w:cs="Times New Roman"/>
              </w:rPr>
            </w:pPr>
            <w:r w:rsidRPr="007853CD">
              <w:rPr>
                <w:rFonts w:ascii="Times New Roman" w:eastAsia="Calibri" w:hAnsi="Times New Roman" w:cs="Times New Roman"/>
              </w:rPr>
              <w:lastRenderedPageBreak/>
              <w:t xml:space="preserve">Уполномоченное должностное лицо </w:t>
            </w:r>
          </w:p>
        </w:tc>
        <w:tc>
          <w:tcPr>
            <w:tcW w:w="2268" w:type="dxa"/>
          </w:tcPr>
          <w:p w14:paraId="55D90166" w14:textId="77777777" w:rsidR="008413D7" w:rsidRPr="008413D7" w:rsidRDefault="008413D7" w:rsidP="008413D7">
            <w:pPr>
              <w:spacing w:after="0" w:line="240" w:lineRule="auto"/>
              <w:jc w:val="both"/>
              <w:rPr>
                <w:rFonts w:ascii="Times New Roman" w:eastAsia="Calibri" w:hAnsi="Times New Roman" w:cs="Times New Roman"/>
                <w:sz w:val="20"/>
                <w:szCs w:val="20"/>
              </w:rPr>
            </w:pPr>
            <w:r w:rsidRPr="008413D7">
              <w:rPr>
                <w:rFonts w:ascii="Times New Roman" w:eastAsia="Calibri" w:hAnsi="Times New Roman" w:cs="Times New Roman"/>
                <w:sz w:val="20"/>
                <w:szCs w:val="20"/>
              </w:rPr>
              <w:t>Не менее 1 раза в год, далее по мере необходимости</w:t>
            </w:r>
          </w:p>
          <w:p w14:paraId="6FD5C484" w14:textId="591A0259" w:rsidR="001E476A" w:rsidRPr="00577B2F" w:rsidRDefault="001E476A" w:rsidP="00E45EF1">
            <w:pPr>
              <w:jc w:val="center"/>
              <w:rPr>
                <w:rFonts w:ascii="Times New Roman" w:eastAsia="Calibri" w:hAnsi="Times New Roman" w:cs="Times New Roman"/>
              </w:rPr>
            </w:pPr>
          </w:p>
        </w:tc>
      </w:tr>
      <w:tr w:rsidR="008413D7" w:rsidRPr="00577B2F" w14:paraId="3E0ACF51" w14:textId="77777777" w:rsidTr="00982A90">
        <w:tc>
          <w:tcPr>
            <w:tcW w:w="1275" w:type="dxa"/>
          </w:tcPr>
          <w:p w14:paraId="2C314A94" w14:textId="77777777" w:rsidR="008413D7" w:rsidRPr="00577B2F" w:rsidRDefault="008413D7" w:rsidP="008413D7">
            <w:pPr>
              <w:jc w:val="center"/>
              <w:rPr>
                <w:rFonts w:ascii="Times New Roman" w:eastAsia="Calibri" w:hAnsi="Times New Roman" w:cs="Times New Roman"/>
              </w:rPr>
            </w:pPr>
            <w:r w:rsidRPr="00577B2F">
              <w:rPr>
                <w:rFonts w:ascii="Times New Roman" w:eastAsia="Calibri" w:hAnsi="Times New Roman" w:cs="Times New Roman"/>
              </w:rPr>
              <w:t>2.</w:t>
            </w:r>
          </w:p>
        </w:tc>
        <w:tc>
          <w:tcPr>
            <w:tcW w:w="2374" w:type="dxa"/>
          </w:tcPr>
          <w:p w14:paraId="7A06DB5D" w14:textId="77777777" w:rsidR="008413D7" w:rsidRPr="00577B2F" w:rsidRDefault="008413D7" w:rsidP="008413D7">
            <w:pPr>
              <w:jc w:val="center"/>
              <w:rPr>
                <w:rFonts w:ascii="Times New Roman" w:eastAsia="Calibri" w:hAnsi="Times New Roman" w:cs="Times New Roman"/>
                <w:shd w:val="clear" w:color="auto" w:fill="FFFFFF"/>
              </w:rPr>
            </w:pPr>
            <w:r w:rsidRPr="00577B2F">
              <w:rPr>
                <w:rFonts w:ascii="Times New Roman" w:eastAsia="Calibri" w:hAnsi="Times New Roman" w:cs="Times New Roman"/>
                <w:shd w:val="clear" w:color="auto" w:fill="FFFFFF"/>
              </w:rPr>
              <w:t>Обобщение правоприменительной практики</w:t>
            </w:r>
          </w:p>
        </w:tc>
        <w:tc>
          <w:tcPr>
            <w:tcW w:w="7124" w:type="dxa"/>
            <w:shd w:val="clear" w:color="auto" w:fill="auto"/>
          </w:tcPr>
          <w:p w14:paraId="27796485" w14:textId="77777777" w:rsidR="008413D7" w:rsidRDefault="008413D7" w:rsidP="008413D7">
            <w:pPr>
              <w:shd w:val="clear" w:color="auto" w:fill="FFFFFF"/>
              <w:spacing w:after="0"/>
              <w:jc w:val="both"/>
              <w:rPr>
                <w:rFonts w:eastAsia="Calibri"/>
                <w:sz w:val="28"/>
                <w:szCs w:val="28"/>
              </w:rPr>
            </w:pPr>
            <w:r>
              <w:rPr>
                <w:rFonts w:ascii="Times New Roman" w:eastAsia="Calibri" w:hAnsi="Times New Roman" w:cs="Times New Roman"/>
              </w:rPr>
              <w:t>1.</w:t>
            </w:r>
            <w:r w:rsidRPr="000D123D">
              <w:rPr>
                <w:rFonts w:ascii="Times New Roman" w:eastAsia="Calibri" w:hAnsi="Times New Roman" w:cs="Times New Roman"/>
              </w:rPr>
              <w:t>Подготовка проекта Доклада о правоприменительной практике</w:t>
            </w:r>
            <w:r>
              <w:rPr>
                <w:rFonts w:ascii="Times New Roman" w:eastAsia="Calibri" w:hAnsi="Times New Roman" w:cs="Times New Roman"/>
              </w:rPr>
              <w:t>.</w:t>
            </w:r>
            <w:r w:rsidRPr="008A262F">
              <w:rPr>
                <w:rFonts w:eastAsia="Calibri"/>
                <w:sz w:val="28"/>
                <w:szCs w:val="28"/>
              </w:rPr>
              <w:t xml:space="preserve"> </w:t>
            </w:r>
          </w:p>
          <w:p w14:paraId="082F8EB4" w14:textId="036F8FE8" w:rsidR="008413D7" w:rsidRDefault="008413D7" w:rsidP="008413D7">
            <w:pPr>
              <w:shd w:val="clear" w:color="auto" w:fill="FFFFFF"/>
              <w:spacing w:after="0"/>
              <w:jc w:val="both"/>
              <w:rPr>
                <w:rFonts w:ascii="Times New Roman" w:eastAsia="Calibri" w:hAnsi="Times New Roman" w:cs="Times New Roman"/>
              </w:rPr>
            </w:pPr>
          </w:p>
          <w:p w14:paraId="69F057B9" w14:textId="77777777" w:rsidR="00982A90" w:rsidRDefault="00982A90" w:rsidP="008413D7">
            <w:pPr>
              <w:shd w:val="clear" w:color="auto" w:fill="FFFFFF"/>
              <w:spacing w:after="0"/>
              <w:jc w:val="both"/>
              <w:rPr>
                <w:rFonts w:ascii="Times New Roman" w:eastAsia="Calibri" w:hAnsi="Times New Roman" w:cs="Times New Roman"/>
              </w:rPr>
            </w:pPr>
          </w:p>
          <w:p w14:paraId="391BCF59" w14:textId="23824D6F" w:rsidR="008413D7" w:rsidRPr="00577B2F" w:rsidRDefault="008413D7" w:rsidP="008413D7">
            <w:pPr>
              <w:shd w:val="clear" w:color="auto" w:fill="FFFFFF"/>
              <w:spacing w:before="100" w:beforeAutospacing="1" w:after="100" w:afterAutospacing="1"/>
              <w:rPr>
                <w:rFonts w:ascii="Times New Roman" w:hAnsi="Times New Roman" w:cs="Times New Roman"/>
              </w:rPr>
            </w:pPr>
            <w:r>
              <w:rPr>
                <w:rFonts w:ascii="Times New Roman" w:eastAsia="Calibri" w:hAnsi="Times New Roman" w:cs="Times New Roman"/>
              </w:rPr>
              <w:t>2. Р</w:t>
            </w:r>
            <w:r w:rsidRPr="000D123D">
              <w:rPr>
                <w:rFonts w:ascii="Times New Roman" w:eastAsia="Calibri" w:hAnsi="Times New Roman" w:cs="Times New Roman"/>
              </w:rPr>
              <w:t>азмещение</w:t>
            </w:r>
            <w:r w:rsidRPr="00762292">
              <w:rPr>
                <w:rFonts w:ascii="Times New Roman" w:eastAsia="Calibri" w:hAnsi="Times New Roman" w:cs="Times New Roman"/>
              </w:rPr>
              <w:t xml:space="preserve"> Доклад о правоприменительной практике на официальном сайте администрации в информационно-телекоммуникационной сети "Интернет"</w:t>
            </w:r>
            <w:r>
              <w:rPr>
                <w:rFonts w:ascii="Times New Roman" w:eastAsia="Calibri" w:hAnsi="Times New Roman" w:cs="Times New Roman"/>
              </w:rPr>
              <w:t>.</w:t>
            </w:r>
          </w:p>
        </w:tc>
        <w:tc>
          <w:tcPr>
            <w:tcW w:w="2268" w:type="dxa"/>
            <w:shd w:val="clear" w:color="auto" w:fill="auto"/>
          </w:tcPr>
          <w:p w14:paraId="7AEE5D2C" w14:textId="58E345C3" w:rsidR="008413D7" w:rsidRPr="00577B2F" w:rsidRDefault="008413D7" w:rsidP="008413D7">
            <w:pPr>
              <w:jc w:val="center"/>
              <w:rPr>
                <w:rFonts w:ascii="Times New Roman" w:eastAsia="Calibri" w:hAnsi="Times New Roman" w:cs="Times New Roman"/>
              </w:rPr>
            </w:pPr>
            <w:r w:rsidRPr="00762292">
              <w:rPr>
                <w:rFonts w:ascii="Times New Roman" w:eastAsia="Calibri" w:hAnsi="Times New Roman" w:cs="Times New Roman"/>
              </w:rPr>
              <w:t xml:space="preserve">Уполномоченное должностное лицо </w:t>
            </w:r>
          </w:p>
        </w:tc>
        <w:tc>
          <w:tcPr>
            <w:tcW w:w="2268" w:type="dxa"/>
            <w:shd w:val="clear" w:color="auto" w:fill="auto"/>
          </w:tcPr>
          <w:p w14:paraId="47EAD6F8" w14:textId="77777777" w:rsidR="008413D7" w:rsidRDefault="008413D7" w:rsidP="008413D7">
            <w:pPr>
              <w:spacing w:after="0" w:line="240" w:lineRule="auto"/>
              <w:jc w:val="both"/>
              <w:rPr>
                <w:rFonts w:ascii="Times New Roman" w:eastAsia="Calibri" w:hAnsi="Times New Roman" w:cs="Times New Roman"/>
              </w:rPr>
            </w:pPr>
            <w:r w:rsidRPr="000D123D">
              <w:rPr>
                <w:rFonts w:ascii="Times New Roman" w:eastAsia="Calibri" w:hAnsi="Times New Roman" w:cs="Times New Roman"/>
              </w:rPr>
              <w:t>До 1 марта года, следующего за отчетным</w:t>
            </w:r>
            <w:r>
              <w:rPr>
                <w:rFonts w:ascii="Times New Roman" w:eastAsia="Calibri" w:hAnsi="Times New Roman" w:cs="Times New Roman"/>
              </w:rPr>
              <w:t xml:space="preserve"> </w:t>
            </w:r>
            <w:r w:rsidRPr="000D123D">
              <w:rPr>
                <w:rFonts w:ascii="Times New Roman" w:eastAsia="Calibri" w:hAnsi="Times New Roman" w:cs="Times New Roman"/>
              </w:rPr>
              <w:t xml:space="preserve"> годом </w:t>
            </w:r>
            <w:r>
              <w:rPr>
                <w:rFonts w:ascii="Times New Roman" w:eastAsia="Calibri" w:hAnsi="Times New Roman" w:cs="Times New Roman"/>
              </w:rPr>
              <w:t>года</w:t>
            </w:r>
          </w:p>
          <w:p w14:paraId="1745BE57" w14:textId="77777777" w:rsidR="008413D7" w:rsidRDefault="008413D7" w:rsidP="008413D7">
            <w:pPr>
              <w:spacing w:after="0" w:line="240" w:lineRule="auto"/>
              <w:jc w:val="both"/>
              <w:rPr>
                <w:rFonts w:ascii="Times New Roman" w:eastAsia="Calibri" w:hAnsi="Times New Roman" w:cs="Times New Roman"/>
              </w:rPr>
            </w:pPr>
          </w:p>
          <w:p w14:paraId="25796B01" w14:textId="69A3C5B4" w:rsidR="008413D7" w:rsidRPr="00577B2F" w:rsidRDefault="008413D7" w:rsidP="008413D7">
            <w:pPr>
              <w:jc w:val="center"/>
              <w:rPr>
                <w:rFonts w:ascii="Times New Roman" w:eastAsia="Calibri" w:hAnsi="Times New Roman" w:cs="Times New Roman"/>
              </w:rPr>
            </w:pPr>
            <w:r w:rsidRPr="000D123D">
              <w:rPr>
                <w:rFonts w:ascii="Times New Roman" w:eastAsia="Calibri" w:hAnsi="Times New Roman" w:cs="Times New Roman"/>
              </w:rPr>
              <w:t>Не позднее 1апреля года, следующего за отчетным годом года</w:t>
            </w:r>
          </w:p>
        </w:tc>
      </w:tr>
      <w:tr w:rsidR="008413D7" w:rsidRPr="00577B2F" w14:paraId="7DDEC58B" w14:textId="77777777" w:rsidTr="00982A90">
        <w:tc>
          <w:tcPr>
            <w:tcW w:w="1275" w:type="dxa"/>
          </w:tcPr>
          <w:p w14:paraId="3FC03AFB" w14:textId="77777777" w:rsidR="008413D7" w:rsidRPr="00577B2F" w:rsidRDefault="008413D7" w:rsidP="008413D7">
            <w:pPr>
              <w:jc w:val="center"/>
              <w:rPr>
                <w:rFonts w:ascii="Times New Roman" w:eastAsia="Calibri" w:hAnsi="Times New Roman" w:cs="Times New Roman"/>
              </w:rPr>
            </w:pPr>
            <w:r w:rsidRPr="00577B2F">
              <w:rPr>
                <w:rFonts w:ascii="Times New Roman" w:eastAsia="Calibri" w:hAnsi="Times New Roman" w:cs="Times New Roman"/>
              </w:rPr>
              <w:t>3.</w:t>
            </w:r>
          </w:p>
        </w:tc>
        <w:tc>
          <w:tcPr>
            <w:tcW w:w="2374" w:type="dxa"/>
          </w:tcPr>
          <w:p w14:paraId="4CA37FE2" w14:textId="77777777" w:rsidR="008413D7" w:rsidRPr="00577B2F" w:rsidRDefault="008413D7" w:rsidP="008413D7">
            <w:pPr>
              <w:jc w:val="center"/>
              <w:rPr>
                <w:rFonts w:ascii="Times New Roman" w:eastAsia="Calibri" w:hAnsi="Times New Roman" w:cs="Times New Roman"/>
              </w:rPr>
            </w:pPr>
            <w:r w:rsidRPr="00577B2F">
              <w:rPr>
                <w:rFonts w:ascii="Times New Roman" w:eastAsia="Calibri" w:hAnsi="Times New Roman" w:cs="Times New Roman"/>
              </w:rPr>
              <w:t>Консультирование</w:t>
            </w:r>
          </w:p>
        </w:tc>
        <w:tc>
          <w:tcPr>
            <w:tcW w:w="7124" w:type="dxa"/>
            <w:shd w:val="clear" w:color="auto" w:fill="auto"/>
          </w:tcPr>
          <w:p w14:paraId="1DFC240A" w14:textId="77777777" w:rsidR="008413D7" w:rsidRPr="00FA4B3B" w:rsidRDefault="008413D7" w:rsidP="008413D7">
            <w:pPr>
              <w:shd w:val="clear" w:color="auto" w:fill="FFFFFF"/>
              <w:rPr>
                <w:rFonts w:ascii="Times New Roman" w:eastAsia="Calibri" w:hAnsi="Times New Roman" w:cs="Times New Roman"/>
              </w:rPr>
            </w:pPr>
            <w:r w:rsidRPr="00FA4B3B">
              <w:rPr>
                <w:rFonts w:ascii="Times New Roman" w:eastAsia="Calibri" w:hAnsi="Times New Roman" w:cs="Times New Roman"/>
              </w:rPr>
              <w:t>1.</w:t>
            </w:r>
            <w:r>
              <w:rPr>
                <w:rFonts w:ascii="Times New Roman" w:eastAsia="Calibri" w:hAnsi="Times New Roman" w:cs="Times New Roman"/>
              </w:rPr>
              <w:t xml:space="preserve"> </w:t>
            </w:r>
            <w:r w:rsidRPr="00FA4B3B">
              <w:rPr>
                <w:rFonts w:ascii="Times New Roman" w:eastAsia="Calibri" w:hAnsi="Times New Roman" w:cs="Times New Roman"/>
              </w:rPr>
              <w:t xml:space="preserve">Осуществление консультирования  контролируемых лиц и (или) их представителей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w:t>
            </w:r>
          </w:p>
          <w:p w14:paraId="6CFF6347" w14:textId="77777777" w:rsidR="008413D7" w:rsidRPr="00FA4B3B" w:rsidRDefault="008413D7" w:rsidP="008413D7">
            <w:pPr>
              <w:shd w:val="clear" w:color="auto" w:fill="FFFFFF"/>
              <w:rPr>
                <w:rFonts w:ascii="Times New Roman" w:eastAsia="Calibri" w:hAnsi="Times New Roman" w:cs="Times New Roman"/>
              </w:rPr>
            </w:pPr>
          </w:p>
          <w:p w14:paraId="1C909E38" w14:textId="77777777" w:rsidR="008413D7" w:rsidRDefault="008413D7" w:rsidP="008413D7">
            <w:pPr>
              <w:shd w:val="clear" w:color="auto" w:fill="FFFFFF"/>
              <w:rPr>
                <w:rFonts w:ascii="Times New Roman" w:eastAsia="Calibri" w:hAnsi="Times New Roman" w:cs="Times New Roman"/>
              </w:rPr>
            </w:pPr>
          </w:p>
          <w:p w14:paraId="731294E5" w14:textId="77777777" w:rsidR="008413D7" w:rsidRDefault="008413D7" w:rsidP="008413D7">
            <w:pPr>
              <w:shd w:val="clear" w:color="auto" w:fill="FFFFFF"/>
              <w:rPr>
                <w:rFonts w:ascii="Times New Roman" w:eastAsia="Calibri" w:hAnsi="Times New Roman" w:cs="Times New Roman"/>
              </w:rPr>
            </w:pPr>
          </w:p>
          <w:p w14:paraId="2AE70B21" w14:textId="77777777" w:rsidR="008413D7" w:rsidRPr="00FA4B3B" w:rsidRDefault="008413D7" w:rsidP="008413D7">
            <w:pPr>
              <w:shd w:val="clear" w:color="auto" w:fill="FFFFFF"/>
              <w:rPr>
                <w:rFonts w:ascii="Times New Roman" w:eastAsia="Calibri" w:hAnsi="Times New Roman" w:cs="Times New Roman"/>
              </w:rPr>
            </w:pPr>
            <w:r w:rsidRPr="00FA4B3B">
              <w:rPr>
                <w:rFonts w:ascii="Times New Roman" w:eastAsia="Calibri" w:hAnsi="Times New Roman" w:cs="Times New Roman"/>
              </w:rPr>
              <w:t>2.Осуществление консультирования осуществляется в письменной форме при поступлении письменного обращения от контролируемых лиц и (или) их представителей</w:t>
            </w:r>
          </w:p>
          <w:p w14:paraId="7CA2C73A" w14:textId="77777777" w:rsidR="008413D7" w:rsidRDefault="008413D7" w:rsidP="008413D7">
            <w:pPr>
              <w:shd w:val="clear" w:color="auto" w:fill="FFFFFF"/>
              <w:spacing w:after="0"/>
              <w:rPr>
                <w:rFonts w:ascii="Times New Roman" w:eastAsia="Calibri" w:hAnsi="Times New Roman" w:cs="Times New Roman"/>
              </w:rPr>
            </w:pPr>
          </w:p>
          <w:p w14:paraId="0BC1FEE6" w14:textId="77777777" w:rsidR="008413D7" w:rsidRDefault="008413D7" w:rsidP="008413D7">
            <w:pPr>
              <w:shd w:val="clear" w:color="auto" w:fill="FFFFFF"/>
              <w:spacing w:after="0"/>
              <w:rPr>
                <w:rFonts w:ascii="Times New Roman" w:eastAsia="Calibri" w:hAnsi="Times New Roman" w:cs="Times New Roman"/>
              </w:rPr>
            </w:pPr>
          </w:p>
          <w:p w14:paraId="4E2ADC47" w14:textId="2C5C76BA" w:rsidR="008413D7" w:rsidRPr="00577B2F" w:rsidRDefault="008413D7" w:rsidP="008413D7">
            <w:pPr>
              <w:shd w:val="clear" w:color="auto" w:fill="FFFFFF"/>
              <w:rPr>
                <w:rFonts w:ascii="Times New Roman" w:hAnsi="Times New Roman" w:cs="Times New Roman"/>
              </w:rPr>
            </w:pPr>
            <w:r w:rsidRPr="00FA4B3B">
              <w:rPr>
                <w:rFonts w:ascii="Times New Roman" w:eastAsia="Calibri" w:hAnsi="Times New Roman" w:cs="Times New Roman"/>
              </w:rPr>
              <w:t xml:space="preserve">3.Размещения контрольным органом на официальном сайте администрации в информационно-телекоммуникационной сети "Интернет"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w:t>
            </w:r>
            <w:r w:rsidRPr="00FA4B3B">
              <w:rPr>
                <w:rFonts w:ascii="Times New Roman" w:eastAsia="Calibri" w:hAnsi="Times New Roman" w:cs="Times New Roman"/>
              </w:rPr>
              <w:lastRenderedPageBreak/>
              <w:t>консультирование, подписанного уполномоченным должностным лицом.</w:t>
            </w:r>
          </w:p>
        </w:tc>
        <w:tc>
          <w:tcPr>
            <w:tcW w:w="2268" w:type="dxa"/>
            <w:shd w:val="clear" w:color="auto" w:fill="auto"/>
          </w:tcPr>
          <w:p w14:paraId="5D517DDC" w14:textId="23BBA3D9" w:rsidR="008413D7" w:rsidRPr="00577B2F" w:rsidRDefault="008413D7" w:rsidP="008413D7">
            <w:pPr>
              <w:jc w:val="center"/>
              <w:rPr>
                <w:rFonts w:ascii="Times New Roman" w:eastAsia="Calibri" w:hAnsi="Times New Roman" w:cs="Times New Roman"/>
              </w:rPr>
            </w:pPr>
            <w:r w:rsidRPr="00EA1908">
              <w:rPr>
                <w:rFonts w:ascii="Times New Roman" w:eastAsia="Calibri" w:hAnsi="Times New Roman" w:cs="Times New Roman"/>
              </w:rPr>
              <w:lastRenderedPageBreak/>
              <w:t xml:space="preserve">Уполномоченное должностное лицо </w:t>
            </w:r>
          </w:p>
        </w:tc>
        <w:tc>
          <w:tcPr>
            <w:tcW w:w="2268" w:type="dxa"/>
            <w:shd w:val="clear" w:color="auto" w:fill="auto"/>
          </w:tcPr>
          <w:p w14:paraId="66099E24" w14:textId="77777777" w:rsidR="008413D7" w:rsidRPr="00927EA7" w:rsidRDefault="008413D7" w:rsidP="008413D7">
            <w:pPr>
              <w:rPr>
                <w:rFonts w:ascii="Times New Roman" w:eastAsia="Calibri" w:hAnsi="Times New Roman" w:cs="Times New Roman"/>
              </w:rPr>
            </w:pPr>
            <w:r w:rsidRPr="00927EA7">
              <w:rPr>
                <w:rFonts w:ascii="Times New Roman" w:eastAsia="Calibri" w:hAnsi="Times New Roman" w:cs="Times New Roman"/>
              </w:rPr>
              <w:t>Не менее 1 раза в месяц и по мере обращения контролируемых лиц, а также в ходе проведения других профилактических мероприятий</w:t>
            </w:r>
          </w:p>
          <w:p w14:paraId="1A04C032" w14:textId="77777777" w:rsidR="008413D7" w:rsidRPr="00927EA7" w:rsidRDefault="008413D7" w:rsidP="008413D7">
            <w:pPr>
              <w:jc w:val="both"/>
              <w:rPr>
                <w:rFonts w:ascii="Times New Roman" w:eastAsia="Calibri" w:hAnsi="Times New Roman" w:cs="Times New Roman"/>
              </w:rPr>
            </w:pPr>
            <w:r w:rsidRPr="00927EA7">
              <w:rPr>
                <w:rFonts w:ascii="Times New Roman" w:eastAsia="Calibri" w:hAnsi="Times New Roman" w:cs="Times New Roman"/>
              </w:rPr>
              <w:t>По мере поступления обращений от контролируемых лиц</w:t>
            </w:r>
          </w:p>
          <w:p w14:paraId="1A565A9C" w14:textId="434DEDF8" w:rsidR="008413D7" w:rsidRPr="00577B2F" w:rsidRDefault="008413D7" w:rsidP="008413D7">
            <w:pPr>
              <w:jc w:val="center"/>
              <w:rPr>
                <w:rFonts w:ascii="Times New Roman" w:eastAsia="Calibri" w:hAnsi="Times New Roman" w:cs="Times New Roman"/>
              </w:rPr>
            </w:pPr>
            <w:r w:rsidRPr="00927EA7">
              <w:rPr>
                <w:rFonts w:ascii="Times New Roman" w:eastAsia="Calibri" w:hAnsi="Times New Roman" w:cs="Times New Roman"/>
              </w:rPr>
              <w:t>Не менее 1 раза в год и в течение 10 дней после поступления 5 и более однотипных обращений контролируемых лиц</w:t>
            </w:r>
          </w:p>
        </w:tc>
      </w:tr>
      <w:tr w:rsidR="008413D7" w:rsidRPr="00577B2F" w14:paraId="1DED8C08" w14:textId="77777777" w:rsidTr="00982A90">
        <w:tc>
          <w:tcPr>
            <w:tcW w:w="1275" w:type="dxa"/>
          </w:tcPr>
          <w:p w14:paraId="664D7282" w14:textId="77777777" w:rsidR="008413D7" w:rsidRPr="00577B2F" w:rsidRDefault="008413D7" w:rsidP="008413D7">
            <w:pPr>
              <w:jc w:val="center"/>
              <w:rPr>
                <w:rFonts w:ascii="Times New Roman" w:eastAsia="Calibri" w:hAnsi="Times New Roman" w:cs="Times New Roman"/>
              </w:rPr>
            </w:pPr>
            <w:r w:rsidRPr="00577B2F">
              <w:rPr>
                <w:rFonts w:ascii="Times New Roman" w:eastAsia="Calibri" w:hAnsi="Times New Roman" w:cs="Times New Roman"/>
              </w:rPr>
              <w:t>4.</w:t>
            </w:r>
          </w:p>
        </w:tc>
        <w:tc>
          <w:tcPr>
            <w:tcW w:w="2374" w:type="dxa"/>
          </w:tcPr>
          <w:p w14:paraId="442EDFBC" w14:textId="77777777" w:rsidR="008413D7" w:rsidRPr="00577B2F" w:rsidRDefault="008413D7" w:rsidP="008413D7">
            <w:pPr>
              <w:jc w:val="center"/>
              <w:rPr>
                <w:rFonts w:ascii="Times New Roman" w:eastAsia="Calibri" w:hAnsi="Times New Roman" w:cs="Times New Roman"/>
              </w:rPr>
            </w:pPr>
            <w:r w:rsidRPr="00577B2F">
              <w:rPr>
                <w:rFonts w:ascii="Times New Roman" w:eastAsia="Calibri" w:hAnsi="Times New Roman" w:cs="Times New Roman"/>
                <w:shd w:val="clear" w:color="auto" w:fill="FFFFFF"/>
              </w:rPr>
              <w:t>Профилактический визит</w:t>
            </w:r>
          </w:p>
        </w:tc>
        <w:tc>
          <w:tcPr>
            <w:tcW w:w="7124" w:type="dxa"/>
            <w:shd w:val="clear" w:color="auto" w:fill="auto"/>
          </w:tcPr>
          <w:p w14:paraId="10E65883" w14:textId="085B7AA1" w:rsidR="008413D7" w:rsidRPr="00927EA7" w:rsidRDefault="00C74BFB" w:rsidP="008413D7">
            <w:pPr>
              <w:shd w:val="clear" w:color="auto" w:fill="FFFFFF"/>
              <w:spacing w:before="100" w:beforeAutospacing="1" w:after="100" w:afterAutospacing="1"/>
              <w:rPr>
                <w:rFonts w:ascii="Times New Roman" w:eastAsia="Calibri" w:hAnsi="Times New Roman" w:cs="Times New Roman"/>
              </w:rPr>
            </w:pPr>
            <w:r>
              <w:rPr>
                <w:rFonts w:ascii="Times New Roman" w:eastAsia="Calibri" w:hAnsi="Times New Roman" w:cs="Times New Roman"/>
              </w:rPr>
              <w:t>1</w:t>
            </w:r>
            <w:r w:rsidR="008413D7" w:rsidRPr="00927EA7">
              <w:rPr>
                <w:rFonts w:ascii="Times New Roman" w:eastAsia="Calibri" w:hAnsi="Times New Roman" w:cs="Times New Roman"/>
              </w:rPr>
              <w:t>.Осуществление обязательного профилактического визита в отношении контролируемых лиц, приступивших к осуществлению деятельности</w:t>
            </w:r>
          </w:p>
          <w:p w14:paraId="65A2BDD0" w14:textId="77777777" w:rsidR="00703FA4" w:rsidRDefault="00C74BFB" w:rsidP="008413D7">
            <w:pPr>
              <w:shd w:val="clear" w:color="auto" w:fill="FFFFFF"/>
              <w:spacing w:before="100" w:beforeAutospacing="1" w:after="100" w:afterAutospacing="1"/>
              <w:rPr>
                <w:rFonts w:ascii="Times New Roman" w:eastAsia="Calibri" w:hAnsi="Times New Roman" w:cs="Times New Roman"/>
              </w:rPr>
            </w:pPr>
            <w:r>
              <w:rPr>
                <w:rFonts w:ascii="Times New Roman" w:eastAsia="Calibri" w:hAnsi="Times New Roman" w:cs="Times New Roman"/>
              </w:rPr>
              <w:t>2</w:t>
            </w:r>
            <w:r w:rsidR="008413D7" w:rsidRPr="00927EA7">
              <w:rPr>
                <w:rFonts w:ascii="Times New Roman" w:eastAsia="Calibri" w:hAnsi="Times New Roman" w:cs="Times New Roman"/>
              </w:rPr>
              <w:t xml:space="preserve">.Осуществление профилактического  визита по заявлению контролируемого лица о проведении в отношении него профилактического визита. Дата  проведения контрольным органом профилактического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визита.  </w:t>
            </w:r>
          </w:p>
          <w:p w14:paraId="3AC7A5F8" w14:textId="39C56AE6" w:rsidR="008413D7" w:rsidRPr="00577B2F" w:rsidRDefault="008413D7" w:rsidP="008413D7">
            <w:pPr>
              <w:shd w:val="clear" w:color="auto" w:fill="FFFFFF"/>
              <w:spacing w:before="100" w:beforeAutospacing="1" w:after="100" w:afterAutospacing="1"/>
              <w:rPr>
                <w:rFonts w:ascii="Times New Roman" w:hAnsi="Times New Roman" w:cs="Times New Roman"/>
              </w:rPr>
            </w:pPr>
            <w:r w:rsidRPr="00927EA7">
              <w:rPr>
                <w:rFonts w:ascii="Times New Roman" w:eastAsia="Calibri" w:hAnsi="Times New Roman" w:cs="Times New Roman"/>
              </w:rPr>
              <w:t>Информация о проведении профилактического визита дополняется в приложение №2</w:t>
            </w:r>
          </w:p>
        </w:tc>
        <w:tc>
          <w:tcPr>
            <w:tcW w:w="2268" w:type="dxa"/>
            <w:shd w:val="clear" w:color="auto" w:fill="auto"/>
          </w:tcPr>
          <w:p w14:paraId="1836F755" w14:textId="3CCA61E2" w:rsidR="008413D7" w:rsidRPr="00577B2F" w:rsidRDefault="008413D7" w:rsidP="008413D7">
            <w:pPr>
              <w:jc w:val="center"/>
              <w:rPr>
                <w:rFonts w:ascii="Times New Roman" w:eastAsia="Calibri" w:hAnsi="Times New Roman" w:cs="Times New Roman"/>
              </w:rPr>
            </w:pPr>
            <w:r w:rsidRPr="00EA1908">
              <w:rPr>
                <w:rFonts w:ascii="Times New Roman" w:eastAsia="Calibri" w:hAnsi="Times New Roman" w:cs="Times New Roman"/>
              </w:rPr>
              <w:t xml:space="preserve">Уполномоченное должностное лицо </w:t>
            </w:r>
          </w:p>
        </w:tc>
        <w:tc>
          <w:tcPr>
            <w:tcW w:w="2268" w:type="dxa"/>
            <w:shd w:val="clear" w:color="auto" w:fill="auto"/>
          </w:tcPr>
          <w:p w14:paraId="1C037B98" w14:textId="77777777" w:rsidR="008413D7" w:rsidRPr="00927EA7" w:rsidRDefault="008413D7" w:rsidP="008413D7">
            <w:pPr>
              <w:rPr>
                <w:rFonts w:ascii="Times New Roman" w:eastAsia="Calibri" w:hAnsi="Times New Roman" w:cs="Times New Roman"/>
              </w:rPr>
            </w:pPr>
            <w:r w:rsidRPr="00927EA7">
              <w:rPr>
                <w:rFonts w:ascii="Times New Roman" w:eastAsia="Calibri" w:hAnsi="Times New Roman" w:cs="Times New Roman"/>
              </w:rPr>
              <w:t>В течение года со дня начала деятельности</w:t>
            </w:r>
          </w:p>
          <w:p w14:paraId="4CA9438B" w14:textId="77777777" w:rsidR="008413D7" w:rsidRPr="00927EA7" w:rsidRDefault="008413D7" w:rsidP="008413D7">
            <w:pPr>
              <w:rPr>
                <w:rFonts w:ascii="Times New Roman" w:eastAsia="Calibri" w:hAnsi="Times New Roman" w:cs="Times New Roman"/>
              </w:rPr>
            </w:pPr>
          </w:p>
          <w:p w14:paraId="149116B9" w14:textId="77777777" w:rsidR="008413D7" w:rsidRPr="00927EA7" w:rsidRDefault="008413D7" w:rsidP="008413D7">
            <w:pPr>
              <w:jc w:val="center"/>
              <w:rPr>
                <w:rFonts w:ascii="Times New Roman" w:eastAsia="Calibri" w:hAnsi="Times New Roman" w:cs="Times New Roman"/>
              </w:rPr>
            </w:pPr>
            <w:r w:rsidRPr="00927EA7">
              <w:rPr>
                <w:rFonts w:ascii="Times New Roman" w:eastAsia="Calibri" w:hAnsi="Times New Roman" w:cs="Times New Roman"/>
              </w:rPr>
              <w:t>В течение года по мере поступления заявлений</w:t>
            </w:r>
          </w:p>
          <w:p w14:paraId="1D2167EA" w14:textId="77777777" w:rsidR="008413D7" w:rsidRPr="002B5C50" w:rsidRDefault="008413D7" w:rsidP="008413D7">
            <w:pPr>
              <w:rPr>
                <w:rFonts w:ascii="Times New Roman" w:eastAsia="Calibri" w:hAnsi="Times New Roman" w:cs="Times New Roman"/>
                <w:sz w:val="24"/>
                <w:szCs w:val="24"/>
              </w:rPr>
            </w:pPr>
          </w:p>
          <w:p w14:paraId="0FBB425C" w14:textId="3A2E2079" w:rsidR="008413D7" w:rsidRPr="00577B2F" w:rsidRDefault="008413D7" w:rsidP="008413D7">
            <w:pPr>
              <w:jc w:val="center"/>
              <w:rPr>
                <w:rFonts w:ascii="Times New Roman" w:eastAsia="Calibri" w:hAnsi="Times New Roman" w:cs="Times New Roman"/>
              </w:rPr>
            </w:pPr>
          </w:p>
        </w:tc>
      </w:tr>
    </w:tbl>
    <w:p w14:paraId="1F35665B" w14:textId="77777777" w:rsidR="00F149E6" w:rsidRDefault="00F149E6" w:rsidP="00F149E6">
      <w:pPr>
        <w:spacing w:after="0" w:line="240" w:lineRule="auto"/>
        <w:ind w:left="6521"/>
        <w:jc w:val="right"/>
        <w:rPr>
          <w:rFonts w:ascii="Times New Roman" w:hAnsi="Times New Roman" w:cs="Times New Roman"/>
          <w:sz w:val="24"/>
          <w:szCs w:val="24"/>
        </w:rPr>
      </w:pPr>
    </w:p>
    <w:p w14:paraId="67D93D97" w14:textId="77777777" w:rsidR="00F149E6" w:rsidRDefault="00F149E6" w:rsidP="00F149E6">
      <w:pPr>
        <w:spacing w:after="0" w:line="240" w:lineRule="auto"/>
        <w:ind w:left="6521"/>
        <w:jc w:val="right"/>
        <w:rPr>
          <w:rFonts w:ascii="Times New Roman" w:hAnsi="Times New Roman" w:cs="Times New Roman"/>
          <w:sz w:val="24"/>
          <w:szCs w:val="24"/>
        </w:rPr>
      </w:pPr>
    </w:p>
    <w:p w14:paraId="2B25254D" w14:textId="77777777" w:rsidR="00F149E6" w:rsidRDefault="00F149E6" w:rsidP="00F149E6">
      <w:pPr>
        <w:spacing w:after="0" w:line="240" w:lineRule="auto"/>
        <w:ind w:left="6521"/>
        <w:jc w:val="right"/>
        <w:rPr>
          <w:rFonts w:ascii="Times New Roman" w:hAnsi="Times New Roman" w:cs="Times New Roman"/>
          <w:sz w:val="24"/>
          <w:szCs w:val="24"/>
        </w:rPr>
      </w:pPr>
    </w:p>
    <w:p w14:paraId="774C5737" w14:textId="77777777" w:rsidR="00F149E6" w:rsidRDefault="00F149E6" w:rsidP="00F149E6">
      <w:pPr>
        <w:spacing w:after="0" w:line="240" w:lineRule="auto"/>
        <w:ind w:left="6521"/>
        <w:jc w:val="right"/>
        <w:rPr>
          <w:rFonts w:ascii="Times New Roman" w:hAnsi="Times New Roman" w:cs="Times New Roman"/>
          <w:sz w:val="24"/>
          <w:szCs w:val="24"/>
        </w:rPr>
      </w:pPr>
    </w:p>
    <w:p w14:paraId="0A9AA145" w14:textId="77777777" w:rsidR="00F149E6" w:rsidRDefault="00F149E6" w:rsidP="00F149E6">
      <w:pPr>
        <w:spacing w:after="0" w:line="240" w:lineRule="auto"/>
        <w:ind w:left="6521"/>
        <w:jc w:val="right"/>
        <w:rPr>
          <w:rFonts w:ascii="Times New Roman" w:hAnsi="Times New Roman" w:cs="Times New Roman"/>
          <w:sz w:val="24"/>
          <w:szCs w:val="24"/>
        </w:rPr>
      </w:pPr>
    </w:p>
    <w:p w14:paraId="7BABB55C" w14:textId="77777777" w:rsidR="00F149E6" w:rsidRDefault="00F149E6" w:rsidP="00F149E6">
      <w:pPr>
        <w:spacing w:after="0" w:line="240" w:lineRule="auto"/>
        <w:ind w:left="6521"/>
        <w:jc w:val="right"/>
        <w:rPr>
          <w:rFonts w:ascii="Times New Roman" w:hAnsi="Times New Roman" w:cs="Times New Roman"/>
          <w:sz w:val="24"/>
          <w:szCs w:val="24"/>
        </w:rPr>
      </w:pPr>
    </w:p>
    <w:p w14:paraId="5689D4E9" w14:textId="77777777" w:rsidR="00F149E6" w:rsidRDefault="00F149E6" w:rsidP="00F149E6">
      <w:pPr>
        <w:spacing w:after="0" w:line="240" w:lineRule="auto"/>
        <w:ind w:left="6521"/>
        <w:jc w:val="right"/>
        <w:rPr>
          <w:rFonts w:ascii="Times New Roman" w:hAnsi="Times New Roman" w:cs="Times New Roman"/>
          <w:sz w:val="24"/>
          <w:szCs w:val="24"/>
        </w:rPr>
      </w:pPr>
    </w:p>
    <w:p w14:paraId="71B4B592" w14:textId="77777777" w:rsidR="00F149E6" w:rsidRDefault="00F149E6" w:rsidP="00F149E6">
      <w:pPr>
        <w:spacing w:after="0" w:line="240" w:lineRule="auto"/>
        <w:ind w:left="6521"/>
        <w:jc w:val="right"/>
        <w:rPr>
          <w:rFonts w:ascii="Times New Roman" w:hAnsi="Times New Roman" w:cs="Times New Roman"/>
          <w:sz w:val="24"/>
          <w:szCs w:val="24"/>
        </w:rPr>
      </w:pPr>
    </w:p>
    <w:p w14:paraId="24F5744D" w14:textId="77777777" w:rsidR="00F149E6" w:rsidRDefault="00F149E6" w:rsidP="00F149E6">
      <w:pPr>
        <w:spacing w:after="0" w:line="240" w:lineRule="auto"/>
        <w:ind w:left="6521"/>
        <w:jc w:val="right"/>
        <w:rPr>
          <w:rFonts w:ascii="Times New Roman" w:hAnsi="Times New Roman" w:cs="Times New Roman"/>
          <w:sz w:val="24"/>
          <w:szCs w:val="24"/>
        </w:rPr>
      </w:pPr>
    </w:p>
    <w:p w14:paraId="56054B8A" w14:textId="45FAAB50" w:rsidR="00F149E6" w:rsidRDefault="00F149E6" w:rsidP="00F149E6">
      <w:pPr>
        <w:spacing w:after="0" w:line="240" w:lineRule="auto"/>
        <w:ind w:left="6521"/>
        <w:jc w:val="right"/>
        <w:rPr>
          <w:rFonts w:ascii="Times New Roman" w:hAnsi="Times New Roman" w:cs="Times New Roman"/>
          <w:sz w:val="24"/>
          <w:szCs w:val="24"/>
        </w:rPr>
      </w:pPr>
    </w:p>
    <w:p w14:paraId="3C8AE651" w14:textId="37B28B7E" w:rsidR="00703FA4" w:rsidRDefault="00703FA4" w:rsidP="00F149E6">
      <w:pPr>
        <w:spacing w:after="0" w:line="240" w:lineRule="auto"/>
        <w:ind w:left="6521"/>
        <w:jc w:val="right"/>
        <w:rPr>
          <w:rFonts w:ascii="Times New Roman" w:hAnsi="Times New Roman" w:cs="Times New Roman"/>
          <w:sz w:val="24"/>
          <w:szCs w:val="24"/>
        </w:rPr>
      </w:pPr>
    </w:p>
    <w:p w14:paraId="579E20FC" w14:textId="686456EF" w:rsidR="00703FA4" w:rsidRDefault="00703FA4" w:rsidP="00F149E6">
      <w:pPr>
        <w:spacing w:after="0" w:line="240" w:lineRule="auto"/>
        <w:ind w:left="6521"/>
        <w:jc w:val="right"/>
        <w:rPr>
          <w:rFonts w:ascii="Times New Roman" w:hAnsi="Times New Roman" w:cs="Times New Roman"/>
          <w:sz w:val="24"/>
          <w:szCs w:val="24"/>
        </w:rPr>
      </w:pPr>
    </w:p>
    <w:p w14:paraId="6C680489" w14:textId="6D82E351" w:rsidR="00703FA4" w:rsidRDefault="00703FA4" w:rsidP="00F149E6">
      <w:pPr>
        <w:spacing w:after="0" w:line="240" w:lineRule="auto"/>
        <w:ind w:left="6521"/>
        <w:jc w:val="right"/>
        <w:rPr>
          <w:rFonts w:ascii="Times New Roman" w:hAnsi="Times New Roman" w:cs="Times New Roman"/>
          <w:sz w:val="24"/>
          <w:szCs w:val="24"/>
        </w:rPr>
      </w:pPr>
    </w:p>
    <w:p w14:paraId="51579BD4" w14:textId="2901E22B" w:rsidR="00703FA4" w:rsidRDefault="00703FA4" w:rsidP="00F149E6">
      <w:pPr>
        <w:spacing w:after="0" w:line="240" w:lineRule="auto"/>
        <w:ind w:left="6521"/>
        <w:jc w:val="right"/>
        <w:rPr>
          <w:rFonts w:ascii="Times New Roman" w:hAnsi="Times New Roman" w:cs="Times New Roman"/>
          <w:sz w:val="24"/>
          <w:szCs w:val="24"/>
        </w:rPr>
      </w:pPr>
    </w:p>
    <w:p w14:paraId="484E5068" w14:textId="7F6F75E0" w:rsidR="00703FA4" w:rsidRDefault="00703FA4" w:rsidP="00F149E6">
      <w:pPr>
        <w:spacing w:after="0" w:line="240" w:lineRule="auto"/>
        <w:ind w:left="6521"/>
        <w:jc w:val="right"/>
        <w:rPr>
          <w:rFonts w:ascii="Times New Roman" w:hAnsi="Times New Roman" w:cs="Times New Roman"/>
          <w:sz w:val="24"/>
          <w:szCs w:val="24"/>
        </w:rPr>
      </w:pPr>
    </w:p>
    <w:p w14:paraId="720A193E" w14:textId="08775DEE" w:rsidR="00703FA4" w:rsidRDefault="00703FA4" w:rsidP="00F149E6">
      <w:pPr>
        <w:spacing w:after="0" w:line="240" w:lineRule="auto"/>
        <w:ind w:left="6521"/>
        <w:jc w:val="right"/>
        <w:rPr>
          <w:rFonts w:ascii="Times New Roman" w:hAnsi="Times New Roman" w:cs="Times New Roman"/>
          <w:sz w:val="24"/>
          <w:szCs w:val="24"/>
        </w:rPr>
      </w:pPr>
    </w:p>
    <w:p w14:paraId="665B376B" w14:textId="5469FA68" w:rsidR="00703FA4" w:rsidRDefault="00703FA4" w:rsidP="00F149E6">
      <w:pPr>
        <w:spacing w:after="0" w:line="240" w:lineRule="auto"/>
        <w:ind w:left="6521"/>
        <w:jc w:val="right"/>
        <w:rPr>
          <w:rFonts w:ascii="Times New Roman" w:hAnsi="Times New Roman" w:cs="Times New Roman"/>
          <w:sz w:val="24"/>
          <w:szCs w:val="24"/>
        </w:rPr>
      </w:pPr>
    </w:p>
    <w:p w14:paraId="00B84F43" w14:textId="77777777" w:rsidR="00703FA4" w:rsidRDefault="00703FA4" w:rsidP="00F149E6">
      <w:pPr>
        <w:spacing w:after="0" w:line="240" w:lineRule="auto"/>
        <w:ind w:left="6521"/>
        <w:jc w:val="right"/>
        <w:rPr>
          <w:rFonts w:ascii="Times New Roman" w:hAnsi="Times New Roman" w:cs="Times New Roman"/>
          <w:sz w:val="24"/>
          <w:szCs w:val="24"/>
        </w:rPr>
      </w:pPr>
    </w:p>
    <w:p w14:paraId="59C2BB2D" w14:textId="77777777" w:rsidR="00F149E6" w:rsidRDefault="00F149E6" w:rsidP="00F149E6">
      <w:pPr>
        <w:spacing w:after="0" w:line="240" w:lineRule="auto"/>
        <w:ind w:left="6521"/>
        <w:jc w:val="right"/>
        <w:rPr>
          <w:rFonts w:ascii="Times New Roman" w:hAnsi="Times New Roman" w:cs="Times New Roman"/>
          <w:sz w:val="24"/>
          <w:szCs w:val="24"/>
        </w:rPr>
      </w:pPr>
    </w:p>
    <w:p w14:paraId="07305828" w14:textId="77777777" w:rsidR="002A43EF" w:rsidRDefault="002A43EF" w:rsidP="00F149E6">
      <w:pPr>
        <w:spacing w:after="0" w:line="240" w:lineRule="auto"/>
        <w:ind w:left="6521"/>
        <w:jc w:val="right"/>
        <w:rPr>
          <w:rFonts w:ascii="Times New Roman" w:hAnsi="Times New Roman" w:cs="Times New Roman"/>
          <w:sz w:val="24"/>
          <w:szCs w:val="24"/>
        </w:rPr>
      </w:pPr>
    </w:p>
    <w:p w14:paraId="3387738A" w14:textId="77777777" w:rsidR="002A43EF" w:rsidRDefault="002A43EF" w:rsidP="00F149E6">
      <w:pPr>
        <w:spacing w:after="0" w:line="240" w:lineRule="auto"/>
        <w:ind w:left="6521"/>
        <w:jc w:val="right"/>
        <w:rPr>
          <w:rFonts w:ascii="Times New Roman" w:hAnsi="Times New Roman" w:cs="Times New Roman"/>
          <w:sz w:val="24"/>
          <w:szCs w:val="24"/>
        </w:rPr>
      </w:pPr>
    </w:p>
    <w:p w14:paraId="3203BFA2" w14:textId="77777777" w:rsidR="002A43EF" w:rsidRDefault="002A43EF" w:rsidP="00F149E6">
      <w:pPr>
        <w:spacing w:after="0" w:line="240" w:lineRule="auto"/>
        <w:ind w:left="6521"/>
        <w:jc w:val="right"/>
        <w:rPr>
          <w:rFonts w:ascii="Times New Roman" w:hAnsi="Times New Roman" w:cs="Times New Roman"/>
          <w:sz w:val="24"/>
          <w:szCs w:val="24"/>
        </w:rPr>
      </w:pPr>
    </w:p>
    <w:p w14:paraId="7FDA22B3" w14:textId="77777777" w:rsidR="002A43EF" w:rsidRDefault="002A43EF" w:rsidP="00F149E6">
      <w:pPr>
        <w:spacing w:after="0" w:line="240" w:lineRule="auto"/>
        <w:ind w:left="6521"/>
        <w:jc w:val="right"/>
        <w:rPr>
          <w:rFonts w:ascii="Times New Roman" w:hAnsi="Times New Roman" w:cs="Times New Roman"/>
          <w:sz w:val="24"/>
          <w:szCs w:val="24"/>
        </w:rPr>
      </w:pPr>
    </w:p>
    <w:p w14:paraId="0B325575" w14:textId="54DB65B8" w:rsidR="00F149E6" w:rsidRPr="00F149E6" w:rsidRDefault="00F149E6" w:rsidP="00F149E6">
      <w:pPr>
        <w:spacing w:after="0" w:line="240" w:lineRule="auto"/>
        <w:ind w:left="6521"/>
        <w:jc w:val="right"/>
        <w:rPr>
          <w:rFonts w:ascii="Times New Roman" w:hAnsi="Times New Roman" w:cs="Times New Roman"/>
        </w:rPr>
      </w:pPr>
      <w:r w:rsidRPr="00F149E6">
        <w:rPr>
          <w:rFonts w:ascii="Times New Roman" w:hAnsi="Times New Roman" w:cs="Times New Roman"/>
          <w:sz w:val="24"/>
          <w:szCs w:val="24"/>
        </w:rPr>
        <w:t>Приложение № 2</w:t>
      </w:r>
    </w:p>
    <w:p w14:paraId="2505259A" w14:textId="77777777" w:rsidR="00F149E6" w:rsidRPr="00F149E6" w:rsidRDefault="00F149E6" w:rsidP="00F149E6">
      <w:pPr>
        <w:spacing w:after="0" w:line="240" w:lineRule="auto"/>
        <w:ind w:left="6521"/>
        <w:rPr>
          <w:rFonts w:ascii="Times New Roman" w:hAnsi="Times New Roman" w:cs="Times New Roman"/>
          <w:sz w:val="24"/>
          <w:szCs w:val="24"/>
        </w:rPr>
      </w:pPr>
      <w:r w:rsidRPr="00F149E6">
        <w:rPr>
          <w:rFonts w:ascii="Times New Roman" w:hAnsi="Times New Roman" w:cs="Times New Roman"/>
        </w:rPr>
        <w:t xml:space="preserve">                                                                                                                             </w:t>
      </w:r>
    </w:p>
    <w:tbl>
      <w:tblPr>
        <w:tblStyle w:val="a3"/>
        <w:tblpPr w:leftFromText="180" w:rightFromText="180" w:vertAnchor="page" w:horzAnchor="margin" w:tblpXSpec="center" w:tblpY="2866"/>
        <w:tblW w:w="14029" w:type="dxa"/>
        <w:tblLayout w:type="fixed"/>
        <w:tblLook w:val="04A0" w:firstRow="1" w:lastRow="0" w:firstColumn="1" w:lastColumn="0" w:noHBand="0" w:noVBand="1"/>
      </w:tblPr>
      <w:tblGrid>
        <w:gridCol w:w="1276"/>
        <w:gridCol w:w="1855"/>
        <w:gridCol w:w="2211"/>
        <w:gridCol w:w="1715"/>
        <w:gridCol w:w="1778"/>
        <w:gridCol w:w="1203"/>
        <w:gridCol w:w="2148"/>
        <w:gridCol w:w="1843"/>
      </w:tblGrid>
      <w:tr w:rsidR="00982A90" w:rsidRPr="00F149E6" w14:paraId="64E486B2" w14:textId="77777777" w:rsidTr="00982A90">
        <w:trPr>
          <w:trHeight w:val="1739"/>
        </w:trPr>
        <w:tc>
          <w:tcPr>
            <w:tcW w:w="1276" w:type="dxa"/>
            <w:shd w:val="clear" w:color="auto" w:fill="auto"/>
            <w:vAlign w:val="center"/>
          </w:tcPr>
          <w:p w14:paraId="5C26CE4A" w14:textId="77777777" w:rsidR="00982A90" w:rsidRPr="00F149E6" w:rsidRDefault="00982A90" w:rsidP="00982A90">
            <w:pPr>
              <w:autoSpaceDE w:val="0"/>
              <w:autoSpaceDN w:val="0"/>
              <w:spacing w:after="0" w:line="240" w:lineRule="auto"/>
              <w:jc w:val="center"/>
            </w:pPr>
            <w:r w:rsidRPr="00F149E6">
              <w:t>№</w:t>
            </w:r>
          </w:p>
          <w:p w14:paraId="57C4D70E" w14:textId="77777777" w:rsidR="00982A90" w:rsidRPr="00F149E6" w:rsidRDefault="00982A90" w:rsidP="00982A90">
            <w:pPr>
              <w:spacing w:after="0" w:line="240" w:lineRule="auto"/>
              <w:jc w:val="center"/>
              <w:rPr>
                <w:lang w:eastAsia="ru-RU"/>
              </w:rPr>
            </w:pPr>
            <w:r w:rsidRPr="00F149E6">
              <w:t>п/п</w:t>
            </w:r>
          </w:p>
        </w:tc>
        <w:tc>
          <w:tcPr>
            <w:tcW w:w="1855" w:type="dxa"/>
            <w:shd w:val="clear" w:color="auto" w:fill="auto"/>
            <w:vAlign w:val="center"/>
          </w:tcPr>
          <w:p w14:paraId="357B1CB0" w14:textId="77777777" w:rsidR="00982A90" w:rsidRPr="00F149E6" w:rsidRDefault="00982A90" w:rsidP="00982A90">
            <w:pPr>
              <w:spacing w:after="0" w:line="240" w:lineRule="auto"/>
              <w:jc w:val="center"/>
              <w:rPr>
                <w:lang w:eastAsia="ru-RU"/>
              </w:rPr>
            </w:pPr>
            <w:r w:rsidRPr="00F149E6">
              <w:t>Объект контроля</w:t>
            </w:r>
          </w:p>
        </w:tc>
        <w:tc>
          <w:tcPr>
            <w:tcW w:w="2211" w:type="dxa"/>
            <w:shd w:val="clear" w:color="auto" w:fill="auto"/>
            <w:vAlign w:val="center"/>
          </w:tcPr>
          <w:p w14:paraId="4F08554B" w14:textId="77777777" w:rsidR="00982A90" w:rsidRPr="00F149E6" w:rsidRDefault="00982A90" w:rsidP="00982A90">
            <w:pPr>
              <w:spacing w:after="0" w:line="240" w:lineRule="auto"/>
              <w:jc w:val="center"/>
              <w:rPr>
                <w:lang w:eastAsia="ru-RU"/>
              </w:rPr>
            </w:pPr>
            <w:r w:rsidRPr="00F149E6">
              <w:t>Фактическое место осуществления деятельности (место проведения проф. визита)</w:t>
            </w:r>
          </w:p>
        </w:tc>
        <w:tc>
          <w:tcPr>
            <w:tcW w:w="1715" w:type="dxa"/>
            <w:shd w:val="clear" w:color="auto" w:fill="auto"/>
            <w:vAlign w:val="center"/>
          </w:tcPr>
          <w:p w14:paraId="0DBCF16B" w14:textId="77777777" w:rsidR="00982A90" w:rsidRPr="00F149E6" w:rsidRDefault="00982A90" w:rsidP="00982A90">
            <w:pPr>
              <w:spacing w:after="0" w:line="240" w:lineRule="auto"/>
              <w:jc w:val="center"/>
              <w:rPr>
                <w:lang w:eastAsia="ru-RU"/>
              </w:rPr>
            </w:pPr>
            <w:r w:rsidRPr="00F149E6">
              <w:t>ИНН</w:t>
            </w:r>
          </w:p>
        </w:tc>
        <w:tc>
          <w:tcPr>
            <w:tcW w:w="1778" w:type="dxa"/>
            <w:shd w:val="clear" w:color="auto" w:fill="auto"/>
            <w:vAlign w:val="center"/>
          </w:tcPr>
          <w:p w14:paraId="2486612D" w14:textId="77777777" w:rsidR="00982A90" w:rsidRPr="00F149E6" w:rsidRDefault="00982A90" w:rsidP="00982A90">
            <w:pPr>
              <w:spacing w:after="0" w:line="240" w:lineRule="auto"/>
              <w:jc w:val="center"/>
              <w:rPr>
                <w:lang w:eastAsia="ru-RU"/>
              </w:rPr>
            </w:pPr>
            <w:r w:rsidRPr="00F149E6">
              <w:t>Основание для проведения</w:t>
            </w:r>
          </w:p>
        </w:tc>
        <w:tc>
          <w:tcPr>
            <w:tcW w:w="1203" w:type="dxa"/>
            <w:shd w:val="clear" w:color="auto" w:fill="auto"/>
            <w:vAlign w:val="center"/>
          </w:tcPr>
          <w:p w14:paraId="524AC3E1" w14:textId="77777777" w:rsidR="00982A90" w:rsidRPr="00F149E6" w:rsidRDefault="00982A90" w:rsidP="00982A90">
            <w:pPr>
              <w:spacing w:after="0" w:line="240" w:lineRule="auto"/>
              <w:jc w:val="center"/>
              <w:rPr>
                <w:lang w:eastAsia="ru-RU"/>
              </w:rPr>
            </w:pPr>
            <w:r w:rsidRPr="00F149E6">
              <w:t>Категория риска</w:t>
            </w:r>
          </w:p>
        </w:tc>
        <w:tc>
          <w:tcPr>
            <w:tcW w:w="2148" w:type="dxa"/>
            <w:shd w:val="clear" w:color="auto" w:fill="auto"/>
            <w:vAlign w:val="center"/>
          </w:tcPr>
          <w:p w14:paraId="194961FC" w14:textId="77777777" w:rsidR="00982A90" w:rsidRPr="00F149E6" w:rsidRDefault="00982A90" w:rsidP="00982A90">
            <w:pPr>
              <w:spacing w:after="0" w:line="240" w:lineRule="auto"/>
              <w:jc w:val="center"/>
            </w:pPr>
            <w:r w:rsidRPr="00F149E6">
              <w:t>Период проведения</w:t>
            </w:r>
          </w:p>
        </w:tc>
        <w:tc>
          <w:tcPr>
            <w:tcW w:w="1843" w:type="dxa"/>
            <w:shd w:val="clear" w:color="auto" w:fill="auto"/>
            <w:vAlign w:val="center"/>
          </w:tcPr>
          <w:p w14:paraId="2F40D2D2" w14:textId="77777777" w:rsidR="00982A90" w:rsidRPr="00F149E6" w:rsidRDefault="00982A90" w:rsidP="00982A90">
            <w:pPr>
              <w:spacing w:after="0" w:line="240" w:lineRule="auto"/>
              <w:jc w:val="center"/>
            </w:pPr>
            <w:r w:rsidRPr="00F149E6">
              <w:t>Ответственный исполнитель</w:t>
            </w:r>
          </w:p>
        </w:tc>
      </w:tr>
      <w:tr w:rsidR="00982A90" w:rsidRPr="00F149E6" w14:paraId="4CAF9031" w14:textId="77777777" w:rsidTr="00982A90">
        <w:trPr>
          <w:trHeight w:val="1739"/>
        </w:trPr>
        <w:tc>
          <w:tcPr>
            <w:tcW w:w="1276" w:type="dxa"/>
            <w:shd w:val="clear" w:color="auto" w:fill="auto"/>
            <w:vAlign w:val="center"/>
          </w:tcPr>
          <w:p w14:paraId="2E1054A6" w14:textId="77777777" w:rsidR="00982A90" w:rsidRPr="00F149E6" w:rsidRDefault="00982A90" w:rsidP="00982A90">
            <w:pPr>
              <w:autoSpaceDE w:val="0"/>
              <w:autoSpaceDN w:val="0"/>
              <w:spacing w:after="0" w:line="240" w:lineRule="auto"/>
              <w:jc w:val="center"/>
            </w:pPr>
          </w:p>
        </w:tc>
        <w:tc>
          <w:tcPr>
            <w:tcW w:w="1855" w:type="dxa"/>
            <w:shd w:val="clear" w:color="auto" w:fill="auto"/>
            <w:vAlign w:val="center"/>
          </w:tcPr>
          <w:p w14:paraId="438C330E" w14:textId="77777777" w:rsidR="00982A90" w:rsidRPr="00F149E6" w:rsidRDefault="00982A90" w:rsidP="00982A90">
            <w:pPr>
              <w:spacing w:after="0" w:line="240" w:lineRule="auto"/>
              <w:jc w:val="center"/>
            </w:pPr>
          </w:p>
        </w:tc>
        <w:tc>
          <w:tcPr>
            <w:tcW w:w="2211" w:type="dxa"/>
            <w:shd w:val="clear" w:color="auto" w:fill="auto"/>
            <w:vAlign w:val="center"/>
          </w:tcPr>
          <w:p w14:paraId="748F7640" w14:textId="77777777" w:rsidR="00982A90" w:rsidRPr="00F149E6" w:rsidRDefault="00982A90" w:rsidP="00982A90">
            <w:pPr>
              <w:spacing w:after="0" w:line="240" w:lineRule="auto"/>
              <w:jc w:val="center"/>
            </w:pPr>
          </w:p>
        </w:tc>
        <w:tc>
          <w:tcPr>
            <w:tcW w:w="1715" w:type="dxa"/>
            <w:shd w:val="clear" w:color="auto" w:fill="auto"/>
            <w:vAlign w:val="center"/>
          </w:tcPr>
          <w:p w14:paraId="3EB8711B" w14:textId="77777777" w:rsidR="00982A90" w:rsidRPr="00F149E6" w:rsidRDefault="00982A90" w:rsidP="00982A90">
            <w:pPr>
              <w:spacing w:after="0" w:line="240" w:lineRule="auto"/>
              <w:jc w:val="center"/>
            </w:pPr>
          </w:p>
        </w:tc>
        <w:tc>
          <w:tcPr>
            <w:tcW w:w="1778" w:type="dxa"/>
            <w:shd w:val="clear" w:color="auto" w:fill="auto"/>
            <w:vAlign w:val="center"/>
          </w:tcPr>
          <w:p w14:paraId="44D7FC63" w14:textId="77777777" w:rsidR="00982A90" w:rsidRPr="00F149E6" w:rsidRDefault="00982A90" w:rsidP="00982A90">
            <w:pPr>
              <w:spacing w:after="0" w:line="240" w:lineRule="auto"/>
              <w:jc w:val="center"/>
            </w:pPr>
          </w:p>
        </w:tc>
        <w:tc>
          <w:tcPr>
            <w:tcW w:w="1203" w:type="dxa"/>
            <w:shd w:val="clear" w:color="auto" w:fill="auto"/>
            <w:vAlign w:val="center"/>
          </w:tcPr>
          <w:p w14:paraId="2CFA4B2A" w14:textId="77777777" w:rsidR="00982A90" w:rsidRPr="00F149E6" w:rsidRDefault="00982A90" w:rsidP="00982A90">
            <w:pPr>
              <w:spacing w:after="0" w:line="240" w:lineRule="auto"/>
              <w:jc w:val="center"/>
            </w:pPr>
          </w:p>
        </w:tc>
        <w:tc>
          <w:tcPr>
            <w:tcW w:w="2148" w:type="dxa"/>
            <w:shd w:val="clear" w:color="auto" w:fill="auto"/>
            <w:vAlign w:val="center"/>
          </w:tcPr>
          <w:p w14:paraId="19226500" w14:textId="77777777" w:rsidR="00982A90" w:rsidRPr="00F149E6" w:rsidRDefault="00982A90" w:rsidP="00982A90">
            <w:pPr>
              <w:spacing w:after="0" w:line="240" w:lineRule="auto"/>
              <w:jc w:val="center"/>
            </w:pPr>
          </w:p>
        </w:tc>
        <w:tc>
          <w:tcPr>
            <w:tcW w:w="1843" w:type="dxa"/>
            <w:shd w:val="clear" w:color="auto" w:fill="auto"/>
            <w:vAlign w:val="center"/>
          </w:tcPr>
          <w:p w14:paraId="57896333" w14:textId="77777777" w:rsidR="00982A90" w:rsidRPr="00F149E6" w:rsidRDefault="00982A90" w:rsidP="00982A90">
            <w:pPr>
              <w:spacing w:after="0" w:line="240" w:lineRule="auto"/>
              <w:jc w:val="center"/>
            </w:pPr>
          </w:p>
        </w:tc>
      </w:tr>
      <w:tr w:rsidR="00982A90" w:rsidRPr="00F149E6" w14:paraId="726465D8" w14:textId="77777777" w:rsidTr="00982A90">
        <w:trPr>
          <w:trHeight w:val="1739"/>
        </w:trPr>
        <w:tc>
          <w:tcPr>
            <w:tcW w:w="1276" w:type="dxa"/>
            <w:shd w:val="clear" w:color="auto" w:fill="auto"/>
            <w:vAlign w:val="center"/>
          </w:tcPr>
          <w:p w14:paraId="063B7A87" w14:textId="77777777" w:rsidR="00982A90" w:rsidRPr="00F149E6" w:rsidRDefault="00982A90" w:rsidP="00982A90">
            <w:pPr>
              <w:autoSpaceDE w:val="0"/>
              <w:autoSpaceDN w:val="0"/>
              <w:spacing w:after="0" w:line="240" w:lineRule="auto"/>
              <w:jc w:val="center"/>
            </w:pPr>
          </w:p>
        </w:tc>
        <w:tc>
          <w:tcPr>
            <w:tcW w:w="1855" w:type="dxa"/>
            <w:shd w:val="clear" w:color="auto" w:fill="auto"/>
            <w:vAlign w:val="center"/>
          </w:tcPr>
          <w:p w14:paraId="32D82E89" w14:textId="77777777" w:rsidR="00982A90" w:rsidRPr="00F149E6" w:rsidRDefault="00982A90" w:rsidP="00982A90">
            <w:pPr>
              <w:spacing w:after="0" w:line="240" w:lineRule="auto"/>
              <w:jc w:val="center"/>
            </w:pPr>
          </w:p>
        </w:tc>
        <w:tc>
          <w:tcPr>
            <w:tcW w:w="2211" w:type="dxa"/>
            <w:shd w:val="clear" w:color="auto" w:fill="auto"/>
            <w:vAlign w:val="center"/>
          </w:tcPr>
          <w:p w14:paraId="2A7E1F07" w14:textId="77777777" w:rsidR="00982A90" w:rsidRPr="00F149E6" w:rsidRDefault="00982A90" w:rsidP="00982A90">
            <w:pPr>
              <w:spacing w:after="0" w:line="240" w:lineRule="auto"/>
              <w:jc w:val="center"/>
            </w:pPr>
          </w:p>
        </w:tc>
        <w:tc>
          <w:tcPr>
            <w:tcW w:w="1715" w:type="dxa"/>
            <w:shd w:val="clear" w:color="auto" w:fill="auto"/>
            <w:vAlign w:val="center"/>
          </w:tcPr>
          <w:p w14:paraId="4379208A" w14:textId="77777777" w:rsidR="00982A90" w:rsidRPr="00F149E6" w:rsidRDefault="00982A90" w:rsidP="00982A90">
            <w:pPr>
              <w:spacing w:after="0" w:line="240" w:lineRule="auto"/>
              <w:jc w:val="center"/>
            </w:pPr>
          </w:p>
        </w:tc>
        <w:tc>
          <w:tcPr>
            <w:tcW w:w="1778" w:type="dxa"/>
            <w:shd w:val="clear" w:color="auto" w:fill="auto"/>
            <w:vAlign w:val="center"/>
          </w:tcPr>
          <w:p w14:paraId="18E23589" w14:textId="77777777" w:rsidR="00982A90" w:rsidRPr="00F149E6" w:rsidRDefault="00982A90" w:rsidP="00982A90">
            <w:pPr>
              <w:spacing w:after="0" w:line="240" w:lineRule="auto"/>
              <w:jc w:val="center"/>
            </w:pPr>
          </w:p>
        </w:tc>
        <w:tc>
          <w:tcPr>
            <w:tcW w:w="1203" w:type="dxa"/>
            <w:shd w:val="clear" w:color="auto" w:fill="auto"/>
            <w:vAlign w:val="center"/>
          </w:tcPr>
          <w:p w14:paraId="392C95B9" w14:textId="77777777" w:rsidR="00982A90" w:rsidRPr="00F149E6" w:rsidRDefault="00982A90" w:rsidP="00982A90">
            <w:pPr>
              <w:spacing w:after="0" w:line="240" w:lineRule="auto"/>
              <w:jc w:val="center"/>
            </w:pPr>
          </w:p>
        </w:tc>
        <w:tc>
          <w:tcPr>
            <w:tcW w:w="2148" w:type="dxa"/>
            <w:shd w:val="clear" w:color="auto" w:fill="auto"/>
            <w:vAlign w:val="center"/>
          </w:tcPr>
          <w:p w14:paraId="7E78A296" w14:textId="77777777" w:rsidR="00982A90" w:rsidRPr="00F149E6" w:rsidRDefault="00982A90" w:rsidP="00982A90">
            <w:pPr>
              <w:spacing w:after="0" w:line="240" w:lineRule="auto"/>
              <w:jc w:val="center"/>
            </w:pPr>
          </w:p>
        </w:tc>
        <w:tc>
          <w:tcPr>
            <w:tcW w:w="1843" w:type="dxa"/>
            <w:shd w:val="clear" w:color="auto" w:fill="auto"/>
            <w:vAlign w:val="center"/>
          </w:tcPr>
          <w:p w14:paraId="75024029" w14:textId="77777777" w:rsidR="00982A90" w:rsidRPr="00F149E6" w:rsidRDefault="00982A90" w:rsidP="00982A90">
            <w:pPr>
              <w:spacing w:after="0" w:line="240" w:lineRule="auto"/>
              <w:jc w:val="center"/>
            </w:pPr>
          </w:p>
        </w:tc>
      </w:tr>
    </w:tbl>
    <w:p w14:paraId="51803A5C" w14:textId="77777777" w:rsidR="00F149E6" w:rsidRPr="00F149E6" w:rsidRDefault="00F149E6" w:rsidP="00F149E6">
      <w:pPr>
        <w:shd w:val="clear" w:color="auto" w:fill="FFFFFF"/>
        <w:spacing w:after="160" w:line="259" w:lineRule="auto"/>
        <w:jc w:val="center"/>
        <w:outlineLvl w:val="1"/>
        <w:rPr>
          <w:rFonts w:ascii="Times New Roman" w:hAnsi="Times New Roman" w:cs="Times New Roman"/>
          <w:b/>
          <w:bCs/>
          <w:color w:val="010101"/>
          <w:sz w:val="32"/>
          <w:szCs w:val="32"/>
        </w:rPr>
      </w:pPr>
      <w:r w:rsidRPr="00F149E6">
        <w:rPr>
          <w:rFonts w:ascii="Times New Roman" w:eastAsia="Times New Roman" w:hAnsi="Times New Roman" w:cs="Times New Roman"/>
          <w:b/>
          <w:bCs/>
          <w:sz w:val="28"/>
          <w:szCs w:val="28"/>
          <w:lang w:eastAsia="ru-RU"/>
        </w:rPr>
        <w:t xml:space="preserve">Перечень </w:t>
      </w:r>
      <w:r w:rsidRPr="00F149E6">
        <w:rPr>
          <w:rFonts w:ascii="Times New Roman" w:hAnsi="Times New Roman" w:cs="Times New Roman"/>
          <w:b/>
          <w:bCs/>
          <w:sz w:val="28"/>
          <w:szCs w:val="28"/>
        </w:rPr>
        <w:t>контролируемых лиц для проведения профилактических визитов в 2024 году</w:t>
      </w:r>
    </w:p>
    <w:p w14:paraId="3F4BB992" w14:textId="77777777" w:rsidR="00F149E6" w:rsidRPr="00F149E6" w:rsidRDefault="00F149E6" w:rsidP="00F149E6">
      <w:pPr>
        <w:spacing w:after="0" w:line="240" w:lineRule="auto"/>
        <w:ind w:firstLine="709"/>
        <w:jc w:val="both"/>
        <w:rPr>
          <w:rFonts w:ascii="Times New Roman" w:eastAsia="Times New Roman" w:hAnsi="Times New Roman" w:cs="Times New Roman"/>
          <w:sz w:val="24"/>
          <w:szCs w:val="28"/>
          <w:lang w:eastAsia="ru-RU"/>
        </w:rPr>
      </w:pPr>
    </w:p>
    <w:p w14:paraId="3D21C2C2" w14:textId="77777777" w:rsidR="00486352" w:rsidRDefault="006A25A1"/>
    <w:sectPr w:rsidR="00486352" w:rsidSect="00F149E6">
      <w:pgSz w:w="16838" w:h="11906" w:orient="landscape"/>
      <w:pgMar w:top="851" w:right="567" w:bottom="170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0196" w14:textId="77777777" w:rsidR="006A25A1" w:rsidRDefault="006A25A1" w:rsidP="004277B2">
      <w:pPr>
        <w:spacing w:after="0" w:line="240" w:lineRule="auto"/>
      </w:pPr>
      <w:r>
        <w:separator/>
      </w:r>
    </w:p>
  </w:endnote>
  <w:endnote w:type="continuationSeparator" w:id="0">
    <w:p w14:paraId="3EF51ECD" w14:textId="77777777" w:rsidR="006A25A1" w:rsidRDefault="006A25A1" w:rsidP="0042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64D3" w14:textId="77777777" w:rsidR="006A25A1" w:rsidRDefault="006A25A1" w:rsidP="004277B2">
      <w:pPr>
        <w:spacing w:after="0" w:line="240" w:lineRule="auto"/>
      </w:pPr>
      <w:r>
        <w:separator/>
      </w:r>
    </w:p>
  </w:footnote>
  <w:footnote w:type="continuationSeparator" w:id="0">
    <w:p w14:paraId="22A44072" w14:textId="77777777" w:rsidR="006A25A1" w:rsidRDefault="006A25A1" w:rsidP="004277B2">
      <w:pPr>
        <w:spacing w:after="0" w:line="240" w:lineRule="auto"/>
      </w:pPr>
      <w:r>
        <w:continuationSeparator/>
      </w:r>
    </w:p>
  </w:footnote>
  <w:footnote w:id="1">
    <w:p w14:paraId="7B2592DC" w14:textId="77777777" w:rsidR="00D865AB" w:rsidRDefault="00D865AB" w:rsidP="00D865AB">
      <w:pPr>
        <w:pStyle w:val="a8"/>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F92"/>
    <w:multiLevelType w:val="multilevel"/>
    <w:tmpl w:val="01161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77037C"/>
    <w:multiLevelType w:val="multilevel"/>
    <w:tmpl w:val="9404F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572A32"/>
    <w:multiLevelType w:val="multilevel"/>
    <w:tmpl w:val="FA063C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DA24BC"/>
    <w:multiLevelType w:val="multilevel"/>
    <w:tmpl w:val="0444E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6A"/>
    <w:rsid w:val="00080778"/>
    <w:rsid w:val="00157000"/>
    <w:rsid w:val="001E476A"/>
    <w:rsid w:val="002A43EF"/>
    <w:rsid w:val="00366BB0"/>
    <w:rsid w:val="004277B2"/>
    <w:rsid w:val="0044582D"/>
    <w:rsid w:val="004D7BC6"/>
    <w:rsid w:val="005B7F38"/>
    <w:rsid w:val="005C3DFE"/>
    <w:rsid w:val="005C6AFE"/>
    <w:rsid w:val="00614D62"/>
    <w:rsid w:val="00634FC6"/>
    <w:rsid w:val="00696DC1"/>
    <w:rsid w:val="006A25A1"/>
    <w:rsid w:val="006C0FE0"/>
    <w:rsid w:val="006F3892"/>
    <w:rsid w:val="00703FA4"/>
    <w:rsid w:val="0070501C"/>
    <w:rsid w:val="007A0A95"/>
    <w:rsid w:val="007D1BE0"/>
    <w:rsid w:val="008413D7"/>
    <w:rsid w:val="008B2A33"/>
    <w:rsid w:val="009649BC"/>
    <w:rsid w:val="00982A90"/>
    <w:rsid w:val="00983DAD"/>
    <w:rsid w:val="009F5B8C"/>
    <w:rsid w:val="00A43260"/>
    <w:rsid w:val="00AC224B"/>
    <w:rsid w:val="00C74BFB"/>
    <w:rsid w:val="00CA2E61"/>
    <w:rsid w:val="00CC29E5"/>
    <w:rsid w:val="00D0705C"/>
    <w:rsid w:val="00D17AC5"/>
    <w:rsid w:val="00D865AB"/>
    <w:rsid w:val="00DB59F1"/>
    <w:rsid w:val="00E518E4"/>
    <w:rsid w:val="00ED0DE5"/>
    <w:rsid w:val="00F149E6"/>
    <w:rsid w:val="00F536DC"/>
    <w:rsid w:val="00F9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9745"/>
  <w15:chartTrackingRefBased/>
  <w15:docId w15:val="{D142B405-BCE3-4652-8610-0E3976AB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E47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E4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B59F1"/>
    <w:rPr>
      <w:sz w:val="28"/>
      <w:szCs w:val="28"/>
    </w:rPr>
  </w:style>
  <w:style w:type="paragraph" w:customStyle="1" w:styleId="ConsPlusNormal0">
    <w:name w:val="ConsPlusNormal"/>
    <w:link w:val="ConsPlusNormal"/>
    <w:qFormat/>
    <w:rsid w:val="00DB59F1"/>
    <w:pPr>
      <w:autoSpaceDE w:val="0"/>
      <w:autoSpaceDN w:val="0"/>
      <w:adjustRightInd w:val="0"/>
      <w:spacing w:after="0" w:line="240" w:lineRule="auto"/>
    </w:pPr>
    <w:rPr>
      <w:sz w:val="28"/>
      <w:szCs w:val="28"/>
    </w:rPr>
  </w:style>
  <w:style w:type="paragraph" w:styleId="a5">
    <w:name w:val="Balloon Text"/>
    <w:basedOn w:val="a"/>
    <w:link w:val="a6"/>
    <w:uiPriority w:val="99"/>
    <w:semiHidden/>
    <w:unhideWhenUsed/>
    <w:rsid w:val="00A432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3260"/>
    <w:rPr>
      <w:rFonts w:ascii="Segoe UI" w:hAnsi="Segoe UI" w:cs="Segoe UI"/>
      <w:sz w:val="18"/>
      <w:szCs w:val="18"/>
    </w:rPr>
  </w:style>
  <w:style w:type="character" w:customStyle="1" w:styleId="a7">
    <w:name w:val="Сноска_"/>
    <w:basedOn w:val="a0"/>
    <w:link w:val="a8"/>
    <w:rsid w:val="004277B2"/>
    <w:rPr>
      <w:rFonts w:ascii="Times New Roman" w:eastAsia="Times New Roman" w:hAnsi="Times New Roman" w:cs="Times New Roman"/>
    </w:rPr>
  </w:style>
  <w:style w:type="character" w:customStyle="1" w:styleId="a9">
    <w:name w:val="Основной текст_"/>
    <w:basedOn w:val="a0"/>
    <w:link w:val="1"/>
    <w:rsid w:val="004277B2"/>
    <w:rPr>
      <w:rFonts w:ascii="Times New Roman" w:eastAsia="Times New Roman" w:hAnsi="Times New Roman" w:cs="Times New Roman"/>
      <w:sz w:val="26"/>
      <w:szCs w:val="26"/>
    </w:rPr>
  </w:style>
  <w:style w:type="paragraph" w:customStyle="1" w:styleId="a8">
    <w:name w:val="Сноска"/>
    <w:basedOn w:val="a"/>
    <w:link w:val="a7"/>
    <w:rsid w:val="004277B2"/>
    <w:pPr>
      <w:widowControl w:val="0"/>
      <w:spacing w:after="0" w:line="262" w:lineRule="auto"/>
    </w:pPr>
    <w:rPr>
      <w:rFonts w:ascii="Times New Roman" w:eastAsia="Times New Roman" w:hAnsi="Times New Roman" w:cs="Times New Roman"/>
    </w:rPr>
  </w:style>
  <w:style w:type="paragraph" w:customStyle="1" w:styleId="1">
    <w:name w:val="Основной текст1"/>
    <w:basedOn w:val="a"/>
    <w:link w:val="a9"/>
    <w:rsid w:val="004277B2"/>
    <w:pPr>
      <w:widowControl w:val="0"/>
      <w:spacing w:after="0" w:line="257" w:lineRule="auto"/>
      <w:ind w:firstLine="400"/>
    </w:pPr>
    <w:rPr>
      <w:rFonts w:ascii="Times New Roman" w:eastAsia="Times New Roman" w:hAnsi="Times New Roman" w:cs="Times New Roman"/>
      <w:sz w:val="26"/>
      <w:szCs w:val="26"/>
    </w:rPr>
  </w:style>
  <w:style w:type="character" w:styleId="aa">
    <w:name w:val="Strong"/>
    <w:basedOn w:val="a0"/>
    <w:uiPriority w:val="22"/>
    <w:qFormat/>
    <w:rsid w:val="00841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0451">
      <w:bodyDiv w:val="1"/>
      <w:marLeft w:val="0"/>
      <w:marRight w:val="0"/>
      <w:marTop w:val="0"/>
      <w:marBottom w:val="0"/>
      <w:divBdr>
        <w:top w:val="none" w:sz="0" w:space="0" w:color="auto"/>
        <w:left w:val="none" w:sz="0" w:space="0" w:color="auto"/>
        <w:bottom w:val="none" w:sz="0" w:space="0" w:color="auto"/>
        <w:right w:val="none" w:sz="0" w:space="0" w:color="auto"/>
      </w:divBdr>
    </w:div>
    <w:div w:id="19112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14</Pages>
  <Words>3996</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22</cp:revision>
  <cp:lastPrinted>2022-12-29T13:49:00Z</cp:lastPrinted>
  <dcterms:created xsi:type="dcterms:W3CDTF">2022-10-03T13:09:00Z</dcterms:created>
  <dcterms:modified xsi:type="dcterms:W3CDTF">2023-10-19T11:18:00Z</dcterms:modified>
</cp:coreProperties>
</file>