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03A4" w14:textId="77777777" w:rsidR="006E0275" w:rsidRDefault="00451895" w:rsidP="004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70E974D4" w14:textId="77777777" w:rsidR="00451895" w:rsidRDefault="00451895" w:rsidP="004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 результатах контрольной деятельности органа внутреннего государственного (муниципального) финансового контроля</w:t>
      </w:r>
    </w:p>
    <w:p w14:paraId="4733E971" w14:textId="77777777" w:rsidR="00451895" w:rsidRDefault="00451895" w:rsidP="004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группы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D8F7AC7" w14:textId="68693D59" w:rsidR="00451895" w:rsidRDefault="00451895" w:rsidP="004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6A4A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465FF41" w14:textId="77777777" w:rsidR="00451895" w:rsidRDefault="00451895" w:rsidP="00451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FE4E16" w14:textId="2863701A" w:rsidR="00142A65" w:rsidRPr="00C474A4" w:rsidRDefault="00451895" w:rsidP="00142A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269.2 Бюджетного Кодекса РФ,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165A6">
        <w:rPr>
          <w:rFonts w:ascii="Times New Roman" w:hAnsi="Times New Roman" w:cs="Times New Roman"/>
          <w:sz w:val="28"/>
          <w:szCs w:val="28"/>
        </w:rPr>
        <w:t xml:space="preserve">от 08.12.2020 года № 287 «Об осуществлении внутреннего муниципального финансового контроля и контроля в сфере закупок» осуществление внутреннего муниципального финансового контроля возложено на ведущего специалиста контрольно-ревизионной группы администрации </w:t>
      </w:r>
      <w:proofErr w:type="spellStart"/>
      <w:r w:rsidR="00C165A6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C165A6">
        <w:rPr>
          <w:rFonts w:ascii="Times New Roman" w:hAnsi="Times New Roman" w:cs="Times New Roman"/>
          <w:sz w:val="28"/>
          <w:szCs w:val="28"/>
        </w:rPr>
        <w:t xml:space="preserve"> района – 1 единица. </w:t>
      </w:r>
    </w:p>
    <w:p w14:paraId="42066401" w14:textId="4C49BC05" w:rsidR="00C165A6" w:rsidRPr="00D1392E" w:rsidRDefault="00E47E01" w:rsidP="00C47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92E">
        <w:rPr>
          <w:rFonts w:ascii="Times New Roman" w:hAnsi="Times New Roman" w:cs="Times New Roman"/>
          <w:sz w:val="28"/>
          <w:szCs w:val="28"/>
        </w:rPr>
        <w:t>Затрачено бюджетных средств на содержание органа контроля в 202</w:t>
      </w:r>
      <w:r w:rsidR="006A4A10" w:rsidRPr="00D1392E">
        <w:rPr>
          <w:rFonts w:ascii="Times New Roman" w:hAnsi="Times New Roman" w:cs="Times New Roman"/>
          <w:sz w:val="28"/>
          <w:szCs w:val="28"/>
        </w:rPr>
        <w:t>1</w:t>
      </w:r>
      <w:r w:rsidRPr="00D1392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474A4" w:rsidRPr="00D1392E">
        <w:rPr>
          <w:rFonts w:ascii="Times New Roman" w:hAnsi="Times New Roman" w:cs="Times New Roman"/>
          <w:sz w:val="28"/>
          <w:szCs w:val="28"/>
        </w:rPr>
        <w:t>–</w:t>
      </w:r>
      <w:r w:rsidR="00D62C23" w:rsidRPr="00D1392E">
        <w:rPr>
          <w:rFonts w:ascii="Times New Roman" w:hAnsi="Times New Roman" w:cs="Times New Roman"/>
          <w:sz w:val="28"/>
          <w:szCs w:val="28"/>
        </w:rPr>
        <w:t xml:space="preserve"> </w:t>
      </w:r>
      <w:r w:rsidR="00D1392E" w:rsidRPr="00D1392E">
        <w:rPr>
          <w:rFonts w:ascii="Times New Roman" w:hAnsi="Times New Roman" w:cs="Times New Roman"/>
          <w:sz w:val="28"/>
          <w:szCs w:val="28"/>
        </w:rPr>
        <w:t>276,4</w:t>
      </w:r>
      <w:r w:rsidR="00C474A4" w:rsidRPr="00D1392E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D1392E" w:rsidRPr="00D1392E">
        <w:rPr>
          <w:rFonts w:ascii="Times New Roman" w:hAnsi="Times New Roman" w:cs="Times New Roman"/>
          <w:sz w:val="28"/>
          <w:szCs w:val="28"/>
        </w:rPr>
        <w:t>62,5</w:t>
      </w:r>
      <w:r w:rsidR="00C474A4" w:rsidRPr="00D1392E">
        <w:rPr>
          <w:rFonts w:ascii="Times New Roman" w:hAnsi="Times New Roman" w:cs="Times New Roman"/>
          <w:sz w:val="28"/>
          <w:szCs w:val="28"/>
        </w:rPr>
        <w:t xml:space="preserve"> тыс. руб. на уплату страховых взносов. </w:t>
      </w:r>
    </w:p>
    <w:p w14:paraId="0A37552E" w14:textId="2D57C47C" w:rsidR="00142A65" w:rsidRPr="001E114D" w:rsidRDefault="00142A65" w:rsidP="00C47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92E">
        <w:rPr>
          <w:rFonts w:ascii="Times New Roman" w:hAnsi="Times New Roman" w:cs="Times New Roman"/>
          <w:sz w:val="28"/>
          <w:szCs w:val="28"/>
        </w:rPr>
        <w:t>В 202</w:t>
      </w:r>
      <w:r w:rsidR="006A4A10" w:rsidRPr="00D1392E">
        <w:rPr>
          <w:rFonts w:ascii="Times New Roman" w:hAnsi="Times New Roman" w:cs="Times New Roman"/>
          <w:sz w:val="28"/>
          <w:szCs w:val="28"/>
        </w:rPr>
        <w:t>1</w:t>
      </w:r>
      <w:r w:rsidRPr="00D1392E">
        <w:rPr>
          <w:rFonts w:ascii="Times New Roman" w:hAnsi="Times New Roman" w:cs="Times New Roman"/>
          <w:sz w:val="28"/>
          <w:szCs w:val="28"/>
        </w:rPr>
        <w:t xml:space="preserve"> году бюджетные средства на назначение </w:t>
      </w:r>
      <w:r w:rsidRPr="001E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(организацию) экспертиз, необходимых для проведения контрольных мероприятий и привлечение независимых экспертов (специализированных экспертных организаций) не выделялись. </w:t>
      </w:r>
    </w:p>
    <w:p w14:paraId="07CB7EE3" w14:textId="4FBED0CA" w:rsidR="00E47E01" w:rsidRPr="001E114D" w:rsidRDefault="00E47E01" w:rsidP="0014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202</w:t>
      </w:r>
      <w:r w:rsidR="006A4A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осуществлялся в форме проверок и ревизий в плановом порядке</w:t>
      </w:r>
      <w:r w:rsidR="00C474A4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6A4A10">
        <w:rPr>
          <w:rFonts w:ascii="Times New Roman" w:hAnsi="Times New Roman" w:cs="Times New Roman"/>
          <w:sz w:val="28"/>
          <w:szCs w:val="28"/>
        </w:rPr>
        <w:t>4</w:t>
      </w:r>
      <w:r w:rsidR="00C474A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A4A10">
        <w:rPr>
          <w:rFonts w:ascii="Times New Roman" w:hAnsi="Times New Roman" w:cs="Times New Roman"/>
          <w:sz w:val="28"/>
          <w:szCs w:val="28"/>
        </w:rPr>
        <w:t>ки</w:t>
      </w:r>
      <w:r w:rsidR="00C474A4">
        <w:rPr>
          <w:rFonts w:ascii="Times New Roman" w:hAnsi="Times New Roman" w:cs="Times New Roman"/>
          <w:sz w:val="28"/>
          <w:szCs w:val="28"/>
        </w:rPr>
        <w:t xml:space="preserve"> и </w:t>
      </w:r>
      <w:r w:rsidR="006A4A10">
        <w:rPr>
          <w:rFonts w:ascii="Times New Roman" w:hAnsi="Times New Roman" w:cs="Times New Roman"/>
          <w:sz w:val="28"/>
          <w:szCs w:val="28"/>
        </w:rPr>
        <w:t>4</w:t>
      </w:r>
      <w:r w:rsidR="009A503F">
        <w:rPr>
          <w:rFonts w:ascii="Times New Roman" w:hAnsi="Times New Roman" w:cs="Times New Roman"/>
          <w:sz w:val="28"/>
          <w:szCs w:val="28"/>
        </w:rPr>
        <w:t xml:space="preserve"> </w:t>
      </w:r>
      <w:r w:rsidR="00C474A4">
        <w:rPr>
          <w:rFonts w:ascii="Times New Roman" w:hAnsi="Times New Roman" w:cs="Times New Roman"/>
          <w:sz w:val="28"/>
          <w:szCs w:val="28"/>
        </w:rPr>
        <w:t xml:space="preserve">ревизия. План выполнен </w:t>
      </w:r>
      <w:r w:rsidR="006A4A10">
        <w:rPr>
          <w:rFonts w:ascii="Times New Roman" w:hAnsi="Times New Roman" w:cs="Times New Roman"/>
          <w:sz w:val="28"/>
          <w:szCs w:val="28"/>
        </w:rPr>
        <w:t>не в</w:t>
      </w:r>
      <w:r w:rsidR="00C474A4">
        <w:rPr>
          <w:rFonts w:ascii="Times New Roman" w:hAnsi="Times New Roman" w:cs="Times New Roman"/>
          <w:sz w:val="28"/>
          <w:szCs w:val="28"/>
        </w:rPr>
        <w:t xml:space="preserve"> полном объеме.</w:t>
      </w:r>
      <w:r w:rsidR="006A4A10">
        <w:rPr>
          <w:rFonts w:ascii="Times New Roman" w:hAnsi="Times New Roman" w:cs="Times New Roman"/>
          <w:sz w:val="28"/>
          <w:szCs w:val="28"/>
        </w:rPr>
        <w:t xml:space="preserve"> Одна проверка и одна ревизия нее проведена в связи с отсутствием специалиста.</w:t>
      </w:r>
    </w:p>
    <w:p w14:paraId="24CF6E48" w14:textId="2B031F77" w:rsidR="00C474A4" w:rsidRDefault="00C474A4" w:rsidP="00C474A4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B1D67">
        <w:rPr>
          <w:sz w:val="28"/>
          <w:szCs w:val="28"/>
        </w:rPr>
        <w:t>итогам контрольных мероприятий в адрес проверяемых объектов направлено для исполнения -  предписани</w:t>
      </w:r>
      <w:r w:rsidR="00D1392E">
        <w:rPr>
          <w:sz w:val="28"/>
          <w:szCs w:val="28"/>
        </w:rPr>
        <w:t>я</w:t>
      </w:r>
      <w:r w:rsidR="00DB1D6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пред</w:t>
      </w:r>
      <w:r w:rsidR="00DB1D67">
        <w:rPr>
          <w:sz w:val="28"/>
          <w:szCs w:val="28"/>
        </w:rPr>
        <w:t xml:space="preserve">ставлений </w:t>
      </w:r>
      <w:r>
        <w:rPr>
          <w:sz w:val="28"/>
          <w:szCs w:val="28"/>
        </w:rPr>
        <w:t>об устранении нарушений и недостатков</w:t>
      </w:r>
      <w:r w:rsidR="00DB1D67">
        <w:rPr>
          <w:sz w:val="28"/>
          <w:szCs w:val="28"/>
        </w:rPr>
        <w:t xml:space="preserve">. </w:t>
      </w:r>
      <w:r>
        <w:rPr>
          <w:sz w:val="28"/>
          <w:szCs w:val="28"/>
        </w:rPr>
        <w:t>На все акты реагирования по итогам выявленных нарушений получены ответы в соответствии действующим</w:t>
      </w:r>
      <w:r w:rsidR="00DB1D6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 w14:paraId="44C69340" w14:textId="43BEEA00" w:rsidR="009A503F" w:rsidRPr="00DB1D67" w:rsidRDefault="00DB1D67" w:rsidP="009A5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Информация в правоохранительные органы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органы прокуратуры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направлялась.</w:t>
      </w:r>
      <w:r w:rsidR="009A5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14:paraId="110BE8F3" w14:textId="77777777" w:rsidR="009A503F" w:rsidRPr="00DB1D67" w:rsidRDefault="009A503F" w:rsidP="009A5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И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сковы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заявлени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суды о возмещении объекто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</w:t>
      </w:r>
      <w:r w:rsidR="00D004E6"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муниципальных нужд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недействительными</w:t>
      </w:r>
      <w:r w:rsidRPr="009A50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основаниям, предусмотренным Бюджетным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не подавались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0F47EEF" w14:textId="77777777" w:rsidR="009A503F" w:rsidRPr="00DB1D67" w:rsidRDefault="009A503F" w:rsidP="009A50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CA59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роизводство по делам об административных правонарушениях</w:t>
      </w:r>
      <w:r w:rsidR="00CA59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осуществлялось.</w:t>
      </w:r>
    </w:p>
    <w:p w14:paraId="0EB64356" w14:textId="77777777" w:rsidR="00DB1D67" w:rsidRPr="00DB1D67" w:rsidRDefault="009A503F" w:rsidP="00DB1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У</w:t>
      </w:r>
      <w:r w:rsidRPr="00DB1D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ведомления о применении бюджетных мер принуждения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финансовые органы не направлялись.</w:t>
      </w:r>
    </w:p>
    <w:p w14:paraId="3ABDC0B6" w14:textId="09308E20" w:rsidR="00DB1D67" w:rsidRPr="00DB1D67" w:rsidRDefault="00DB1D67" w:rsidP="00D13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D67">
        <w:rPr>
          <w:rFonts w:ascii="Times New Roman" w:hAnsi="Times New Roman" w:cs="Times New Roman"/>
          <w:sz w:val="28"/>
          <w:szCs w:val="28"/>
        </w:rPr>
        <w:t>Решения органа контроля, а также действия (бездействие)</w:t>
      </w:r>
      <w:r w:rsidR="009A503F">
        <w:rPr>
          <w:rFonts w:ascii="Times New Roman" w:hAnsi="Times New Roman" w:cs="Times New Roman"/>
          <w:sz w:val="28"/>
          <w:szCs w:val="28"/>
        </w:rPr>
        <w:t xml:space="preserve"> </w:t>
      </w:r>
      <w:r w:rsidRPr="00DB1D67">
        <w:rPr>
          <w:rFonts w:ascii="Times New Roman" w:hAnsi="Times New Roman" w:cs="Times New Roman"/>
          <w:sz w:val="28"/>
          <w:szCs w:val="28"/>
        </w:rPr>
        <w:t>должностных лиц органа контроля в 202</w:t>
      </w:r>
      <w:r w:rsidR="006A4A10">
        <w:rPr>
          <w:rFonts w:ascii="Times New Roman" w:hAnsi="Times New Roman" w:cs="Times New Roman"/>
          <w:sz w:val="28"/>
          <w:szCs w:val="28"/>
        </w:rPr>
        <w:t>1</w:t>
      </w:r>
      <w:r w:rsidRPr="00DB1D67">
        <w:rPr>
          <w:rFonts w:ascii="Times New Roman" w:hAnsi="Times New Roman" w:cs="Times New Roman"/>
          <w:sz w:val="28"/>
          <w:szCs w:val="28"/>
        </w:rPr>
        <w:t xml:space="preserve"> году не обжаловались.</w:t>
      </w:r>
    </w:p>
    <w:sectPr w:rsidR="00DB1D67" w:rsidRPr="00DB1D67" w:rsidSect="0064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CE"/>
    <w:rsid w:val="00032791"/>
    <w:rsid w:val="00064546"/>
    <w:rsid w:val="0008451A"/>
    <w:rsid w:val="000D44D9"/>
    <w:rsid w:val="00101877"/>
    <w:rsid w:val="00106062"/>
    <w:rsid w:val="00142A65"/>
    <w:rsid w:val="00161367"/>
    <w:rsid w:val="001E114D"/>
    <w:rsid w:val="00286AC6"/>
    <w:rsid w:val="002A5E61"/>
    <w:rsid w:val="00301893"/>
    <w:rsid w:val="00330FEC"/>
    <w:rsid w:val="0036783A"/>
    <w:rsid w:val="003F144C"/>
    <w:rsid w:val="00407461"/>
    <w:rsid w:val="004129B7"/>
    <w:rsid w:val="00417A40"/>
    <w:rsid w:val="00441A49"/>
    <w:rsid w:val="00451895"/>
    <w:rsid w:val="00495D69"/>
    <w:rsid w:val="004F3D15"/>
    <w:rsid w:val="0050512A"/>
    <w:rsid w:val="005228D6"/>
    <w:rsid w:val="00566B83"/>
    <w:rsid w:val="00631944"/>
    <w:rsid w:val="00636EC6"/>
    <w:rsid w:val="0064233D"/>
    <w:rsid w:val="00644594"/>
    <w:rsid w:val="006649F4"/>
    <w:rsid w:val="00672A79"/>
    <w:rsid w:val="006A4A10"/>
    <w:rsid w:val="006E0275"/>
    <w:rsid w:val="006E2B11"/>
    <w:rsid w:val="00764FA3"/>
    <w:rsid w:val="00786247"/>
    <w:rsid w:val="00792B70"/>
    <w:rsid w:val="007B437C"/>
    <w:rsid w:val="007C55F4"/>
    <w:rsid w:val="00855711"/>
    <w:rsid w:val="00865FCE"/>
    <w:rsid w:val="00866DF1"/>
    <w:rsid w:val="008A6953"/>
    <w:rsid w:val="008B2516"/>
    <w:rsid w:val="009A503F"/>
    <w:rsid w:val="009E4AD1"/>
    <w:rsid w:val="00A46FF8"/>
    <w:rsid w:val="00A53F87"/>
    <w:rsid w:val="00A86F1D"/>
    <w:rsid w:val="00AB15AA"/>
    <w:rsid w:val="00AC3903"/>
    <w:rsid w:val="00AE5D10"/>
    <w:rsid w:val="00AE6E43"/>
    <w:rsid w:val="00BD4B64"/>
    <w:rsid w:val="00BE26C5"/>
    <w:rsid w:val="00C165A6"/>
    <w:rsid w:val="00C474A4"/>
    <w:rsid w:val="00CA592D"/>
    <w:rsid w:val="00CC3CE6"/>
    <w:rsid w:val="00CE30E5"/>
    <w:rsid w:val="00D004E6"/>
    <w:rsid w:val="00D1392E"/>
    <w:rsid w:val="00D157E3"/>
    <w:rsid w:val="00D416B4"/>
    <w:rsid w:val="00D62C23"/>
    <w:rsid w:val="00D64262"/>
    <w:rsid w:val="00DB1D67"/>
    <w:rsid w:val="00DE2DD1"/>
    <w:rsid w:val="00DF0B04"/>
    <w:rsid w:val="00E47E01"/>
    <w:rsid w:val="00E63782"/>
    <w:rsid w:val="00E92A60"/>
    <w:rsid w:val="00E96997"/>
    <w:rsid w:val="00EB6561"/>
    <w:rsid w:val="00EC4121"/>
    <w:rsid w:val="00EE3B7E"/>
    <w:rsid w:val="00F34605"/>
    <w:rsid w:val="00F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54AC"/>
  <w15:docId w15:val="{E3A04949-D6E4-4CCC-8DA1-54FA8BB5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233D"/>
  </w:style>
  <w:style w:type="paragraph" w:styleId="7">
    <w:name w:val="heading 7"/>
    <w:basedOn w:val="a"/>
    <w:next w:val="a"/>
    <w:link w:val="70"/>
    <w:semiHidden/>
    <w:unhideWhenUsed/>
    <w:qFormat/>
    <w:rsid w:val="00E92A60"/>
    <w:pPr>
      <w:keepNext/>
      <w:overflowPunct w:val="0"/>
      <w:autoSpaceDE w:val="0"/>
      <w:autoSpaceDN w:val="0"/>
      <w:adjustRightInd w:val="0"/>
      <w:spacing w:after="0" w:line="240" w:lineRule="auto"/>
      <w:ind w:left="-70" w:right="-212" w:hanging="142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92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6E2B11"/>
    <w:rPr>
      <w:color w:val="0000FF"/>
      <w:u w:val="single"/>
    </w:rPr>
  </w:style>
  <w:style w:type="paragraph" w:customStyle="1" w:styleId="ConsPlusNormal">
    <w:name w:val="ConsPlusNormal"/>
    <w:link w:val="ConsPlusNormal0"/>
    <w:rsid w:val="00CC3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F8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E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47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74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92A4-EAE4-4EA5-BD26-4301D4F5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Маркина Т. И.</cp:lastModifiedBy>
  <cp:revision>4</cp:revision>
  <cp:lastPrinted>2020-02-25T12:46:00Z</cp:lastPrinted>
  <dcterms:created xsi:type="dcterms:W3CDTF">2021-03-02T13:20:00Z</dcterms:created>
  <dcterms:modified xsi:type="dcterms:W3CDTF">2022-04-28T09:11:00Z</dcterms:modified>
</cp:coreProperties>
</file>