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722DEA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EA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970A22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E57AF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E57AF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E57AF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26B78" w:rsidRPr="002B2106" w:rsidRDefault="00B26B78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CE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CE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CE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E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E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E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4B6C6B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C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4B6C6B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4B6C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4B6C6B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4B6C6B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4B6C6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CE57AF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C75315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53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C753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C7531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2263AA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9685D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263AA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03</w:t>
      </w:r>
      <w:r w:rsidR="00C510FA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C7531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510FA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7531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7531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2263AA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2263AA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2263AA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C7531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9685D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7531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9685D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250DD9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25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25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25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50DD9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52482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50DD9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252482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2263AA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0DD9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22FD6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50DD9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522FD6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50DD9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22FD6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250DD9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0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250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 w:rsidR="005D3E85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7FB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5D3E85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AF7FB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250DD9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2E1D42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263AA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250DD9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263AA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DD710E" w:rsidRPr="002F63B7" w:rsidRDefault="00DD710E" w:rsidP="00DD7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0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утвердить прогнозируемый общий объем доходов бюджета </w:t>
      </w:r>
      <w:r w:rsidR="00AF7FBF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AF7FB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AF7FBF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Жирятинский район</w:t>
      </w:r>
      <w:r w:rsidR="00AF7FB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DD71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2019 год в сумме 151 769,6 тыс. рублей с учетом средств, получаемых из областного бюджета по разделу «Безвозмездные поступления» в </w:t>
      </w:r>
      <w:r w:rsidRPr="002F6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2F63B7" w:rsidRPr="002F63B7">
        <w:rPr>
          <w:rFonts w:ascii="Times New Roman" w:eastAsia="Times New Roman" w:hAnsi="Times New Roman" w:cs="Times New Roman"/>
          <w:sz w:val="28"/>
          <w:szCs w:val="28"/>
          <w:lang w:eastAsia="zh-CN"/>
        </w:rPr>
        <w:t>113</w:t>
      </w:r>
      <w:r w:rsidRPr="002F63B7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2F63B7" w:rsidRPr="002F63B7">
        <w:rPr>
          <w:rFonts w:ascii="Times New Roman" w:eastAsia="Times New Roman" w:hAnsi="Times New Roman" w:cs="Times New Roman"/>
          <w:sz w:val="28"/>
          <w:szCs w:val="28"/>
          <w:lang w:eastAsia="zh-CN"/>
        </w:rPr>
        <w:t>615</w:t>
      </w:r>
      <w:r w:rsidRPr="002F63B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F63B7" w:rsidRPr="002F63B7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2F6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DD710E" w:rsidRPr="0049228F" w:rsidRDefault="00DD710E" w:rsidP="00DD7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общий объем доходов бюджета </w:t>
      </w:r>
      <w:r w:rsidR="00AF7FBF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AF7FB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AF7FBF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Жирятинский </w:t>
      </w:r>
      <w:r w:rsidR="00AF7FBF" w:rsidRPr="00AF7FB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район»</w:t>
      </w:r>
      <w:r w:rsidRPr="00AF7F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AF7FBF" w:rsidRPr="00AF7FBF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AF7F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49228F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 7</w:t>
      </w:r>
      <w:r w:rsidR="0049228F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34</w:t>
      </w:r>
      <w:r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,0 тыс. рублей с учетом средств, получаемых из областного бюджета по разделу «Безвозмездные поступления» в сумме </w:t>
      </w:r>
      <w:r w:rsidR="0049228F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96</w:t>
      </w:r>
      <w:r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 45</w:t>
      </w:r>
      <w:r w:rsidR="0049228F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9228F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49228F" w:rsidRDefault="005D3E85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общий объем доходов бюджета </w:t>
      </w:r>
      <w:r w:rsidR="00AF7FBF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AF7FB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AF7FBF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Жирятинский </w:t>
      </w:r>
      <w:r w:rsidR="00AF7FBF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район»</w:t>
      </w:r>
      <w:r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AF7FBF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год в сумме </w:t>
      </w:r>
      <w:r w:rsidR="008203CE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85763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9228F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203CE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9228F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376</w:t>
      </w:r>
      <w:r w:rsidR="008203CE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9228F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</w:t>
      </w:r>
      <w:r w:rsidR="00A760AC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озмездные поступления» в сумме </w:t>
      </w:r>
      <w:r w:rsidR="0049228F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93</w:t>
      </w:r>
      <w:r w:rsidR="00FB748A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9228F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911</w:t>
      </w:r>
      <w:r w:rsidR="00FB748A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9228F"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922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3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ED3927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ED3927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ED3927" w:rsidRPr="00250DD9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Жирятинский район</w:t>
      </w:r>
      <w:r w:rsidR="00ED3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ED392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ED3927" w:rsidRPr="00ED3927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ED3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ED392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D3927" w:rsidRPr="00ED3927">
        <w:rPr>
          <w:rFonts w:ascii="Times New Roman" w:eastAsia="Times New Roman" w:hAnsi="Times New Roman" w:cs="Times New Roman"/>
          <w:sz w:val="28"/>
          <w:szCs w:val="28"/>
          <w:lang w:eastAsia="zh-CN"/>
        </w:rPr>
        <w:t>55</w:t>
      </w:r>
      <w:r w:rsidR="008203CE" w:rsidRPr="00ED3927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ED3927" w:rsidRPr="00ED3927">
        <w:rPr>
          <w:rFonts w:ascii="Times New Roman" w:eastAsia="Times New Roman" w:hAnsi="Times New Roman" w:cs="Times New Roman"/>
          <w:sz w:val="28"/>
          <w:szCs w:val="28"/>
          <w:lang w:eastAsia="zh-CN"/>
        </w:rPr>
        <w:t>381</w:t>
      </w:r>
      <w:r w:rsidR="008203CE" w:rsidRPr="00ED392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D3927" w:rsidRPr="00ED3927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ED3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ED392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ED3927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3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D3927" w:rsidRPr="00031888" w:rsidRDefault="00ED3927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муниципального образования «Жирятинский район» </w:t>
      </w:r>
      <w:r w:rsidR="00031888"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2020</w:t>
      </w:r>
      <w:r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1</w:t>
      </w:r>
      <w:r w:rsidR="00031888"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2 </w:t>
      </w:r>
      <w:r w:rsidR="00031888"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734</w:t>
      </w:r>
      <w:r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31888"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CE57AF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F02114" w:rsidRPr="00031888" w:rsidRDefault="00F02114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ED3927"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«Жирятинский район» </w:t>
      </w:r>
      <w:r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31888"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год в сумме </w:t>
      </w:r>
      <w:r w:rsidR="00031888"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131 376,7 </w:t>
      </w:r>
      <w:r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031888" w:rsidRPr="00CE57AF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031888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ED3927"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«Жирятинский район» </w:t>
      </w:r>
      <w:r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031888"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031888"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31888"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611</w:t>
      </w:r>
      <w:r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31888"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03188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1888" w:rsidRPr="00CE57AF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510FA" w:rsidRPr="00467CA2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7CA2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467C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67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467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BD15E6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15E6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6D144B" w:rsidRPr="00BD15E6" w:rsidRDefault="006D144B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</w:r>
      <w:r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увеличением объемов налоговых и неналоговых доходов </w:t>
      </w:r>
      <w:r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2019 году </w:t>
      </w:r>
      <w:r w:rsidR="00BD15E6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 сумму 1 288,0 тыс. рублей </w:t>
      </w:r>
      <w:r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– </w:t>
      </w:r>
      <w:r w:rsidR="00BD15E6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налога на доходы физических лиц в связи</w:t>
      </w:r>
      <w:r w:rsidR="00BD15E6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 увеличением </w:t>
      </w:r>
      <w:r w:rsidR="00BD15E6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поступлений данного налога </w:t>
      </w:r>
      <w:r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исходя из ожидаемого поступления в 201</w:t>
      </w:r>
      <w:r w:rsidR="00BD15E6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</w:t>
      </w:r>
      <w:r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году;</w:t>
      </w:r>
      <w:r w:rsidR="00D136D1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</w:t>
      </w:r>
    </w:p>
    <w:p w:rsidR="006D144B" w:rsidRPr="00BD15E6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</w:t>
      </w:r>
      <w:r w:rsidR="00B85D3F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</w:t>
      </w:r>
      <w:r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</w:t>
      </w:r>
      <w:r w:rsidR="00B85D3F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лич</w:t>
      </w:r>
      <w:r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ением объемов безвозмездных поступлений </w:t>
      </w:r>
      <w:r w:rsidR="00B85D3F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201</w:t>
      </w:r>
      <w:r w:rsidR="00467CA2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</w:t>
      </w:r>
      <w:r w:rsidR="00B85D3F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</w:t>
      </w:r>
      <w:r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 сумму </w:t>
      </w:r>
      <w:r w:rsidR="00BD15E6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="00B85D3F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</w:t>
      </w:r>
      <w:r w:rsidR="00BD15E6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760</w:t>
      </w:r>
      <w:r w:rsidR="00B85D3F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BD15E6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="00B85D3F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в 20</w:t>
      </w:r>
      <w:r w:rsidR="00BD15E6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 году на сумму 1</w:t>
      </w:r>
      <w:r w:rsidR="00B85D3F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6,</w:t>
      </w:r>
      <w:r w:rsidR="00BD15E6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="00B85D3F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="00467CA2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в 20</w:t>
      </w:r>
      <w:r w:rsidR="00BD15E6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21</w:t>
      </w:r>
      <w:r w:rsidR="00467CA2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на сумму 16,</w:t>
      </w:r>
      <w:r w:rsidR="00BD15E6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="00467CA2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D136D1" w:rsidRPr="00BD15E6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перераспределением бюджетных ассигнований в связи с обращениями главных распределителей и получателей средств местного бюджета</w:t>
      </w:r>
      <w:r w:rsidR="00B85D3F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 201</w:t>
      </w:r>
      <w:r w:rsidR="00BD15E6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</w:t>
      </w:r>
      <w:r w:rsidR="00B85D3F"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</w:t>
      </w:r>
      <w:r w:rsidRPr="00BD15E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8A3AD7" w:rsidRPr="008A3AD7" w:rsidRDefault="008A3AD7" w:rsidP="008A3AD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A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обусловленные: </w:t>
      </w:r>
    </w:p>
    <w:p w:rsidR="008A3AD7" w:rsidRPr="008A3AD7" w:rsidRDefault="008A3AD7" w:rsidP="008A3AD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A3AD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Pr="008A3AD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увеличением </w:t>
      </w:r>
      <w:r w:rsidRPr="008A3AD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2019 году </w:t>
      </w:r>
      <w:r w:rsidRPr="008A3AD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поступлений налоговых и неналоговых доходов</w:t>
      </w:r>
      <w:r w:rsidRPr="008A3AD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(</w:t>
      </w:r>
      <w:r w:rsidRPr="008A3AD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налога на доходы физических лиц</w:t>
      </w:r>
      <w:r w:rsidRPr="008A3AD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</w:t>
      </w:r>
      <w:r w:rsidRPr="008A3AD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8A3AD7" w:rsidRPr="008A3AD7" w:rsidRDefault="008A3AD7" w:rsidP="008A3AD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AD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вторая - п</w:t>
      </w:r>
      <w:r w:rsidRPr="008A3A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оступлением дополнительных объемов </w:t>
      </w:r>
      <w:r w:rsidRPr="008A3A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безвозмездных поступлений от других бюджетов бюджетной системы Российской Федерации: в 2019 году – субсидий и </w:t>
      </w:r>
      <w:r w:rsidRPr="008A3A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субвенций бюджетам бюджетной </w:t>
      </w:r>
      <w:r w:rsidRPr="008A3AD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системы Российской Федерации</w:t>
      </w:r>
      <w:r w:rsidRPr="008A3AD7">
        <w:rPr>
          <w:rFonts w:ascii="Times New Roman" w:eastAsia="Times New Roman" w:hAnsi="Times New Roman" w:cs="Times New Roman"/>
          <w:sz w:val="28"/>
          <w:szCs w:val="28"/>
          <w:lang w:eastAsia="zh-CN"/>
        </w:rPr>
        <w:t>; в 2020 и 2021 годах</w:t>
      </w:r>
      <w:r w:rsidRPr="008A3A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субвенций бюджетам бюджетной системы Российской Федерации.</w:t>
      </w:r>
    </w:p>
    <w:p w:rsidR="00ED3E11" w:rsidRPr="00582462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246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8B36F3" w:rsidRDefault="008B36F3" w:rsidP="00714C0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zh-CN"/>
        </w:rPr>
      </w:pPr>
    </w:p>
    <w:p w:rsidR="00823310" w:rsidRPr="00AC2A15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5149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5149FE" w:rsidRPr="005149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5149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5149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5149FE" w:rsidRPr="005149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815541" w:rsidRPr="005149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5149FE" w:rsidRPr="005149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611</w:t>
      </w:r>
      <w:r w:rsidR="00815541" w:rsidRPr="005149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5149FE" w:rsidRPr="005149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Pr="005149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</w:t>
      </w:r>
      <w:r w:rsidRPr="00397F9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рублей. </w:t>
      </w:r>
      <w:r w:rsidR="00C510FA" w:rsidRPr="00397F9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5149FE" w:rsidRPr="00397F9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397F9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</w:t>
      </w:r>
      <w:r w:rsidR="00C510FA" w:rsidRPr="00AC2A1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201</w:t>
      </w:r>
      <w:r w:rsidR="005149FE" w:rsidRPr="00AC2A1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AC2A1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AC2A1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AC2A1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AC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B26B78" w:rsidRPr="00CE57AF" w:rsidRDefault="00B26B78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Pr="005149FE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5149FE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23310" w:rsidRPr="005149FE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5149FE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16C11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2482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6C11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C510FA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149FE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916C11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149FE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DE1806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149FE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E1806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916C11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B26B78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E1806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DE1806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B26B78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5149FE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 </w:t>
      </w:r>
      <w:r w:rsidR="00DE1806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815541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15541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514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B26B78" w:rsidRPr="00CE57AF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26B78" w:rsidRPr="00CE57AF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5149F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5149F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5149FE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26B78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6B78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149FE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№ 5-3</w:t>
      </w:r>
      <w:r w:rsidR="005149FE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B26B78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149FE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B26B78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муниципального образования «Жирятинский район» на 201</w:t>
      </w:r>
      <w:r w:rsidR="005149FE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26B78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</w:t>
      </w:r>
      <w:r w:rsidR="005149FE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26B78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5149FE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514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310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Pr="00DD4EDE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3DA6"/>
    <w:rsid w:val="00012E77"/>
    <w:rsid w:val="00026C5A"/>
    <w:rsid w:val="00031888"/>
    <w:rsid w:val="00064B03"/>
    <w:rsid w:val="00085A87"/>
    <w:rsid w:val="000B17B7"/>
    <w:rsid w:val="000B78A2"/>
    <w:rsid w:val="00180D7E"/>
    <w:rsid w:val="001905E7"/>
    <w:rsid w:val="001B3993"/>
    <w:rsid w:val="001B69A5"/>
    <w:rsid w:val="001C65A9"/>
    <w:rsid w:val="001F2A56"/>
    <w:rsid w:val="00221ABD"/>
    <w:rsid w:val="002263AA"/>
    <w:rsid w:val="002273DF"/>
    <w:rsid w:val="00233C5A"/>
    <w:rsid w:val="00250DD9"/>
    <w:rsid w:val="00252482"/>
    <w:rsid w:val="00283DB9"/>
    <w:rsid w:val="00292B48"/>
    <w:rsid w:val="002A69DE"/>
    <w:rsid w:val="002B2106"/>
    <w:rsid w:val="002D36FF"/>
    <w:rsid w:val="002E09CF"/>
    <w:rsid w:val="002E1D42"/>
    <w:rsid w:val="002E210C"/>
    <w:rsid w:val="002E33BD"/>
    <w:rsid w:val="002F63B7"/>
    <w:rsid w:val="00320B13"/>
    <w:rsid w:val="00357904"/>
    <w:rsid w:val="00397F9F"/>
    <w:rsid w:val="003B3519"/>
    <w:rsid w:val="003B57D9"/>
    <w:rsid w:val="003D2152"/>
    <w:rsid w:val="0041764D"/>
    <w:rsid w:val="004303A5"/>
    <w:rsid w:val="00430601"/>
    <w:rsid w:val="00437360"/>
    <w:rsid w:val="00467CA2"/>
    <w:rsid w:val="00472D76"/>
    <w:rsid w:val="004836DB"/>
    <w:rsid w:val="00485C2F"/>
    <w:rsid w:val="00492264"/>
    <w:rsid w:val="0049228F"/>
    <w:rsid w:val="00496880"/>
    <w:rsid w:val="004B04FA"/>
    <w:rsid w:val="004B6C6B"/>
    <w:rsid w:val="004D63AB"/>
    <w:rsid w:val="004E6D27"/>
    <w:rsid w:val="004E77A5"/>
    <w:rsid w:val="005149FE"/>
    <w:rsid w:val="00516860"/>
    <w:rsid w:val="0052235D"/>
    <w:rsid w:val="00522FD6"/>
    <w:rsid w:val="0052429B"/>
    <w:rsid w:val="005357FD"/>
    <w:rsid w:val="00582462"/>
    <w:rsid w:val="00585763"/>
    <w:rsid w:val="005D3E85"/>
    <w:rsid w:val="006038BC"/>
    <w:rsid w:val="00620AA4"/>
    <w:rsid w:val="00635CF2"/>
    <w:rsid w:val="006A02B6"/>
    <w:rsid w:val="006D144B"/>
    <w:rsid w:val="006D73B7"/>
    <w:rsid w:val="006E0724"/>
    <w:rsid w:val="00701B03"/>
    <w:rsid w:val="00714C0D"/>
    <w:rsid w:val="00722DEA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A340C"/>
    <w:rsid w:val="008A3AD7"/>
    <w:rsid w:val="008B36F3"/>
    <w:rsid w:val="0091528C"/>
    <w:rsid w:val="00916C11"/>
    <w:rsid w:val="00957980"/>
    <w:rsid w:val="00970A22"/>
    <w:rsid w:val="00970F59"/>
    <w:rsid w:val="00996B30"/>
    <w:rsid w:val="009D67B2"/>
    <w:rsid w:val="009F785A"/>
    <w:rsid w:val="00A14CDD"/>
    <w:rsid w:val="00A258EC"/>
    <w:rsid w:val="00A760AC"/>
    <w:rsid w:val="00A806A5"/>
    <w:rsid w:val="00AC2A15"/>
    <w:rsid w:val="00AC49BC"/>
    <w:rsid w:val="00AF7FBF"/>
    <w:rsid w:val="00B113B8"/>
    <w:rsid w:val="00B26B78"/>
    <w:rsid w:val="00B43776"/>
    <w:rsid w:val="00B6631A"/>
    <w:rsid w:val="00B8160D"/>
    <w:rsid w:val="00B85D3F"/>
    <w:rsid w:val="00BB002C"/>
    <w:rsid w:val="00BD08E1"/>
    <w:rsid w:val="00BD15E6"/>
    <w:rsid w:val="00BF478E"/>
    <w:rsid w:val="00BF60F5"/>
    <w:rsid w:val="00C17CA9"/>
    <w:rsid w:val="00C301AA"/>
    <w:rsid w:val="00C510FA"/>
    <w:rsid w:val="00C75315"/>
    <w:rsid w:val="00CE57AF"/>
    <w:rsid w:val="00D01E86"/>
    <w:rsid w:val="00D030FE"/>
    <w:rsid w:val="00D136D1"/>
    <w:rsid w:val="00D60307"/>
    <w:rsid w:val="00DC54EE"/>
    <w:rsid w:val="00DD166F"/>
    <w:rsid w:val="00DD4EDE"/>
    <w:rsid w:val="00DD710E"/>
    <w:rsid w:val="00DE1806"/>
    <w:rsid w:val="00DE2545"/>
    <w:rsid w:val="00DF6703"/>
    <w:rsid w:val="00E5263F"/>
    <w:rsid w:val="00E81D69"/>
    <w:rsid w:val="00EB414C"/>
    <w:rsid w:val="00EB47A2"/>
    <w:rsid w:val="00ED3927"/>
    <w:rsid w:val="00ED3E11"/>
    <w:rsid w:val="00F02114"/>
    <w:rsid w:val="00F03530"/>
    <w:rsid w:val="00F1020B"/>
    <w:rsid w:val="00F2549E"/>
    <w:rsid w:val="00F9534E"/>
    <w:rsid w:val="00FA0F33"/>
    <w:rsid w:val="00FB748A"/>
    <w:rsid w:val="00FD08CB"/>
    <w:rsid w:val="00FE0970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52</cp:revision>
  <cp:lastPrinted>2015-09-16T07:37:00Z</cp:lastPrinted>
  <dcterms:created xsi:type="dcterms:W3CDTF">2017-06-20T08:54:00Z</dcterms:created>
  <dcterms:modified xsi:type="dcterms:W3CDTF">2019-02-27T12:50:00Z</dcterms:modified>
</cp:coreProperties>
</file>