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028" w:rsidRPr="003F5970" w:rsidRDefault="00733028" w:rsidP="001B6BDA">
      <w:pPr>
        <w:jc w:val="center"/>
        <w:rPr>
          <w:b/>
          <w:sz w:val="28"/>
          <w:szCs w:val="28"/>
        </w:rPr>
      </w:pPr>
      <w:r w:rsidRPr="003F5970">
        <w:rPr>
          <w:b/>
          <w:sz w:val="28"/>
          <w:szCs w:val="28"/>
        </w:rPr>
        <w:t>Заключение</w:t>
      </w:r>
    </w:p>
    <w:p w:rsidR="001B6BDA" w:rsidRPr="003F5970" w:rsidRDefault="00733028" w:rsidP="001B6BDA">
      <w:pPr>
        <w:jc w:val="center"/>
        <w:rPr>
          <w:b/>
          <w:sz w:val="28"/>
          <w:szCs w:val="28"/>
        </w:rPr>
      </w:pPr>
      <w:r w:rsidRPr="003F5970">
        <w:rPr>
          <w:b/>
          <w:sz w:val="28"/>
          <w:szCs w:val="28"/>
        </w:rPr>
        <w:t xml:space="preserve">Контрольно-счетной палаты Жирятинского района на </w:t>
      </w:r>
      <w:bookmarkStart w:id="0" w:name="_Hlk182406881"/>
      <w:r w:rsidRPr="003F5970">
        <w:rPr>
          <w:b/>
          <w:sz w:val="28"/>
          <w:szCs w:val="28"/>
        </w:rPr>
        <w:t>отчет</w:t>
      </w:r>
      <w:r w:rsidR="001B6BDA" w:rsidRPr="003F5970">
        <w:rPr>
          <w:b/>
          <w:sz w:val="28"/>
          <w:szCs w:val="28"/>
        </w:rPr>
        <w:t xml:space="preserve"> </w:t>
      </w:r>
    </w:p>
    <w:p w:rsidR="003F5970" w:rsidRPr="003F5970" w:rsidRDefault="00287EDF" w:rsidP="001B6BDA">
      <w:pPr>
        <w:jc w:val="center"/>
        <w:rPr>
          <w:b/>
          <w:sz w:val="28"/>
          <w:szCs w:val="28"/>
        </w:rPr>
      </w:pPr>
      <w:r w:rsidRPr="003F5970">
        <w:rPr>
          <w:b/>
          <w:sz w:val="28"/>
          <w:szCs w:val="28"/>
        </w:rPr>
        <w:t>об исполнении бюджета</w:t>
      </w:r>
      <w:r w:rsidR="001B6BDA" w:rsidRPr="003F5970">
        <w:rPr>
          <w:b/>
          <w:sz w:val="28"/>
          <w:szCs w:val="28"/>
        </w:rPr>
        <w:t xml:space="preserve"> </w:t>
      </w:r>
      <w:r w:rsidR="003F5970" w:rsidRPr="003F5970">
        <w:rPr>
          <w:b/>
          <w:sz w:val="28"/>
          <w:szCs w:val="28"/>
        </w:rPr>
        <w:t xml:space="preserve">Воробейнского сельского поселения Жирятинского муниципального района Брянской области </w:t>
      </w:r>
    </w:p>
    <w:p w:rsidR="00832526" w:rsidRPr="003F5970" w:rsidRDefault="00287EDF" w:rsidP="001B6BDA">
      <w:pPr>
        <w:jc w:val="center"/>
        <w:rPr>
          <w:b/>
          <w:sz w:val="28"/>
          <w:szCs w:val="28"/>
        </w:rPr>
      </w:pPr>
      <w:r w:rsidRPr="003F5970">
        <w:rPr>
          <w:b/>
          <w:sz w:val="28"/>
          <w:szCs w:val="28"/>
        </w:rPr>
        <w:t>за</w:t>
      </w:r>
      <w:r w:rsidR="008916BB" w:rsidRPr="003F5970">
        <w:rPr>
          <w:b/>
          <w:sz w:val="28"/>
          <w:szCs w:val="28"/>
        </w:rPr>
        <w:t xml:space="preserve"> </w:t>
      </w:r>
      <w:r w:rsidR="00CB4DA9" w:rsidRPr="003F5970">
        <w:rPr>
          <w:b/>
          <w:sz w:val="28"/>
          <w:szCs w:val="28"/>
        </w:rPr>
        <w:t>9 месяцев</w:t>
      </w:r>
      <w:r w:rsidR="008916BB" w:rsidRPr="003F5970">
        <w:rPr>
          <w:b/>
          <w:sz w:val="28"/>
          <w:szCs w:val="28"/>
        </w:rPr>
        <w:t xml:space="preserve"> 20</w:t>
      </w:r>
      <w:r w:rsidR="003F5970" w:rsidRPr="003F5970">
        <w:rPr>
          <w:b/>
          <w:sz w:val="28"/>
          <w:szCs w:val="28"/>
        </w:rPr>
        <w:t>2</w:t>
      </w:r>
      <w:r w:rsidR="00FC0DAD">
        <w:rPr>
          <w:b/>
          <w:sz w:val="28"/>
          <w:szCs w:val="28"/>
        </w:rPr>
        <w:t>4</w:t>
      </w:r>
      <w:r w:rsidR="001B6BDA" w:rsidRPr="003F5970">
        <w:rPr>
          <w:b/>
          <w:sz w:val="28"/>
          <w:szCs w:val="28"/>
        </w:rPr>
        <w:t xml:space="preserve"> года</w:t>
      </w:r>
    </w:p>
    <w:p w:rsidR="00832526" w:rsidRPr="003F5970" w:rsidRDefault="00832526" w:rsidP="001B6BDA">
      <w:pPr>
        <w:jc w:val="center"/>
        <w:rPr>
          <w:b/>
          <w:sz w:val="28"/>
          <w:szCs w:val="28"/>
        </w:rPr>
      </w:pPr>
    </w:p>
    <w:bookmarkEnd w:id="0"/>
    <w:p w:rsidR="001B6BDA" w:rsidRPr="003F5970" w:rsidRDefault="001B6BDA" w:rsidP="001B6BDA">
      <w:pPr>
        <w:rPr>
          <w:b/>
          <w:sz w:val="28"/>
          <w:szCs w:val="28"/>
        </w:rPr>
      </w:pPr>
    </w:p>
    <w:p w:rsidR="00832526" w:rsidRPr="002478F8" w:rsidRDefault="008916BB" w:rsidP="001B6BDA">
      <w:pPr>
        <w:ind w:firstLine="720"/>
        <w:jc w:val="both"/>
        <w:rPr>
          <w:b/>
          <w:sz w:val="28"/>
          <w:szCs w:val="28"/>
          <w:highlight w:val="yellow"/>
        </w:rPr>
      </w:pPr>
      <w:r w:rsidRPr="00225A09">
        <w:rPr>
          <w:sz w:val="28"/>
          <w:szCs w:val="28"/>
        </w:rPr>
        <w:t xml:space="preserve">с.Жирятино                                           </w:t>
      </w:r>
      <w:r w:rsidR="00733028" w:rsidRPr="00225A09">
        <w:rPr>
          <w:sz w:val="28"/>
          <w:szCs w:val="28"/>
        </w:rPr>
        <w:t xml:space="preserve"> </w:t>
      </w:r>
      <w:r w:rsidR="001D1CD7" w:rsidRPr="00225A09">
        <w:rPr>
          <w:sz w:val="28"/>
          <w:szCs w:val="28"/>
        </w:rPr>
        <w:t xml:space="preserve">                       </w:t>
      </w:r>
      <w:r w:rsidR="00FC0DAD">
        <w:rPr>
          <w:sz w:val="28"/>
          <w:szCs w:val="28"/>
        </w:rPr>
        <w:t>13 ноябр</w:t>
      </w:r>
      <w:r w:rsidR="00ED583B">
        <w:rPr>
          <w:sz w:val="28"/>
          <w:szCs w:val="28"/>
        </w:rPr>
        <w:t>я</w:t>
      </w:r>
      <w:r w:rsidRPr="00225A09">
        <w:rPr>
          <w:sz w:val="28"/>
          <w:szCs w:val="28"/>
        </w:rPr>
        <w:t xml:space="preserve"> 20</w:t>
      </w:r>
      <w:r w:rsidR="003F200D" w:rsidRPr="00225A09">
        <w:rPr>
          <w:sz w:val="28"/>
          <w:szCs w:val="28"/>
        </w:rPr>
        <w:t>2</w:t>
      </w:r>
      <w:r w:rsidR="00FC0DAD">
        <w:rPr>
          <w:sz w:val="28"/>
          <w:szCs w:val="28"/>
        </w:rPr>
        <w:t>4</w:t>
      </w:r>
      <w:r w:rsidRPr="00225A09">
        <w:rPr>
          <w:sz w:val="28"/>
          <w:szCs w:val="28"/>
        </w:rPr>
        <w:t xml:space="preserve"> года</w:t>
      </w:r>
    </w:p>
    <w:p w:rsidR="00B35421" w:rsidRPr="002478F8" w:rsidRDefault="00B35421" w:rsidP="001B6BDA">
      <w:pPr>
        <w:ind w:firstLine="720"/>
        <w:jc w:val="both"/>
        <w:rPr>
          <w:b/>
          <w:sz w:val="28"/>
          <w:szCs w:val="28"/>
          <w:highlight w:val="yellow"/>
        </w:rPr>
      </w:pPr>
    </w:p>
    <w:p w:rsidR="00832526" w:rsidRPr="002478F8" w:rsidRDefault="00832526" w:rsidP="001B6BDA">
      <w:pPr>
        <w:ind w:firstLine="720"/>
        <w:jc w:val="both"/>
        <w:rPr>
          <w:b/>
          <w:sz w:val="28"/>
          <w:szCs w:val="28"/>
          <w:highlight w:val="yellow"/>
        </w:rPr>
      </w:pPr>
    </w:p>
    <w:p w:rsidR="001B6BDA" w:rsidRPr="00243244" w:rsidRDefault="001B6BDA" w:rsidP="001B6BDA">
      <w:pPr>
        <w:ind w:firstLine="720"/>
        <w:jc w:val="both"/>
        <w:rPr>
          <w:b/>
          <w:sz w:val="28"/>
          <w:szCs w:val="28"/>
        </w:rPr>
      </w:pPr>
      <w:r w:rsidRPr="00243244">
        <w:rPr>
          <w:b/>
          <w:sz w:val="28"/>
          <w:szCs w:val="28"/>
        </w:rPr>
        <w:t>1. Общие положения</w:t>
      </w:r>
    </w:p>
    <w:p w:rsidR="001B6BDA" w:rsidRPr="00E5460C" w:rsidRDefault="00EF2868" w:rsidP="001B6BDA">
      <w:pPr>
        <w:ind w:firstLine="720"/>
        <w:jc w:val="both"/>
        <w:rPr>
          <w:sz w:val="28"/>
          <w:szCs w:val="28"/>
        </w:rPr>
      </w:pPr>
      <w:r w:rsidRPr="00066F4D">
        <w:rPr>
          <w:sz w:val="28"/>
          <w:szCs w:val="28"/>
        </w:rPr>
        <w:t>Заключение Контрольно-счетной палаты Жирятинского района на отчет</w:t>
      </w:r>
      <w:r w:rsidR="001B6BDA" w:rsidRPr="00066F4D">
        <w:rPr>
          <w:sz w:val="28"/>
          <w:szCs w:val="28"/>
        </w:rPr>
        <w:t xml:space="preserve"> об исполнении бюджета </w:t>
      </w:r>
      <w:r w:rsidR="00243244" w:rsidRPr="00066F4D">
        <w:rPr>
          <w:sz w:val="28"/>
          <w:szCs w:val="28"/>
        </w:rPr>
        <w:t>Воробейнского сельского поселения Жирятинского муниципального района Брянской области</w:t>
      </w:r>
      <w:r w:rsidR="00EF2B0D" w:rsidRPr="00066F4D">
        <w:rPr>
          <w:sz w:val="28"/>
          <w:szCs w:val="28"/>
        </w:rPr>
        <w:t xml:space="preserve"> за </w:t>
      </w:r>
      <w:r w:rsidR="00F70D2A" w:rsidRPr="00066F4D">
        <w:rPr>
          <w:sz w:val="28"/>
          <w:szCs w:val="28"/>
        </w:rPr>
        <w:t>9 месяцев</w:t>
      </w:r>
      <w:r w:rsidR="00243244" w:rsidRPr="00066F4D">
        <w:rPr>
          <w:sz w:val="28"/>
          <w:szCs w:val="28"/>
        </w:rPr>
        <w:t xml:space="preserve"> 202</w:t>
      </w:r>
      <w:r w:rsidR="00FC0DAD">
        <w:rPr>
          <w:sz w:val="28"/>
          <w:szCs w:val="28"/>
        </w:rPr>
        <w:t>4</w:t>
      </w:r>
      <w:r w:rsidR="00FC25AC" w:rsidRPr="00066F4D">
        <w:rPr>
          <w:sz w:val="28"/>
          <w:szCs w:val="28"/>
        </w:rPr>
        <w:t xml:space="preserve"> года</w:t>
      </w:r>
      <w:r w:rsidR="00A36903" w:rsidRPr="00066F4D">
        <w:rPr>
          <w:sz w:val="28"/>
          <w:szCs w:val="28"/>
        </w:rPr>
        <w:t xml:space="preserve"> (далее – Заключение Контрольно-счетной палаты)</w:t>
      </w:r>
      <w:r w:rsidR="00FC25AC" w:rsidRPr="00066F4D">
        <w:rPr>
          <w:sz w:val="28"/>
          <w:szCs w:val="28"/>
        </w:rPr>
        <w:t xml:space="preserve"> подготовлен</w:t>
      </w:r>
      <w:r w:rsidR="00A36903" w:rsidRPr="00066F4D">
        <w:rPr>
          <w:sz w:val="28"/>
          <w:szCs w:val="28"/>
        </w:rPr>
        <w:t>о</w:t>
      </w:r>
      <w:r w:rsidR="001B6BDA" w:rsidRPr="00066F4D">
        <w:rPr>
          <w:sz w:val="28"/>
          <w:szCs w:val="28"/>
        </w:rPr>
        <w:t xml:space="preserve"> по результатам анализа отчета Воробейнской сельской администрации об исполнении бюджета </w:t>
      </w:r>
      <w:r w:rsidR="00243244" w:rsidRPr="00066F4D">
        <w:rPr>
          <w:sz w:val="28"/>
          <w:szCs w:val="28"/>
        </w:rPr>
        <w:t>Воробейнского сельского поселения Жирятинского муниципального района Брянской области</w:t>
      </w:r>
      <w:r w:rsidR="00057AE1" w:rsidRPr="00066F4D">
        <w:rPr>
          <w:sz w:val="28"/>
          <w:szCs w:val="28"/>
        </w:rPr>
        <w:t xml:space="preserve"> </w:t>
      </w:r>
      <w:r w:rsidR="008916BB" w:rsidRPr="00066F4D">
        <w:rPr>
          <w:sz w:val="28"/>
          <w:szCs w:val="28"/>
        </w:rPr>
        <w:t xml:space="preserve">за </w:t>
      </w:r>
      <w:r w:rsidR="00F70D2A" w:rsidRPr="00066F4D">
        <w:rPr>
          <w:sz w:val="28"/>
          <w:szCs w:val="28"/>
        </w:rPr>
        <w:t>9 месяцев</w:t>
      </w:r>
      <w:r w:rsidR="008916BB" w:rsidRPr="00066F4D">
        <w:rPr>
          <w:sz w:val="28"/>
          <w:szCs w:val="28"/>
        </w:rPr>
        <w:t xml:space="preserve"> 20</w:t>
      </w:r>
      <w:r w:rsidR="00243244" w:rsidRPr="00066F4D">
        <w:rPr>
          <w:sz w:val="28"/>
          <w:szCs w:val="28"/>
        </w:rPr>
        <w:t>2</w:t>
      </w:r>
      <w:r w:rsidR="00FC0DAD">
        <w:rPr>
          <w:sz w:val="28"/>
          <w:szCs w:val="28"/>
        </w:rPr>
        <w:t>4</w:t>
      </w:r>
      <w:r w:rsidR="001B6BDA" w:rsidRPr="00066F4D">
        <w:rPr>
          <w:sz w:val="28"/>
          <w:szCs w:val="28"/>
        </w:rPr>
        <w:t xml:space="preserve"> года, проведенног</w:t>
      </w:r>
      <w:r w:rsidR="00243244" w:rsidRPr="00066F4D">
        <w:rPr>
          <w:sz w:val="28"/>
          <w:szCs w:val="28"/>
        </w:rPr>
        <w:t xml:space="preserve">о в соответствии со статьей </w:t>
      </w:r>
      <w:r w:rsidR="00A36903" w:rsidRPr="00066F4D">
        <w:rPr>
          <w:sz w:val="28"/>
          <w:szCs w:val="28"/>
        </w:rPr>
        <w:t>264.2 Бюджетного кодекса Российской Федерации, Положением о Контрольно-счетной палате Жирятинского района, утвержденного решением Жирятинского районного Совета народных депутатов от 2</w:t>
      </w:r>
      <w:r w:rsidR="00066F4D" w:rsidRPr="00066F4D">
        <w:rPr>
          <w:sz w:val="28"/>
          <w:szCs w:val="28"/>
        </w:rPr>
        <w:t>9</w:t>
      </w:r>
      <w:r w:rsidR="00A36903" w:rsidRPr="00066F4D">
        <w:rPr>
          <w:sz w:val="28"/>
          <w:szCs w:val="28"/>
        </w:rPr>
        <w:t xml:space="preserve"> </w:t>
      </w:r>
      <w:r w:rsidR="00066F4D" w:rsidRPr="00066F4D">
        <w:rPr>
          <w:sz w:val="28"/>
          <w:szCs w:val="28"/>
        </w:rPr>
        <w:t>с</w:t>
      </w:r>
      <w:r w:rsidR="00A36903" w:rsidRPr="00066F4D">
        <w:rPr>
          <w:sz w:val="28"/>
          <w:szCs w:val="28"/>
        </w:rPr>
        <w:t>е</w:t>
      </w:r>
      <w:r w:rsidR="00066F4D" w:rsidRPr="00066F4D">
        <w:rPr>
          <w:sz w:val="28"/>
          <w:szCs w:val="28"/>
        </w:rPr>
        <w:t>нтя</w:t>
      </w:r>
      <w:r w:rsidR="00A36903" w:rsidRPr="00066F4D">
        <w:rPr>
          <w:sz w:val="28"/>
          <w:szCs w:val="28"/>
        </w:rPr>
        <w:t>бря 20</w:t>
      </w:r>
      <w:r w:rsidR="00066F4D" w:rsidRPr="00066F4D">
        <w:rPr>
          <w:sz w:val="28"/>
          <w:szCs w:val="28"/>
        </w:rPr>
        <w:t>2</w:t>
      </w:r>
      <w:r w:rsidR="00A36903" w:rsidRPr="00066F4D">
        <w:rPr>
          <w:sz w:val="28"/>
          <w:szCs w:val="28"/>
        </w:rPr>
        <w:t xml:space="preserve">1 </w:t>
      </w:r>
      <w:r w:rsidR="00A36903" w:rsidRPr="00A8067B">
        <w:rPr>
          <w:sz w:val="28"/>
          <w:szCs w:val="28"/>
        </w:rPr>
        <w:t xml:space="preserve">года № </w:t>
      </w:r>
      <w:r w:rsidR="00066F4D" w:rsidRPr="00A8067B">
        <w:rPr>
          <w:sz w:val="28"/>
          <w:szCs w:val="28"/>
        </w:rPr>
        <w:t>6</w:t>
      </w:r>
      <w:r w:rsidR="00A36903" w:rsidRPr="00A8067B">
        <w:rPr>
          <w:sz w:val="28"/>
          <w:szCs w:val="28"/>
        </w:rPr>
        <w:t>-</w:t>
      </w:r>
      <w:r w:rsidR="00066F4D" w:rsidRPr="00A8067B">
        <w:rPr>
          <w:sz w:val="28"/>
          <w:szCs w:val="28"/>
        </w:rPr>
        <w:t>151</w:t>
      </w:r>
      <w:r w:rsidR="00A36903" w:rsidRPr="00A8067B">
        <w:rPr>
          <w:sz w:val="28"/>
          <w:szCs w:val="28"/>
        </w:rPr>
        <w:t xml:space="preserve">, </w:t>
      </w:r>
      <w:r w:rsidR="008B13C1" w:rsidRPr="003E36D7">
        <w:rPr>
          <w:sz w:val="28"/>
          <w:szCs w:val="28"/>
        </w:rPr>
        <w:t>решением Воробейнского сельского Совета народных депутатов от 1</w:t>
      </w:r>
      <w:r w:rsidR="00FC0DAD">
        <w:rPr>
          <w:sz w:val="28"/>
          <w:szCs w:val="28"/>
        </w:rPr>
        <w:t>5</w:t>
      </w:r>
      <w:r w:rsidR="008B13C1" w:rsidRPr="003E36D7">
        <w:rPr>
          <w:sz w:val="28"/>
          <w:szCs w:val="28"/>
        </w:rPr>
        <w:t xml:space="preserve"> декабря 202</w:t>
      </w:r>
      <w:r w:rsidR="00FC0DAD">
        <w:rPr>
          <w:sz w:val="28"/>
          <w:szCs w:val="28"/>
        </w:rPr>
        <w:t>3</w:t>
      </w:r>
      <w:r w:rsidR="008B13C1" w:rsidRPr="003E36D7">
        <w:rPr>
          <w:sz w:val="28"/>
          <w:szCs w:val="28"/>
        </w:rPr>
        <w:t xml:space="preserve"> года № 4-</w:t>
      </w:r>
      <w:r w:rsidR="00C06A48">
        <w:rPr>
          <w:sz w:val="28"/>
          <w:szCs w:val="28"/>
        </w:rPr>
        <w:t>1</w:t>
      </w:r>
      <w:r w:rsidR="00FC0DAD">
        <w:rPr>
          <w:sz w:val="28"/>
          <w:szCs w:val="28"/>
        </w:rPr>
        <w:t>40</w:t>
      </w:r>
      <w:r w:rsidR="008B13C1" w:rsidRPr="003E36D7">
        <w:rPr>
          <w:sz w:val="28"/>
          <w:szCs w:val="28"/>
        </w:rPr>
        <w:t xml:space="preserve"> «О бюджете Воробейнского сельского поселения Жирятинского муниципального района Брянской области на 202</w:t>
      </w:r>
      <w:r w:rsidR="00FC0DAD">
        <w:rPr>
          <w:sz w:val="28"/>
          <w:szCs w:val="28"/>
        </w:rPr>
        <w:t>4</w:t>
      </w:r>
      <w:r w:rsidR="008B13C1" w:rsidRPr="003E36D7">
        <w:rPr>
          <w:sz w:val="28"/>
          <w:szCs w:val="28"/>
        </w:rPr>
        <w:t xml:space="preserve"> год и на плановый период 202</w:t>
      </w:r>
      <w:r w:rsidR="00FC0DAD">
        <w:rPr>
          <w:sz w:val="28"/>
          <w:szCs w:val="28"/>
        </w:rPr>
        <w:t>5</w:t>
      </w:r>
      <w:r w:rsidR="008B13C1" w:rsidRPr="003E36D7">
        <w:rPr>
          <w:sz w:val="28"/>
          <w:szCs w:val="28"/>
        </w:rPr>
        <w:t xml:space="preserve"> и 202</w:t>
      </w:r>
      <w:r w:rsidR="00FC0DAD">
        <w:rPr>
          <w:sz w:val="28"/>
          <w:szCs w:val="28"/>
        </w:rPr>
        <w:t>6</w:t>
      </w:r>
      <w:r w:rsidR="008B13C1" w:rsidRPr="003E36D7">
        <w:rPr>
          <w:sz w:val="28"/>
          <w:szCs w:val="28"/>
        </w:rPr>
        <w:t xml:space="preserve"> годов»  (далее – решение о бюджете поселения)</w:t>
      </w:r>
      <w:r w:rsidR="001F572E" w:rsidRPr="00A8067B">
        <w:rPr>
          <w:sz w:val="28"/>
          <w:szCs w:val="28"/>
        </w:rPr>
        <w:t xml:space="preserve">, </w:t>
      </w:r>
      <w:r w:rsidR="00EA7BDA" w:rsidRPr="00A8067B">
        <w:rPr>
          <w:sz w:val="28"/>
          <w:szCs w:val="28"/>
        </w:rPr>
        <w:t>пунктом 1.2.</w:t>
      </w:r>
      <w:r w:rsidR="00FC0DAD">
        <w:rPr>
          <w:sz w:val="28"/>
          <w:szCs w:val="28"/>
        </w:rPr>
        <w:t>8</w:t>
      </w:r>
      <w:r w:rsidR="001B6BDA" w:rsidRPr="00A8067B">
        <w:rPr>
          <w:sz w:val="28"/>
          <w:szCs w:val="28"/>
        </w:rPr>
        <w:t>. плана работы Контрольно-счетной палаты Жирятинского района на 20</w:t>
      </w:r>
      <w:r w:rsidR="00E628C3" w:rsidRPr="00A8067B">
        <w:rPr>
          <w:sz w:val="28"/>
          <w:szCs w:val="28"/>
        </w:rPr>
        <w:t>2</w:t>
      </w:r>
      <w:r w:rsidR="00FC0DAD">
        <w:rPr>
          <w:sz w:val="28"/>
          <w:szCs w:val="28"/>
        </w:rPr>
        <w:t>4</w:t>
      </w:r>
      <w:r w:rsidR="001B6BDA" w:rsidRPr="00A8067B">
        <w:rPr>
          <w:sz w:val="28"/>
          <w:szCs w:val="28"/>
        </w:rPr>
        <w:t xml:space="preserve"> год</w:t>
      </w:r>
      <w:r w:rsidR="008916BB" w:rsidRPr="00A8067B">
        <w:rPr>
          <w:sz w:val="28"/>
          <w:szCs w:val="28"/>
        </w:rPr>
        <w:t>,</w:t>
      </w:r>
      <w:r w:rsidR="008916BB" w:rsidRPr="00E5460C">
        <w:rPr>
          <w:sz w:val="28"/>
          <w:szCs w:val="28"/>
        </w:rPr>
        <w:t xml:space="preserve"> </w:t>
      </w:r>
      <w:r w:rsidR="008B13C1" w:rsidRPr="009E4065">
        <w:rPr>
          <w:color w:val="000000"/>
          <w:sz w:val="28"/>
          <w:szCs w:val="28"/>
        </w:rPr>
        <w:t xml:space="preserve">утвержденного приказом от </w:t>
      </w:r>
      <w:r w:rsidR="00FC0DAD">
        <w:rPr>
          <w:color w:val="000000"/>
          <w:sz w:val="28"/>
          <w:szCs w:val="28"/>
        </w:rPr>
        <w:t>18</w:t>
      </w:r>
      <w:r w:rsidR="008B13C1" w:rsidRPr="009E4065">
        <w:rPr>
          <w:color w:val="000000"/>
          <w:sz w:val="28"/>
          <w:szCs w:val="28"/>
        </w:rPr>
        <w:t>.12.202</w:t>
      </w:r>
      <w:r w:rsidR="00FC0DAD">
        <w:rPr>
          <w:color w:val="000000"/>
          <w:sz w:val="28"/>
          <w:szCs w:val="28"/>
        </w:rPr>
        <w:t>3</w:t>
      </w:r>
      <w:r w:rsidR="008B13C1" w:rsidRPr="009E4065">
        <w:rPr>
          <w:color w:val="000000"/>
          <w:sz w:val="28"/>
          <w:szCs w:val="28"/>
        </w:rPr>
        <w:t xml:space="preserve"> </w:t>
      </w:r>
      <w:r w:rsidR="008B13C1" w:rsidRPr="00D41D1B">
        <w:rPr>
          <w:color w:val="000000"/>
          <w:sz w:val="28"/>
          <w:szCs w:val="28"/>
        </w:rPr>
        <w:t xml:space="preserve">№ </w:t>
      </w:r>
      <w:r w:rsidR="00FC0DAD">
        <w:rPr>
          <w:color w:val="000000"/>
          <w:sz w:val="28"/>
          <w:szCs w:val="28"/>
        </w:rPr>
        <w:t>09</w:t>
      </w:r>
      <w:r w:rsidR="008B13C1">
        <w:t xml:space="preserve"> </w:t>
      </w:r>
      <w:r w:rsidR="008B13C1" w:rsidRPr="000734DD">
        <w:rPr>
          <w:sz w:val="28"/>
          <w:szCs w:val="28"/>
        </w:rPr>
        <w:t>(с изменениями</w:t>
      </w:r>
      <w:r w:rsidR="00C06A48">
        <w:rPr>
          <w:sz w:val="28"/>
          <w:szCs w:val="28"/>
        </w:rPr>
        <w:t>).</w:t>
      </w:r>
    </w:p>
    <w:p w:rsidR="001B6BDA" w:rsidRPr="0063673B" w:rsidRDefault="001B6BDA" w:rsidP="001B6BDA">
      <w:pPr>
        <w:ind w:firstLine="720"/>
        <w:jc w:val="both"/>
        <w:rPr>
          <w:sz w:val="28"/>
          <w:szCs w:val="28"/>
        </w:rPr>
      </w:pPr>
      <w:r w:rsidRPr="00A8067B">
        <w:rPr>
          <w:sz w:val="28"/>
          <w:szCs w:val="28"/>
        </w:rPr>
        <w:t xml:space="preserve">В соответствии </w:t>
      </w:r>
      <w:r w:rsidR="006B446C" w:rsidRPr="00A8067B">
        <w:rPr>
          <w:sz w:val="28"/>
          <w:szCs w:val="28"/>
        </w:rPr>
        <w:t xml:space="preserve">с </w:t>
      </w:r>
      <w:r w:rsidR="00A36903" w:rsidRPr="00A8067B">
        <w:rPr>
          <w:sz w:val="28"/>
          <w:szCs w:val="28"/>
        </w:rPr>
        <w:t>решени</w:t>
      </w:r>
      <w:r w:rsidR="008B13C1">
        <w:rPr>
          <w:sz w:val="28"/>
          <w:szCs w:val="28"/>
        </w:rPr>
        <w:t>ем</w:t>
      </w:r>
      <w:r w:rsidR="00A36903" w:rsidRPr="00A8067B">
        <w:rPr>
          <w:sz w:val="28"/>
          <w:szCs w:val="28"/>
        </w:rPr>
        <w:t xml:space="preserve"> о бюджете поселения </w:t>
      </w:r>
      <w:r w:rsidRPr="00A8067B">
        <w:rPr>
          <w:sz w:val="28"/>
          <w:szCs w:val="28"/>
        </w:rPr>
        <w:t xml:space="preserve">отчет об исполнении бюджета </w:t>
      </w:r>
      <w:r w:rsidR="000558B9" w:rsidRPr="00A8067B">
        <w:rPr>
          <w:sz w:val="28"/>
          <w:szCs w:val="28"/>
        </w:rPr>
        <w:t>Воробейнского сельского поселения Жирятинского муниципального района Брянской области</w:t>
      </w:r>
      <w:r w:rsidRPr="00A8067B">
        <w:rPr>
          <w:sz w:val="28"/>
          <w:szCs w:val="28"/>
        </w:rPr>
        <w:t xml:space="preserve"> за</w:t>
      </w:r>
      <w:r w:rsidR="00A36903" w:rsidRPr="00A8067B">
        <w:rPr>
          <w:sz w:val="28"/>
          <w:szCs w:val="28"/>
        </w:rPr>
        <w:t xml:space="preserve"> </w:t>
      </w:r>
      <w:r w:rsidR="00F70D2A" w:rsidRPr="00A8067B">
        <w:rPr>
          <w:sz w:val="28"/>
          <w:szCs w:val="28"/>
        </w:rPr>
        <w:t>9 месяцев</w:t>
      </w:r>
      <w:r w:rsidRPr="00A8067B">
        <w:rPr>
          <w:sz w:val="28"/>
          <w:szCs w:val="28"/>
        </w:rPr>
        <w:t xml:space="preserve"> текущего года утвержден постановлением Воробейнс</w:t>
      </w:r>
      <w:r w:rsidR="008916BB" w:rsidRPr="00A8067B">
        <w:rPr>
          <w:sz w:val="28"/>
          <w:szCs w:val="28"/>
        </w:rPr>
        <w:t xml:space="preserve">кой сельской администрации от </w:t>
      </w:r>
      <w:r w:rsidR="008D308B" w:rsidRPr="00A8067B">
        <w:rPr>
          <w:sz w:val="28"/>
          <w:szCs w:val="28"/>
        </w:rPr>
        <w:t>1</w:t>
      </w:r>
      <w:r w:rsidR="00FC0DAD">
        <w:rPr>
          <w:sz w:val="28"/>
          <w:szCs w:val="28"/>
        </w:rPr>
        <w:t xml:space="preserve">8 </w:t>
      </w:r>
      <w:r w:rsidR="00F70D2A" w:rsidRPr="00A8067B">
        <w:rPr>
          <w:sz w:val="28"/>
          <w:szCs w:val="28"/>
        </w:rPr>
        <w:t>октября</w:t>
      </w:r>
      <w:r w:rsidR="008916BB" w:rsidRPr="00A8067B">
        <w:rPr>
          <w:sz w:val="28"/>
          <w:szCs w:val="28"/>
        </w:rPr>
        <w:t xml:space="preserve"> 20</w:t>
      </w:r>
      <w:r w:rsidR="008D308B" w:rsidRPr="00A8067B">
        <w:rPr>
          <w:sz w:val="28"/>
          <w:szCs w:val="28"/>
        </w:rPr>
        <w:t>2</w:t>
      </w:r>
      <w:r w:rsidR="00FC0DAD">
        <w:rPr>
          <w:sz w:val="28"/>
          <w:szCs w:val="28"/>
        </w:rPr>
        <w:t>4</w:t>
      </w:r>
      <w:r w:rsidR="008916BB" w:rsidRPr="00A8067B">
        <w:rPr>
          <w:sz w:val="28"/>
          <w:szCs w:val="28"/>
        </w:rPr>
        <w:t xml:space="preserve"> года № </w:t>
      </w:r>
      <w:r w:rsidR="00FC0DAD">
        <w:rPr>
          <w:sz w:val="28"/>
          <w:szCs w:val="28"/>
        </w:rPr>
        <w:t>2</w:t>
      </w:r>
      <w:r w:rsidR="0059258A">
        <w:rPr>
          <w:sz w:val="28"/>
          <w:szCs w:val="28"/>
        </w:rPr>
        <w:t>2</w:t>
      </w:r>
      <w:r w:rsidRPr="00A8067B">
        <w:rPr>
          <w:sz w:val="28"/>
          <w:szCs w:val="28"/>
        </w:rPr>
        <w:t xml:space="preserve"> (далее – постановление</w:t>
      </w:r>
      <w:r w:rsidR="00986AB2" w:rsidRPr="00A8067B">
        <w:rPr>
          <w:sz w:val="28"/>
          <w:szCs w:val="28"/>
        </w:rPr>
        <w:t xml:space="preserve"> от </w:t>
      </w:r>
      <w:r w:rsidR="00FC0DAD">
        <w:rPr>
          <w:sz w:val="28"/>
          <w:szCs w:val="28"/>
        </w:rPr>
        <w:t>18</w:t>
      </w:r>
      <w:r w:rsidR="00F70D2A" w:rsidRPr="00A8067B">
        <w:rPr>
          <w:sz w:val="28"/>
          <w:szCs w:val="28"/>
        </w:rPr>
        <w:t>.10</w:t>
      </w:r>
      <w:r w:rsidR="008916BB" w:rsidRPr="00A8067B">
        <w:rPr>
          <w:sz w:val="28"/>
          <w:szCs w:val="28"/>
        </w:rPr>
        <w:t>.20</w:t>
      </w:r>
      <w:r w:rsidR="008D308B" w:rsidRPr="00A8067B">
        <w:rPr>
          <w:sz w:val="28"/>
          <w:szCs w:val="28"/>
        </w:rPr>
        <w:t>2</w:t>
      </w:r>
      <w:r w:rsidR="00FC0DAD">
        <w:rPr>
          <w:sz w:val="28"/>
          <w:szCs w:val="28"/>
        </w:rPr>
        <w:t>4</w:t>
      </w:r>
      <w:r w:rsidR="0054200B" w:rsidRPr="00A8067B">
        <w:rPr>
          <w:sz w:val="28"/>
          <w:szCs w:val="28"/>
        </w:rPr>
        <w:t xml:space="preserve"> №</w:t>
      </w:r>
      <w:r w:rsidR="003D3FCC" w:rsidRPr="00A8067B">
        <w:rPr>
          <w:sz w:val="28"/>
          <w:szCs w:val="28"/>
        </w:rPr>
        <w:t xml:space="preserve"> </w:t>
      </w:r>
      <w:r w:rsidR="00FC0DAD">
        <w:rPr>
          <w:sz w:val="28"/>
          <w:szCs w:val="28"/>
        </w:rPr>
        <w:t>2</w:t>
      </w:r>
      <w:r w:rsidR="0059258A">
        <w:rPr>
          <w:sz w:val="28"/>
          <w:szCs w:val="28"/>
        </w:rPr>
        <w:t>2</w:t>
      </w:r>
      <w:r w:rsidRPr="0063673B">
        <w:rPr>
          <w:sz w:val="28"/>
          <w:szCs w:val="28"/>
        </w:rPr>
        <w:t>)</w:t>
      </w:r>
      <w:r w:rsidR="00733028" w:rsidRPr="0063673B">
        <w:rPr>
          <w:sz w:val="28"/>
          <w:szCs w:val="28"/>
        </w:rPr>
        <w:t xml:space="preserve">. </w:t>
      </w:r>
      <w:r w:rsidR="00113B16" w:rsidRPr="0063673B">
        <w:rPr>
          <w:sz w:val="28"/>
          <w:szCs w:val="28"/>
        </w:rPr>
        <w:t>В Контрольно-счетную палату Жирятинского района</w:t>
      </w:r>
      <w:r w:rsidR="00733028" w:rsidRPr="0063673B">
        <w:rPr>
          <w:sz w:val="28"/>
          <w:szCs w:val="28"/>
        </w:rPr>
        <w:t xml:space="preserve"> отчет об исполнении бюджета</w:t>
      </w:r>
      <w:r w:rsidR="000558B9" w:rsidRPr="0063673B">
        <w:rPr>
          <w:sz w:val="28"/>
          <w:szCs w:val="28"/>
        </w:rPr>
        <w:t xml:space="preserve"> Воробейнского сельского поселения Жирятинского муниципального района Брянской области</w:t>
      </w:r>
      <w:r w:rsidR="00733028" w:rsidRPr="0063673B">
        <w:rPr>
          <w:sz w:val="28"/>
          <w:szCs w:val="28"/>
        </w:rPr>
        <w:t xml:space="preserve"> за </w:t>
      </w:r>
      <w:r w:rsidR="00F70D2A" w:rsidRPr="0063673B">
        <w:rPr>
          <w:sz w:val="28"/>
          <w:szCs w:val="28"/>
        </w:rPr>
        <w:t>9 месяцев</w:t>
      </w:r>
      <w:r w:rsidR="000558B9" w:rsidRPr="0063673B">
        <w:rPr>
          <w:sz w:val="28"/>
          <w:szCs w:val="28"/>
        </w:rPr>
        <w:t xml:space="preserve"> 202</w:t>
      </w:r>
      <w:r w:rsidR="00FC0DAD">
        <w:rPr>
          <w:sz w:val="28"/>
          <w:szCs w:val="28"/>
        </w:rPr>
        <w:t>4</w:t>
      </w:r>
      <w:r w:rsidR="00733028" w:rsidRPr="0063673B">
        <w:rPr>
          <w:sz w:val="28"/>
          <w:szCs w:val="28"/>
        </w:rPr>
        <w:t xml:space="preserve"> года </w:t>
      </w:r>
      <w:r w:rsidR="00A36903" w:rsidRPr="0063673B">
        <w:rPr>
          <w:sz w:val="28"/>
          <w:szCs w:val="28"/>
        </w:rPr>
        <w:t>направлен</w:t>
      </w:r>
      <w:r w:rsidR="00986AB2" w:rsidRPr="0063673B">
        <w:rPr>
          <w:sz w:val="28"/>
          <w:szCs w:val="28"/>
        </w:rPr>
        <w:t xml:space="preserve"> </w:t>
      </w:r>
      <w:r w:rsidR="0059258A">
        <w:rPr>
          <w:sz w:val="28"/>
          <w:szCs w:val="28"/>
        </w:rPr>
        <w:t>2</w:t>
      </w:r>
      <w:r w:rsidR="00FC0DAD">
        <w:rPr>
          <w:sz w:val="28"/>
          <w:szCs w:val="28"/>
        </w:rPr>
        <w:t>3</w:t>
      </w:r>
      <w:r w:rsidR="00113B16" w:rsidRPr="0063673B">
        <w:rPr>
          <w:sz w:val="28"/>
          <w:szCs w:val="28"/>
        </w:rPr>
        <w:t xml:space="preserve"> </w:t>
      </w:r>
      <w:r w:rsidR="00F70D2A" w:rsidRPr="0063673B">
        <w:rPr>
          <w:sz w:val="28"/>
          <w:szCs w:val="28"/>
        </w:rPr>
        <w:t>октября</w:t>
      </w:r>
      <w:r w:rsidR="00113B16" w:rsidRPr="0063673B">
        <w:rPr>
          <w:sz w:val="28"/>
          <w:szCs w:val="28"/>
        </w:rPr>
        <w:t xml:space="preserve"> 20</w:t>
      </w:r>
      <w:r w:rsidR="00AD709D" w:rsidRPr="0063673B">
        <w:rPr>
          <w:sz w:val="28"/>
          <w:szCs w:val="28"/>
        </w:rPr>
        <w:t>2</w:t>
      </w:r>
      <w:r w:rsidR="00FC0DAD">
        <w:rPr>
          <w:sz w:val="28"/>
          <w:szCs w:val="28"/>
        </w:rPr>
        <w:t>4</w:t>
      </w:r>
      <w:r w:rsidR="00113B16" w:rsidRPr="0063673B">
        <w:rPr>
          <w:sz w:val="28"/>
          <w:szCs w:val="28"/>
        </w:rPr>
        <w:t xml:space="preserve"> года</w:t>
      </w:r>
      <w:r w:rsidRPr="0063673B">
        <w:rPr>
          <w:sz w:val="28"/>
          <w:szCs w:val="28"/>
        </w:rPr>
        <w:t>.</w:t>
      </w:r>
    </w:p>
    <w:p w:rsidR="0059258A" w:rsidRPr="003E36D7" w:rsidRDefault="0059258A" w:rsidP="0059258A">
      <w:pPr>
        <w:ind w:firstLine="720"/>
        <w:jc w:val="both"/>
        <w:rPr>
          <w:sz w:val="28"/>
          <w:szCs w:val="28"/>
          <w:highlight w:val="yellow"/>
        </w:rPr>
      </w:pPr>
      <w:r w:rsidRPr="005739D9">
        <w:rPr>
          <w:sz w:val="28"/>
          <w:szCs w:val="28"/>
        </w:rPr>
        <w:t>Первоначально бюджет Воробейнского сельского поселения Жирятинского муниципального района Брянской области был утвержден решением Воробейнского сельского Совета народных депутатов от 1</w:t>
      </w:r>
      <w:r w:rsidR="00FC0DAD">
        <w:rPr>
          <w:sz w:val="28"/>
          <w:szCs w:val="28"/>
        </w:rPr>
        <w:t>5</w:t>
      </w:r>
      <w:r w:rsidRPr="005739D9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</w:t>
      </w:r>
      <w:r w:rsidR="00FC0DAD">
        <w:rPr>
          <w:sz w:val="28"/>
          <w:szCs w:val="28"/>
        </w:rPr>
        <w:t>3</w:t>
      </w:r>
      <w:r w:rsidRPr="005739D9">
        <w:rPr>
          <w:sz w:val="28"/>
          <w:szCs w:val="28"/>
        </w:rPr>
        <w:t xml:space="preserve"> года № 4-</w:t>
      </w:r>
      <w:r>
        <w:rPr>
          <w:sz w:val="28"/>
          <w:szCs w:val="28"/>
        </w:rPr>
        <w:t>1</w:t>
      </w:r>
      <w:r w:rsidR="00FC0DAD">
        <w:rPr>
          <w:sz w:val="28"/>
          <w:szCs w:val="28"/>
        </w:rPr>
        <w:t>40</w:t>
      </w:r>
      <w:r w:rsidRPr="005739D9">
        <w:rPr>
          <w:sz w:val="28"/>
          <w:szCs w:val="28"/>
        </w:rPr>
        <w:t xml:space="preserve"> «О бюджете Воробейнского сельского поселения Жирятинского района Брянской области на 202</w:t>
      </w:r>
      <w:r w:rsidR="00FC0DAD">
        <w:rPr>
          <w:sz w:val="28"/>
          <w:szCs w:val="28"/>
        </w:rPr>
        <w:t>4</w:t>
      </w:r>
      <w:r w:rsidRPr="005739D9">
        <w:rPr>
          <w:sz w:val="28"/>
          <w:szCs w:val="28"/>
        </w:rPr>
        <w:t xml:space="preserve"> год и на плановый период 202</w:t>
      </w:r>
      <w:r w:rsidR="00FC0DAD">
        <w:rPr>
          <w:sz w:val="28"/>
          <w:szCs w:val="28"/>
        </w:rPr>
        <w:t>5</w:t>
      </w:r>
      <w:r w:rsidRPr="005739D9">
        <w:rPr>
          <w:sz w:val="28"/>
          <w:szCs w:val="28"/>
        </w:rPr>
        <w:t xml:space="preserve"> и 202</w:t>
      </w:r>
      <w:r w:rsidR="00FC0DAD">
        <w:rPr>
          <w:sz w:val="28"/>
          <w:szCs w:val="28"/>
        </w:rPr>
        <w:t>6</w:t>
      </w:r>
      <w:r w:rsidRPr="005739D9">
        <w:rPr>
          <w:sz w:val="28"/>
          <w:szCs w:val="28"/>
        </w:rPr>
        <w:t xml:space="preserve"> годов» принят по доходам и расходам в сумме </w:t>
      </w:r>
      <w:r w:rsidR="00FC0DAD">
        <w:rPr>
          <w:sz w:val="28"/>
          <w:szCs w:val="28"/>
        </w:rPr>
        <w:t>6 772,4</w:t>
      </w:r>
      <w:r w:rsidRPr="005739D9">
        <w:rPr>
          <w:sz w:val="28"/>
          <w:szCs w:val="28"/>
        </w:rPr>
        <w:t xml:space="preserve"> тыс. рублей, без дефицита.</w:t>
      </w:r>
    </w:p>
    <w:p w:rsidR="00AF14A2" w:rsidRDefault="00462BDA" w:rsidP="00AF14A2">
      <w:pPr>
        <w:ind w:firstLine="720"/>
        <w:jc w:val="both"/>
        <w:rPr>
          <w:sz w:val="28"/>
          <w:szCs w:val="28"/>
        </w:rPr>
      </w:pPr>
      <w:r w:rsidRPr="00297AA8">
        <w:rPr>
          <w:sz w:val="28"/>
          <w:szCs w:val="28"/>
        </w:rPr>
        <w:t>За 9 месяцев 202</w:t>
      </w:r>
      <w:r w:rsidR="00FC0DAD">
        <w:rPr>
          <w:sz w:val="28"/>
          <w:szCs w:val="28"/>
        </w:rPr>
        <w:t>4</w:t>
      </w:r>
      <w:r w:rsidR="00AF14A2" w:rsidRPr="00297AA8">
        <w:rPr>
          <w:sz w:val="28"/>
          <w:szCs w:val="28"/>
        </w:rPr>
        <w:t xml:space="preserve"> года в решение о бюджете поселения на 20</w:t>
      </w:r>
      <w:r w:rsidRPr="00297AA8">
        <w:rPr>
          <w:sz w:val="28"/>
          <w:szCs w:val="28"/>
        </w:rPr>
        <w:t>2</w:t>
      </w:r>
      <w:r w:rsidR="00FC0DAD">
        <w:rPr>
          <w:sz w:val="28"/>
          <w:szCs w:val="28"/>
        </w:rPr>
        <w:t>4</w:t>
      </w:r>
      <w:r w:rsidR="00AF14A2" w:rsidRPr="00297AA8">
        <w:rPr>
          <w:sz w:val="28"/>
          <w:szCs w:val="28"/>
        </w:rPr>
        <w:t xml:space="preserve"> год</w:t>
      </w:r>
      <w:r w:rsidR="003A43B1" w:rsidRPr="00297AA8">
        <w:rPr>
          <w:sz w:val="28"/>
          <w:szCs w:val="28"/>
        </w:rPr>
        <w:t xml:space="preserve"> и на плановый период 202</w:t>
      </w:r>
      <w:r w:rsidR="00FC0DAD">
        <w:rPr>
          <w:sz w:val="28"/>
          <w:szCs w:val="28"/>
        </w:rPr>
        <w:t>5</w:t>
      </w:r>
      <w:r w:rsidR="003A43B1" w:rsidRPr="00297AA8">
        <w:rPr>
          <w:sz w:val="28"/>
          <w:szCs w:val="28"/>
        </w:rPr>
        <w:t xml:space="preserve"> и 202</w:t>
      </w:r>
      <w:r w:rsidR="00FC0DAD">
        <w:rPr>
          <w:sz w:val="28"/>
          <w:szCs w:val="28"/>
        </w:rPr>
        <w:t>6</w:t>
      </w:r>
      <w:r w:rsidR="003A43B1" w:rsidRPr="00297AA8">
        <w:rPr>
          <w:sz w:val="28"/>
          <w:szCs w:val="28"/>
        </w:rPr>
        <w:t xml:space="preserve"> годов</w:t>
      </w:r>
      <w:r w:rsidR="00AF14A2" w:rsidRPr="00297AA8">
        <w:rPr>
          <w:sz w:val="28"/>
          <w:szCs w:val="28"/>
        </w:rPr>
        <w:t xml:space="preserve"> изменения вносились </w:t>
      </w:r>
      <w:r w:rsidR="00FC0DAD">
        <w:rPr>
          <w:sz w:val="28"/>
          <w:szCs w:val="28"/>
        </w:rPr>
        <w:t>3</w:t>
      </w:r>
      <w:r w:rsidR="00AF14A2" w:rsidRPr="00297AA8">
        <w:rPr>
          <w:sz w:val="28"/>
          <w:szCs w:val="28"/>
        </w:rPr>
        <w:t xml:space="preserve"> раз</w:t>
      </w:r>
      <w:r w:rsidR="006C45BC" w:rsidRPr="00297AA8">
        <w:rPr>
          <w:sz w:val="28"/>
          <w:szCs w:val="28"/>
        </w:rPr>
        <w:t>а</w:t>
      </w:r>
      <w:r w:rsidR="00AF14A2" w:rsidRPr="00297AA8">
        <w:rPr>
          <w:sz w:val="28"/>
          <w:szCs w:val="28"/>
        </w:rPr>
        <w:t>.</w:t>
      </w:r>
    </w:p>
    <w:p w:rsidR="00102DF1" w:rsidRDefault="008E0E16" w:rsidP="00102DF1">
      <w:pPr>
        <w:ind w:firstLine="720"/>
        <w:jc w:val="both"/>
        <w:rPr>
          <w:sz w:val="28"/>
          <w:szCs w:val="28"/>
        </w:rPr>
      </w:pPr>
      <w:r w:rsidRPr="0069065D">
        <w:rPr>
          <w:sz w:val="28"/>
          <w:szCs w:val="28"/>
        </w:rPr>
        <w:t xml:space="preserve">С учетом </w:t>
      </w:r>
      <w:r w:rsidR="00102DF1">
        <w:rPr>
          <w:sz w:val="28"/>
          <w:szCs w:val="28"/>
        </w:rPr>
        <w:t>изменений</w:t>
      </w:r>
      <w:r w:rsidR="00A70F4D" w:rsidRPr="0069065D">
        <w:rPr>
          <w:sz w:val="28"/>
          <w:szCs w:val="28"/>
        </w:rPr>
        <w:t>,</w:t>
      </w:r>
      <w:r w:rsidRPr="0069065D">
        <w:rPr>
          <w:sz w:val="28"/>
          <w:szCs w:val="28"/>
        </w:rPr>
        <w:t xml:space="preserve"> объем доходов бюджета Воробейнского сельского поселения Жирятинского муниципального района Брянской области на 202</w:t>
      </w:r>
      <w:r w:rsidR="00FC0DAD">
        <w:rPr>
          <w:sz w:val="28"/>
          <w:szCs w:val="28"/>
        </w:rPr>
        <w:t>4</w:t>
      </w:r>
      <w:r w:rsidRPr="0069065D">
        <w:rPr>
          <w:sz w:val="28"/>
          <w:szCs w:val="28"/>
        </w:rPr>
        <w:t xml:space="preserve"> год утвержден в сумме </w:t>
      </w:r>
      <w:r w:rsidR="00FC0DAD">
        <w:rPr>
          <w:sz w:val="28"/>
          <w:szCs w:val="28"/>
        </w:rPr>
        <w:t>7 828,5</w:t>
      </w:r>
      <w:r w:rsidR="003A43B1" w:rsidRPr="0069065D">
        <w:rPr>
          <w:sz w:val="28"/>
          <w:szCs w:val="28"/>
        </w:rPr>
        <w:t xml:space="preserve"> тыс. рублей, р</w:t>
      </w:r>
      <w:r w:rsidR="00E307A9" w:rsidRPr="0069065D">
        <w:rPr>
          <w:sz w:val="28"/>
          <w:szCs w:val="28"/>
        </w:rPr>
        <w:t xml:space="preserve">асходов – </w:t>
      </w:r>
      <w:r w:rsidR="00FC0DAD">
        <w:rPr>
          <w:sz w:val="28"/>
          <w:szCs w:val="28"/>
        </w:rPr>
        <w:t>7 899,5</w:t>
      </w:r>
      <w:r w:rsidR="00E307A9" w:rsidRPr="0069065D">
        <w:rPr>
          <w:sz w:val="28"/>
          <w:szCs w:val="28"/>
        </w:rPr>
        <w:t xml:space="preserve"> тыс. рублей, </w:t>
      </w:r>
      <w:r w:rsidRPr="0069065D">
        <w:rPr>
          <w:sz w:val="28"/>
          <w:szCs w:val="28"/>
        </w:rPr>
        <w:t xml:space="preserve">с дефицитом </w:t>
      </w:r>
      <w:r w:rsidR="00102DF1">
        <w:rPr>
          <w:sz w:val="28"/>
          <w:szCs w:val="28"/>
        </w:rPr>
        <w:t>7</w:t>
      </w:r>
      <w:r w:rsidR="00FC0DAD">
        <w:rPr>
          <w:sz w:val="28"/>
          <w:szCs w:val="28"/>
        </w:rPr>
        <w:t>1</w:t>
      </w:r>
      <w:r w:rsidR="00102DF1">
        <w:rPr>
          <w:sz w:val="28"/>
          <w:szCs w:val="28"/>
        </w:rPr>
        <w:t>,0</w:t>
      </w:r>
      <w:r w:rsidRPr="0069065D">
        <w:rPr>
          <w:sz w:val="28"/>
          <w:szCs w:val="28"/>
        </w:rPr>
        <w:t xml:space="preserve"> тыс. рублей</w:t>
      </w:r>
      <w:r w:rsidR="00102DF1">
        <w:rPr>
          <w:sz w:val="28"/>
          <w:szCs w:val="28"/>
        </w:rPr>
        <w:t xml:space="preserve">, </w:t>
      </w:r>
      <w:r w:rsidR="00102DF1" w:rsidRPr="00774CC8">
        <w:rPr>
          <w:sz w:val="28"/>
          <w:szCs w:val="28"/>
        </w:rPr>
        <w:t xml:space="preserve">что не превышает установленный ст.92.1 </w:t>
      </w:r>
      <w:r w:rsidR="00102DF1" w:rsidRPr="00774CC8">
        <w:rPr>
          <w:sz w:val="28"/>
          <w:szCs w:val="28"/>
        </w:rPr>
        <w:lastRenderedPageBreak/>
        <w:t>Бюджетного кодекса Российской Федерации предел и финансируется за счет остатка на едином счете бюджета.</w:t>
      </w:r>
    </w:p>
    <w:p w:rsidR="007700D1" w:rsidRPr="0069065D" w:rsidRDefault="007700D1" w:rsidP="007700D1">
      <w:pPr>
        <w:ind w:firstLine="720"/>
        <w:jc w:val="both"/>
        <w:rPr>
          <w:sz w:val="28"/>
          <w:szCs w:val="28"/>
        </w:rPr>
      </w:pPr>
      <w:r w:rsidRPr="0069065D">
        <w:rPr>
          <w:sz w:val="28"/>
          <w:szCs w:val="28"/>
        </w:rPr>
        <w:t xml:space="preserve">Постановлением от </w:t>
      </w:r>
      <w:r w:rsidR="005B1E39" w:rsidRPr="0069065D">
        <w:rPr>
          <w:sz w:val="28"/>
          <w:szCs w:val="28"/>
        </w:rPr>
        <w:t>1</w:t>
      </w:r>
      <w:r w:rsidR="00FC0DAD">
        <w:rPr>
          <w:sz w:val="28"/>
          <w:szCs w:val="28"/>
        </w:rPr>
        <w:t>8</w:t>
      </w:r>
      <w:r w:rsidR="005B1E39" w:rsidRPr="0069065D">
        <w:rPr>
          <w:sz w:val="28"/>
          <w:szCs w:val="28"/>
        </w:rPr>
        <w:t>.10.202</w:t>
      </w:r>
      <w:r w:rsidR="00FC0DAD">
        <w:rPr>
          <w:sz w:val="28"/>
          <w:szCs w:val="28"/>
        </w:rPr>
        <w:t>4</w:t>
      </w:r>
      <w:r w:rsidR="005B1E39" w:rsidRPr="0069065D">
        <w:rPr>
          <w:sz w:val="28"/>
          <w:szCs w:val="28"/>
        </w:rPr>
        <w:t xml:space="preserve"> № </w:t>
      </w:r>
      <w:r w:rsidR="00FC0DAD">
        <w:rPr>
          <w:sz w:val="28"/>
          <w:szCs w:val="28"/>
        </w:rPr>
        <w:t>2</w:t>
      </w:r>
      <w:r w:rsidR="00931ABD">
        <w:rPr>
          <w:sz w:val="28"/>
          <w:szCs w:val="28"/>
        </w:rPr>
        <w:t>2</w:t>
      </w:r>
      <w:r w:rsidRPr="0069065D">
        <w:rPr>
          <w:sz w:val="28"/>
          <w:szCs w:val="28"/>
        </w:rPr>
        <w:t xml:space="preserve"> отчет об исполнении бюджета поселения за 9 месяцев 20</w:t>
      </w:r>
      <w:r w:rsidR="005B1E39" w:rsidRPr="0069065D">
        <w:rPr>
          <w:sz w:val="28"/>
          <w:szCs w:val="28"/>
        </w:rPr>
        <w:t>2</w:t>
      </w:r>
      <w:r w:rsidR="00FC0DAD">
        <w:rPr>
          <w:sz w:val="28"/>
          <w:szCs w:val="28"/>
        </w:rPr>
        <w:t>4</w:t>
      </w:r>
      <w:r w:rsidRPr="0069065D">
        <w:rPr>
          <w:sz w:val="28"/>
          <w:szCs w:val="28"/>
        </w:rPr>
        <w:t xml:space="preserve"> года утвержден по доходам в сумме </w:t>
      </w:r>
      <w:r w:rsidR="00931ABD">
        <w:rPr>
          <w:sz w:val="28"/>
          <w:szCs w:val="28"/>
        </w:rPr>
        <w:t>5</w:t>
      </w:r>
      <w:r w:rsidR="008A765F">
        <w:rPr>
          <w:sz w:val="28"/>
          <w:szCs w:val="28"/>
        </w:rPr>
        <w:t> 187,5</w:t>
      </w:r>
      <w:r w:rsidRPr="0069065D">
        <w:rPr>
          <w:sz w:val="28"/>
          <w:szCs w:val="28"/>
        </w:rPr>
        <w:t xml:space="preserve"> тыс. рублей, расходам – </w:t>
      </w:r>
      <w:r w:rsidR="00931ABD">
        <w:rPr>
          <w:sz w:val="28"/>
          <w:szCs w:val="28"/>
        </w:rPr>
        <w:t>5</w:t>
      </w:r>
      <w:r w:rsidR="008A765F">
        <w:rPr>
          <w:sz w:val="28"/>
          <w:szCs w:val="28"/>
        </w:rPr>
        <w:t> 085,9</w:t>
      </w:r>
      <w:r w:rsidR="003D3FCC" w:rsidRPr="0069065D">
        <w:rPr>
          <w:sz w:val="28"/>
          <w:szCs w:val="28"/>
        </w:rPr>
        <w:t xml:space="preserve"> тыс. рублей, с превышением </w:t>
      </w:r>
      <w:r w:rsidR="0069065D" w:rsidRPr="0069065D">
        <w:rPr>
          <w:sz w:val="28"/>
          <w:szCs w:val="28"/>
        </w:rPr>
        <w:t>дох</w:t>
      </w:r>
      <w:r w:rsidRPr="0069065D">
        <w:rPr>
          <w:sz w:val="28"/>
          <w:szCs w:val="28"/>
        </w:rPr>
        <w:t xml:space="preserve">одов над </w:t>
      </w:r>
      <w:r w:rsidR="0069065D" w:rsidRPr="0069065D">
        <w:rPr>
          <w:sz w:val="28"/>
          <w:szCs w:val="28"/>
        </w:rPr>
        <w:t>расходами</w:t>
      </w:r>
      <w:r w:rsidRPr="0069065D">
        <w:rPr>
          <w:sz w:val="28"/>
          <w:szCs w:val="28"/>
        </w:rPr>
        <w:t xml:space="preserve"> в сумме </w:t>
      </w:r>
      <w:r w:rsidR="008A765F">
        <w:rPr>
          <w:sz w:val="28"/>
          <w:szCs w:val="28"/>
        </w:rPr>
        <w:t>101,6</w:t>
      </w:r>
      <w:r w:rsidRPr="0069065D">
        <w:rPr>
          <w:sz w:val="28"/>
          <w:szCs w:val="28"/>
        </w:rPr>
        <w:t xml:space="preserve"> тыс. рублей.</w:t>
      </w:r>
    </w:p>
    <w:p w:rsidR="00AF14A2" w:rsidRPr="0069065D" w:rsidRDefault="00AF14A2" w:rsidP="001B6BDA">
      <w:pPr>
        <w:ind w:firstLine="720"/>
        <w:jc w:val="both"/>
        <w:rPr>
          <w:sz w:val="28"/>
          <w:szCs w:val="28"/>
        </w:rPr>
      </w:pPr>
      <w:r w:rsidRPr="0069065D">
        <w:rPr>
          <w:sz w:val="28"/>
          <w:szCs w:val="28"/>
        </w:rPr>
        <w:t>Согласн</w:t>
      </w:r>
      <w:r w:rsidR="007D23FD">
        <w:rPr>
          <w:sz w:val="28"/>
          <w:szCs w:val="28"/>
        </w:rPr>
        <w:t>о</w:t>
      </w:r>
      <w:r w:rsidR="009A6433">
        <w:rPr>
          <w:sz w:val="28"/>
          <w:szCs w:val="28"/>
        </w:rPr>
        <w:t xml:space="preserve"> </w:t>
      </w:r>
      <w:r w:rsidRPr="0069065D">
        <w:rPr>
          <w:sz w:val="28"/>
          <w:szCs w:val="28"/>
        </w:rPr>
        <w:t>отчет</w:t>
      </w:r>
      <w:r w:rsidR="00FF5A97" w:rsidRPr="0069065D">
        <w:rPr>
          <w:sz w:val="28"/>
          <w:szCs w:val="28"/>
        </w:rPr>
        <w:t>а</w:t>
      </w:r>
      <w:r w:rsidR="007D23FD">
        <w:rPr>
          <w:sz w:val="28"/>
          <w:szCs w:val="28"/>
        </w:rPr>
        <w:t>,</w:t>
      </w:r>
      <w:r w:rsidRPr="0069065D">
        <w:rPr>
          <w:sz w:val="28"/>
          <w:szCs w:val="28"/>
        </w:rPr>
        <w:t xml:space="preserve"> об исполнении бюджета поселения за </w:t>
      </w:r>
      <w:r w:rsidR="007700D1" w:rsidRPr="0069065D">
        <w:rPr>
          <w:sz w:val="28"/>
          <w:szCs w:val="28"/>
        </w:rPr>
        <w:t>9</w:t>
      </w:r>
      <w:r w:rsidRPr="0069065D">
        <w:rPr>
          <w:sz w:val="28"/>
          <w:szCs w:val="28"/>
        </w:rPr>
        <w:t xml:space="preserve"> </w:t>
      </w:r>
      <w:r w:rsidR="007700D1" w:rsidRPr="0069065D">
        <w:rPr>
          <w:sz w:val="28"/>
          <w:szCs w:val="28"/>
        </w:rPr>
        <w:t>месяцев</w:t>
      </w:r>
      <w:r w:rsidRPr="0069065D">
        <w:rPr>
          <w:sz w:val="28"/>
          <w:szCs w:val="28"/>
        </w:rPr>
        <w:t xml:space="preserve"> 20</w:t>
      </w:r>
      <w:r w:rsidR="004D1568" w:rsidRPr="0069065D">
        <w:rPr>
          <w:sz w:val="28"/>
          <w:szCs w:val="28"/>
        </w:rPr>
        <w:t>2</w:t>
      </w:r>
      <w:r w:rsidR="008A765F">
        <w:rPr>
          <w:sz w:val="28"/>
          <w:szCs w:val="28"/>
        </w:rPr>
        <w:t>4</w:t>
      </w:r>
      <w:r w:rsidRPr="0069065D">
        <w:rPr>
          <w:sz w:val="28"/>
          <w:szCs w:val="28"/>
        </w:rPr>
        <w:t xml:space="preserve"> года</w:t>
      </w:r>
      <w:r w:rsidR="00931ABD">
        <w:rPr>
          <w:sz w:val="28"/>
          <w:szCs w:val="28"/>
        </w:rPr>
        <w:t>,</w:t>
      </w:r>
      <w:r w:rsidRPr="0069065D">
        <w:rPr>
          <w:sz w:val="28"/>
          <w:szCs w:val="28"/>
        </w:rPr>
        <w:t xml:space="preserve"> годовые плановые показатели за </w:t>
      </w:r>
      <w:r w:rsidR="007700D1" w:rsidRPr="0069065D">
        <w:rPr>
          <w:sz w:val="28"/>
          <w:szCs w:val="28"/>
        </w:rPr>
        <w:t>9</w:t>
      </w:r>
      <w:r w:rsidRPr="0069065D">
        <w:rPr>
          <w:sz w:val="28"/>
          <w:szCs w:val="28"/>
        </w:rPr>
        <w:t xml:space="preserve"> </w:t>
      </w:r>
      <w:r w:rsidR="007700D1" w:rsidRPr="0069065D">
        <w:rPr>
          <w:sz w:val="28"/>
          <w:szCs w:val="28"/>
        </w:rPr>
        <w:t>месяцев</w:t>
      </w:r>
      <w:r w:rsidR="004D1568" w:rsidRPr="0069065D">
        <w:rPr>
          <w:sz w:val="28"/>
          <w:szCs w:val="28"/>
        </w:rPr>
        <w:t xml:space="preserve"> 202</w:t>
      </w:r>
      <w:r w:rsidR="008A765F">
        <w:rPr>
          <w:sz w:val="28"/>
          <w:szCs w:val="28"/>
        </w:rPr>
        <w:t>4</w:t>
      </w:r>
      <w:r w:rsidRPr="0069065D">
        <w:rPr>
          <w:sz w:val="28"/>
          <w:szCs w:val="28"/>
        </w:rPr>
        <w:t xml:space="preserve"> года исполнены по доходам на </w:t>
      </w:r>
      <w:r w:rsidR="008A765F">
        <w:rPr>
          <w:sz w:val="28"/>
          <w:szCs w:val="28"/>
        </w:rPr>
        <w:t>66,3</w:t>
      </w:r>
      <w:r w:rsidRPr="0069065D">
        <w:rPr>
          <w:sz w:val="28"/>
          <w:szCs w:val="28"/>
        </w:rPr>
        <w:t xml:space="preserve"> процента, по расходам на </w:t>
      </w:r>
      <w:r w:rsidR="008A765F">
        <w:rPr>
          <w:sz w:val="28"/>
          <w:szCs w:val="28"/>
        </w:rPr>
        <w:t>64,4</w:t>
      </w:r>
      <w:r w:rsidRPr="0069065D">
        <w:rPr>
          <w:sz w:val="28"/>
          <w:szCs w:val="28"/>
        </w:rPr>
        <w:t xml:space="preserve"> процента.</w:t>
      </w:r>
    </w:p>
    <w:p w:rsidR="001B6BDA" w:rsidRPr="009A7254" w:rsidRDefault="001B6BDA" w:rsidP="001B6BDA">
      <w:pPr>
        <w:ind w:firstLine="720"/>
        <w:jc w:val="both"/>
        <w:rPr>
          <w:b/>
          <w:sz w:val="28"/>
          <w:szCs w:val="28"/>
        </w:rPr>
      </w:pPr>
      <w:r w:rsidRPr="009A7254">
        <w:rPr>
          <w:b/>
          <w:sz w:val="28"/>
          <w:szCs w:val="28"/>
        </w:rPr>
        <w:t>2. Анализ исполнения доходной части бюджета поселения</w:t>
      </w:r>
    </w:p>
    <w:p w:rsidR="00FA418C" w:rsidRPr="009A7254" w:rsidRDefault="001B6BDA" w:rsidP="00FA418C">
      <w:pPr>
        <w:ind w:right="48" w:firstLine="619"/>
        <w:jc w:val="both"/>
        <w:rPr>
          <w:sz w:val="28"/>
          <w:szCs w:val="28"/>
        </w:rPr>
      </w:pPr>
      <w:bookmarkStart w:id="1" w:name="_Hlk149640008"/>
      <w:r w:rsidRPr="009A7254">
        <w:rPr>
          <w:sz w:val="28"/>
          <w:szCs w:val="28"/>
        </w:rPr>
        <w:t xml:space="preserve">Доходная часть бюджета поселения за </w:t>
      </w:r>
      <w:r w:rsidR="00BE6F96" w:rsidRPr="009A7254">
        <w:rPr>
          <w:sz w:val="28"/>
          <w:szCs w:val="28"/>
        </w:rPr>
        <w:t>9 месяцев</w:t>
      </w:r>
      <w:r w:rsidRPr="009A7254">
        <w:rPr>
          <w:sz w:val="28"/>
          <w:szCs w:val="28"/>
        </w:rPr>
        <w:t xml:space="preserve"> отчетного года исполнена в сумме</w:t>
      </w:r>
      <w:r w:rsidR="004C62EB" w:rsidRPr="009A7254">
        <w:rPr>
          <w:sz w:val="28"/>
          <w:szCs w:val="28"/>
        </w:rPr>
        <w:t xml:space="preserve"> </w:t>
      </w:r>
      <w:r w:rsidR="007D23FD">
        <w:rPr>
          <w:sz w:val="28"/>
          <w:szCs w:val="28"/>
        </w:rPr>
        <w:t>5 187,5</w:t>
      </w:r>
      <w:r w:rsidR="00931ABD" w:rsidRPr="0069065D">
        <w:rPr>
          <w:sz w:val="28"/>
          <w:szCs w:val="28"/>
        </w:rPr>
        <w:t xml:space="preserve"> </w:t>
      </w:r>
      <w:r w:rsidR="002A6335" w:rsidRPr="009A7254">
        <w:rPr>
          <w:sz w:val="28"/>
          <w:szCs w:val="28"/>
        </w:rPr>
        <w:t>тыс.</w:t>
      </w:r>
      <w:r w:rsidRPr="009A7254">
        <w:rPr>
          <w:sz w:val="28"/>
          <w:szCs w:val="28"/>
        </w:rPr>
        <w:t xml:space="preserve"> рублей, или </w:t>
      </w:r>
      <w:r w:rsidR="007D23FD">
        <w:rPr>
          <w:sz w:val="28"/>
          <w:szCs w:val="28"/>
        </w:rPr>
        <w:t>66,3</w:t>
      </w:r>
      <w:r w:rsidRPr="009A7254">
        <w:rPr>
          <w:sz w:val="28"/>
          <w:szCs w:val="28"/>
        </w:rPr>
        <w:t xml:space="preserve"> % к утвержденным годовым назначениям. По отношению</w:t>
      </w:r>
      <w:r w:rsidR="00A369F3" w:rsidRPr="009A7254">
        <w:rPr>
          <w:sz w:val="28"/>
          <w:szCs w:val="28"/>
        </w:rPr>
        <w:t xml:space="preserve"> к соответствующему периоду </w:t>
      </w:r>
      <w:r w:rsidR="00E26F16" w:rsidRPr="009A7254">
        <w:rPr>
          <w:sz w:val="28"/>
          <w:szCs w:val="28"/>
        </w:rPr>
        <w:t>202</w:t>
      </w:r>
      <w:r w:rsidR="007D23FD">
        <w:rPr>
          <w:sz w:val="28"/>
          <w:szCs w:val="28"/>
        </w:rPr>
        <w:t>3</w:t>
      </w:r>
      <w:r w:rsidRPr="009A7254">
        <w:rPr>
          <w:sz w:val="28"/>
          <w:szCs w:val="28"/>
        </w:rPr>
        <w:t xml:space="preserve"> года </w:t>
      </w:r>
      <w:r w:rsidR="00ED583B">
        <w:rPr>
          <w:sz w:val="28"/>
          <w:szCs w:val="28"/>
        </w:rPr>
        <w:t xml:space="preserve">за </w:t>
      </w:r>
      <w:r w:rsidR="00BE6F96" w:rsidRPr="009A7254">
        <w:rPr>
          <w:sz w:val="28"/>
          <w:szCs w:val="28"/>
        </w:rPr>
        <w:t>9 месяцев</w:t>
      </w:r>
      <w:r w:rsidR="00FC3A97" w:rsidRPr="009A7254">
        <w:rPr>
          <w:sz w:val="28"/>
          <w:szCs w:val="28"/>
        </w:rPr>
        <w:t xml:space="preserve"> 202</w:t>
      </w:r>
      <w:r w:rsidR="007D23FD">
        <w:rPr>
          <w:sz w:val="28"/>
          <w:szCs w:val="28"/>
        </w:rPr>
        <w:t>4</w:t>
      </w:r>
      <w:r w:rsidR="00052680" w:rsidRPr="009A7254">
        <w:rPr>
          <w:sz w:val="28"/>
          <w:szCs w:val="28"/>
        </w:rPr>
        <w:t xml:space="preserve"> года поступление доходов в бюджет п</w:t>
      </w:r>
      <w:r w:rsidR="00D44334" w:rsidRPr="009A7254">
        <w:rPr>
          <w:sz w:val="28"/>
          <w:szCs w:val="28"/>
        </w:rPr>
        <w:t xml:space="preserve">оселения </w:t>
      </w:r>
      <w:r w:rsidR="00FA418C" w:rsidRPr="009A7254">
        <w:rPr>
          <w:sz w:val="28"/>
          <w:szCs w:val="28"/>
        </w:rPr>
        <w:t>у</w:t>
      </w:r>
      <w:r w:rsidR="00931ABD">
        <w:rPr>
          <w:sz w:val="28"/>
          <w:szCs w:val="28"/>
        </w:rPr>
        <w:t>меньши</w:t>
      </w:r>
      <w:r w:rsidR="00FA418C" w:rsidRPr="009A7254">
        <w:rPr>
          <w:sz w:val="28"/>
          <w:szCs w:val="28"/>
        </w:rPr>
        <w:t xml:space="preserve">лось на </w:t>
      </w:r>
      <w:r w:rsidR="00CB1C1C">
        <w:rPr>
          <w:sz w:val="28"/>
          <w:szCs w:val="28"/>
        </w:rPr>
        <w:t>777,2</w:t>
      </w:r>
      <w:r w:rsidR="00FA418C" w:rsidRPr="009A7254">
        <w:rPr>
          <w:sz w:val="28"/>
          <w:szCs w:val="28"/>
        </w:rPr>
        <w:t xml:space="preserve"> тыс. рублей, или на </w:t>
      </w:r>
      <w:r w:rsidR="008713D9">
        <w:rPr>
          <w:sz w:val="28"/>
          <w:szCs w:val="28"/>
        </w:rPr>
        <w:t>1</w:t>
      </w:r>
      <w:r w:rsidR="00CB1C1C">
        <w:rPr>
          <w:sz w:val="28"/>
          <w:szCs w:val="28"/>
        </w:rPr>
        <w:t>3,0</w:t>
      </w:r>
      <w:r w:rsidR="00FA418C" w:rsidRPr="009A7254">
        <w:rPr>
          <w:sz w:val="28"/>
          <w:szCs w:val="28"/>
        </w:rPr>
        <w:t xml:space="preserve"> процента.</w:t>
      </w:r>
    </w:p>
    <w:p w:rsidR="007B1CDF" w:rsidRPr="009A7254" w:rsidRDefault="006B4BCB" w:rsidP="001B6BDA">
      <w:pPr>
        <w:ind w:right="48" w:firstLine="619"/>
        <w:jc w:val="both"/>
        <w:rPr>
          <w:sz w:val="28"/>
          <w:szCs w:val="28"/>
        </w:rPr>
      </w:pPr>
      <w:bookmarkStart w:id="2" w:name="_Hlk149640069"/>
      <w:bookmarkEnd w:id="1"/>
      <w:r w:rsidRPr="009A7254">
        <w:rPr>
          <w:sz w:val="28"/>
          <w:szCs w:val="28"/>
        </w:rPr>
        <w:t>У</w:t>
      </w:r>
      <w:r w:rsidR="001737BF">
        <w:rPr>
          <w:sz w:val="28"/>
          <w:szCs w:val="28"/>
        </w:rPr>
        <w:t>меньше</w:t>
      </w:r>
      <w:r w:rsidRPr="009A7254">
        <w:rPr>
          <w:sz w:val="28"/>
          <w:szCs w:val="28"/>
        </w:rPr>
        <w:t>ние поступлений доходов в бюджет поселения за 9 месяцев 202</w:t>
      </w:r>
      <w:r w:rsidR="00CB1C1C">
        <w:rPr>
          <w:sz w:val="28"/>
          <w:szCs w:val="28"/>
        </w:rPr>
        <w:t>4</w:t>
      </w:r>
      <w:r w:rsidRPr="009A7254">
        <w:rPr>
          <w:sz w:val="28"/>
          <w:szCs w:val="28"/>
        </w:rPr>
        <w:t xml:space="preserve"> года по сравн</w:t>
      </w:r>
      <w:r w:rsidR="00C72F0F" w:rsidRPr="009A7254">
        <w:rPr>
          <w:sz w:val="28"/>
          <w:szCs w:val="28"/>
        </w:rPr>
        <w:t>ению с аналогичным периодом 202</w:t>
      </w:r>
      <w:r w:rsidR="00CB1C1C">
        <w:rPr>
          <w:sz w:val="28"/>
          <w:szCs w:val="28"/>
        </w:rPr>
        <w:t>3</w:t>
      </w:r>
      <w:r w:rsidRPr="009A7254">
        <w:rPr>
          <w:sz w:val="28"/>
          <w:szCs w:val="28"/>
        </w:rPr>
        <w:t xml:space="preserve"> года обусловлено у</w:t>
      </w:r>
      <w:r w:rsidR="001737BF">
        <w:rPr>
          <w:sz w:val="28"/>
          <w:szCs w:val="28"/>
        </w:rPr>
        <w:t>меньше</w:t>
      </w:r>
      <w:r w:rsidRPr="009A7254">
        <w:rPr>
          <w:sz w:val="28"/>
          <w:szCs w:val="28"/>
        </w:rPr>
        <w:t xml:space="preserve">нием </w:t>
      </w:r>
      <w:r w:rsidR="009A7254" w:rsidRPr="009A7254">
        <w:rPr>
          <w:sz w:val="28"/>
          <w:szCs w:val="28"/>
        </w:rPr>
        <w:t xml:space="preserve">безвозмездных поступлений на сумму </w:t>
      </w:r>
      <w:r w:rsidR="00CB1C1C">
        <w:rPr>
          <w:sz w:val="28"/>
          <w:szCs w:val="28"/>
        </w:rPr>
        <w:t>794,9</w:t>
      </w:r>
      <w:r w:rsidR="009A7254" w:rsidRPr="009A7254">
        <w:rPr>
          <w:sz w:val="28"/>
          <w:szCs w:val="28"/>
        </w:rPr>
        <w:t xml:space="preserve"> тыс. рублей. Налоговые поступления </w:t>
      </w:r>
      <w:r w:rsidR="001737BF">
        <w:rPr>
          <w:sz w:val="28"/>
          <w:szCs w:val="28"/>
        </w:rPr>
        <w:t>увеличились</w:t>
      </w:r>
      <w:r w:rsidR="009A7254" w:rsidRPr="009A7254">
        <w:rPr>
          <w:sz w:val="28"/>
          <w:szCs w:val="28"/>
        </w:rPr>
        <w:t xml:space="preserve"> на </w:t>
      </w:r>
      <w:r w:rsidR="00CB1C1C">
        <w:rPr>
          <w:sz w:val="28"/>
          <w:szCs w:val="28"/>
        </w:rPr>
        <w:t>63,7</w:t>
      </w:r>
      <w:r w:rsidR="009A7254" w:rsidRPr="009A7254">
        <w:rPr>
          <w:sz w:val="28"/>
          <w:szCs w:val="28"/>
        </w:rPr>
        <w:t xml:space="preserve"> тыс. рублей.</w:t>
      </w:r>
    </w:p>
    <w:p w:rsidR="001A0346" w:rsidRPr="00A51889" w:rsidRDefault="001B6BDA" w:rsidP="0051593B">
      <w:pPr>
        <w:ind w:right="48" w:firstLine="619"/>
        <w:jc w:val="both"/>
        <w:rPr>
          <w:sz w:val="28"/>
          <w:szCs w:val="28"/>
        </w:rPr>
      </w:pPr>
      <w:r w:rsidRPr="00A51889">
        <w:rPr>
          <w:sz w:val="28"/>
          <w:szCs w:val="28"/>
        </w:rPr>
        <w:t xml:space="preserve">Поступления </w:t>
      </w:r>
      <w:r w:rsidRPr="00A51889">
        <w:rPr>
          <w:b/>
          <w:sz w:val="28"/>
          <w:szCs w:val="28"/>
        </w:rPr>
        <w:t xml:space="preserve">налоговых и неналоговых доходов </w:t>
      </w:r>
      <w:r w:rsidRPr="00A51889">
        <w:rPr>
          <w:sz w:val="28"/>
          <w:szCs w:val="28"/>
        </w:rPr>
        <w:t>(далее – собственных)</w:t>
      </w:r>
      <w:r w:rsidR="002A6335" w:rsidRPr="00A51889">
        <w:rPr>
          <w:sz w:val="28"/>
          <w:szCs w:val="28"/>
        </w:rPr>
        <w:t xml:space="preserve"> в бюджет поселения </w:t>
      </w:r>
      <w:r w:rsidRPr="00A51889">
        <w:rPr>
          <w:sz w:val="28"/>
          <w:szCs w:val="28"/>
        </w:rPr>
        <w:t>составили</w:t>
      </w:r>
      <w:r w:rsidR="00565DA3" w:rsidRPr="00A51889">
        <w:rPr>
          <w:sz w:val="28"/>
          <w:szCs w:val="28"/>
        </w:rPr>
        <w:t xml:space="preserve"> </w:t>
      </w:r>
      <w:r w:rsidR="00CB1C1C">
        <w:rPr>
          <w:sz w:val="28"/>
          <w:szCs w:val="28"/>
        </w:rPr>
        <w:t>1 410,8</w:t>
      </w:r>
      <w:r w:rsidR="00C72F0F" w:rsidRPr="00A51889">
        <w:rPr>
          <w:sz w:val="28"/>
          <w:szCs w:val="28"/>
        </w:rPr>
        <w:t xml:space="preserve"> </w:t>
      </w:r>
      <w:r w:rsidR="002A6335" w:rsidRPr="00A51889">
        <w:rPr>
          <w:sz w:val="28"/>
          <w:szCs w:val="28"/>
        </w:rPr>
        <w:t>тыс.</w:t>
      </w:r>
      <w:r w:rsidR="00584997" w:rsidRPr="00A51889">
        <w:rPr>
          <w:sz w:val="28"/>
          <w:szCs w:val="28"/>
        </w:rPr>
        <w:t xml:space="preserve"> рублей, или </w:t>
      </w:r>
      <w:r w:rsidR="00CB1C1C">
        <w:rPr>
          <w:sz w:val="28"/>
          <w:szCs w:val="28"/>
        </w:rPr>
        <w:t>48,3</w:t>
      </w:r>
      <w:r w:rsidRPr="00A51889">
        <w:rPr>
          <w:sz w:val="28"/>
          <w:szCs w:val="28"/>
        </w:rPr>
        <w:t xml:space="preserve"> % к</w:t>
      </w:r>
      <w:r w:rsidR="00584997" w:rsidRPr="00A51889">
        <w:rPr>
          <w:sz w:val="28"/>
          <w:szCs w:val="28"/>
        </w:rPr>
        <w:t xml:space="preserve"> утвержденному годовому плану. </w:t>
      </w:r>
      <w:r w:rsidR="002A6335" w:rsidRPr="00A51889">
        <w:rPr>
          <w:sz w:val="28"/>
          <w:szCs w:val="28"/>
        </w:rPr>
        <w:t>К</w:t>
      </w:r>
      <w:r w:rsidRPr="00A51889">
        <w:rPr>
          <w:sz w:val="28"/>
          <w:szCs w:val="28"/>
        </w:rPr>
        <w:t xml:space="preserve"> соответствующему периоду прошлого года </w:t>
      </w:r>
      <w:r w:rsidR="002A6335" w:rsidRPr="00A51889">
        <w:rPr>
          <w:sz w:val="28"/>
          <w:szCs w:val="28"/>
        </w:rPr>
        <w:t>поступлени</w:t>
      </w:r>
      <w:r w:rsidR="00CB08E1" w:rsidRPr="00A51889">
        <w:rPr>
          <w:sz w:val="28"/>
          <w:szCs w:val="28"/>
        </w:rPr>
        <w:t>е</w:t>
      </w:r>
      <w:r w:rsidR="002A6335" w:rsidRPr="00A51889">
        <w:rPr>
          <w:sz w:val="28"/>
          <w:szCs w:val="28"/>
        </w:rPr>
        <w:t xml:space="preserve"> </w:t>
      </w:r>
      <w:r w:rsidR="00CB08E1" w:rsidRPr="00A51889">
        <w:rPr>
          <w:sz w:val="28"/>
          <w:szCs w:val="28"/>
        </w:rPr>
        <w:t xml:space="preserve">собственных доходов </w:t>
      </w:r>
      <w:r w:rsidR="002A6335" w:rsidRPr="00A51889">
        <w:rPr>
          <w:sz w:val="28"/>
          <w:szCs w:val="28"/>
        </w:rPr>
        <w:t>у</w:t>
      </w:r>
      <w:r w:rsidR="00CE439E">
        <w:rPr>
          <w:sz w:val="28"/>
          <w:szCs w:val="28"/>
        </w:rPr>
        <w:t>величи</w:t>
      </w:r>
      <w:r w:rsidR="00B47491" w:rsidRPr="00A51889">
        <w:rPr>
          <w:sz w:val="28"/>
          <w:szCs w:val="28"/>
        </w:rPr>
        <w:t>л</w:t>
      </w:r>
      <w:r w:rsidR="00CE439E">
        <w:rPr>
          <w:sz w:val="28"/>
          <w:szCs w:val="28"/>
        </w:rPr>
        <w:t>о</w:t>
      </w:r>
      <w:r w:rsidR="002A6335" w:rsidRPr="00A51889">
        <w:rPr>
          <w:sz w:val="28"/>
          <w:szCs w:val="28"/>
        </w:rPr>
        <w:t xml:space="preserve">сь на </w:t>
      </w:r>
      <w:r w:rsidR="00CB1C1C">
        <w:rPr>
          <w:sz w:val="28"/>
          <w:szCs w:val="28"/>
        </w:rPr>
        <w:t>17,7</w:t>
      </w:r>
      <w:r w:rsidR="00CB08E1" w:rsidRPr="00A51889">
        <w:rPr>
          <w:sz w:val="28"/>
          <w:szCs w:val="28"/>
        </w:rPr>
        <w:t xml:space="preserve"> тыс. рублей, или </w:t>
      </w:r>
      <w:r w:rsidR="0051593B" w:rsidRPr="00A51889">
        <w:rPr>
          <w:sz w:val="28"/>
          <w:szCs w:val="28"/>
        </w:rPr>
        <w:t xml:space="preserve">на </w:t>
      </w:r>
      <w:r w:rsidR="00CB1C1C">
        <w:rPr>
          <w:sz w:val="28"/>
          <w:szCs w:val="28"/>
        </w:rPr>
        <w:t>1,3</w:t>
      </w:r>
      <w:r w:rsidR="0051593B" w:rsidRPr="00A51889">
        <w:rPr>
          <w:sz w:val="28"/>
          <w:szCs w:val="28"/>
        </w:rPr>
        <w:t xml:space="preserve"> процента</w:t>
      </w:r>
      <w:r w:rsidR="004677C8" w:rsidRPr="00A51889">
        <w:rPr>
          <w:sz w:val="28"/>
          <w:szCs w:val="28"/>
        </w:rPr>
        <w:t>.</w:t>
      </w:r>
      <w:r w:rsidR="00427602" w:rsidRPr="00A51889">
        <w:rPr>
          <w:sz w:val="28"/>
          <w:szCs w:val="28"/>
        </w:rPr>
        <w:t xml:space="preserve"> </w:t>
      </w:r>
    </w:p>
    <w:p w:rsidR="00C5771A" w:rsidRDefault="00427602" w:rsidP="001B6BDA">
      <w:pPr>
        <w:ind w:right="48" w:firstLine="619"/>
        <w:jc w:val="both"/>
        <w:rPr>
          <w:sz w:val="28"/>
          <w:szCs w:val="28"/>
        </w:rPr>
      </w:pPr>
      <w:r w:rsidRPr="00A51889">
        <w:rPr>
          <w:sz w:val="28"/>
          <w:szCs w:val="28"/>
        </w:rPr>
        <w:t xml:space="preserve">В структуре доходов бюджета поселения удельный вес налоговых и неналоговых доходов составил </w:t>
      </w:r>
      <w:r w:rsidR="005D0C5F">
        <w:rPr>
          <w:sz w:val="28"/>
          <w:szCs w:val="28"/>
        </w:rPr>
        <w:t>27,2</w:t>
      </w:r>
      <w:r w:rsidR="00897705" w:rsidRPr="00A51889">
        <w:rPr>
          <w:sz w:val="28"/>
          <w:szCs w:val="28"/>
        </w:rPr>
        <w:t xml:space="preserve"> </w:t>
      </w:r>
      <w:r w:rsidRPr="00A51889">
        <w:rPr>
          <w:sz w:val="28"/>
          <w:szCs w:val="28"/>
        </w:rPr>
        <w:t>процента, к уровню 9 месяцев 20</w:t>
      </w:r>
      <w:r w:rsidR="00897705" w:rsidRPr="00A51889">
        <w:rPr>
          <w:sz w:val="28"/>
          <w:szCs w:val="28"/>
        </w:rPr>
        <w:t>2</w:t>
      </w:r>
      <w:r w:rsidR="005D0C5F">
        <w:rPr>
          <w:sz w:val="28"/>
          <w:szCs w:val="28"/>
        </w:rPr>
        <w:t>3</w:t>
      </w:r>
      <w:r w:rsidRPr="00A51889">
        <w:rPr>
          <w:sz w:val="28"/>
          <w:szCs w:val="28"/>
        </w:rPr>
        <w:t xml:space="preserve"> года </w:t>
      </w:r>
      <w:r w:rsidR="00A10B07" w:rsidRPr="00A51889">
        <w:rPr>
          <w:sz w:val="28"/>
          <w:szCs w:val="28"/>
        </w:rPr>
        <w:t>у</w:t>
      </w:r>
      <w:r w:rsidR="00B86F05">
        <w:rPr>
          <w:sz w:val="28"/>
          <w:szCs w:val="28"/>
        </w:rPr>
        <w:t>величи</w:t>
      </w:r>
      <w:r w:rsidR="00A10B07" w:rsidRPr="00A51889">
        <w:rPr>
          <w:sz w:val="28"/>
          <w:szCs w:val="28"/>
        </w:rPr>
        <w:t>лся</w:t>
      </w:r>
      <w:r w:rsidRPr="00A51889">
        <w:rPr>
          <w:sz w:val="28"/>
          <w:szCs w:val="28"/>
        </w:rPr>
        <w:t xml:space="preserve"> на </w:t>
      </w:r>
      <w:r w:rsidR="005D0C5F">
        <w:rPr>
          <w:sz w:val="28"/>
          <w:szCs w:val="28"/>
        </w:rPr>
        <w:t>3,8</w:t>
      </w:r>
      <w:r w:rsidRPr="00A51889">
        <w:rPr>
          <w:sz w:val="28"/>
          <w:szCs w:val="28"/>
        </w:rPr>
        <w:t xml:space="preserve"> процентных пункта.</w:t>
      </w:r>
      <w:r w:rsidR="001B6BDA" w:rsidRPr="00A51889">
        <w:rPr>
          <w:sz w:val="28"/>
          <w:szCs w:val="28"/>
        </w:rPr>
        <w:t xml:space="preserve"> </w:t>
      </w:r>
    </w:p>
    <w:p w:rsidR="00A04432" w:rsidRPr="008B13C1" w:rsidRDefault="00A51889" w:rsidP="001B6BDA">
      <w:pPr>
        <w:ind w:right="48" w:firstLine="619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В структуре налоговых и неналоговых доходов в бюджете поселения за 9 месяцев 202</w:t>
      </w:r>
      <w:r w:rsidR="005D0C5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налоговые доходы </w:t>
      </w:r>
      <w:r w:rsidR="00603944">
        <w:rPr>
          <w:sz w:val="28"/>
          <w:szCs w:val="28"/>
        </w:rPr>
        <w:t>составили 9</w:t>
      </w:r>
      <w:r w:rsidR="005D0C5F">
        <w:rPr>
          <w:sz w:val="28"/>
          <w:szCs w:val="28"/>
        </w:rPr>
        <w:t>8,0</w:t>
      </w:r>
      <w:r w:rsidR="00603944">
        <w:rPr>
          <w:sz w:val="28"/>
          <w:szCs w:val="28"/>
        </w:rPr>
        <w:t xml:space="preserve">%, неналоговые – </w:t>
      </w:r>
      <w:r w:rsidR="005D0C5F">
        <w:rPr>
          <w:sz w:val="28"/>
          <w:szCs w:val="28"/>
        </w:rPr>
        <w:t>2,0</w:t>
      </w:r>
      <w:r w:rsidR="00603944">
        <w:rPr>
          <w:sz w:val="28"/>
          <w:szCs w:val="28"/>
        </w:rPr>
        <w:t>%.</w:t>
      </w:r>
    </w:p>
    <w:bookmarkEnd w:id="2"/>
    <w:p w:rsidR="001B6BDA" w:rsidRPr="00603944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603944">
        <w:rPr>
          <w:b/>
          <w:sz w:val="28"/>
          <w:szCs w:val="28"/>
        </w:rPr>
        <w:t>2.1. Налоговые доходы бюджета поселения</w:t>
      </w:r>
    </w:p>
    <w:p w:rsidR="001B6BDA" w:rsidRPr="00603944" w:rsidRDefault="001B4152" w:rsidP="001B6BDA">
      <w:pPr>
        <w:ind w:right="48" w:firstLine="619"/>
        <w:jc w:val="both"/>
        <w:rPr>
          <w:sz w:val="28"/>
          <w:szCs w:val="28"/>
        </w:rPr>
      </w:pPr>
      <w:bookmarkStart w:id="3" w:name="_Hlk149640288"/>
      <w:r w:rsidRPr="00603944">
        <w:rPr>
          <w:sz w:val="28"/>
          <w:szCs w:val="28"/>
        </w:rPr>
        <w:t xml:space="preserve">За </w:t>
      </w:r>
      <w:r w:rsidR="00B744DA" w:rsidRPr="00603944">
        <w:rPr>
          <w:sz w:val="28"/>
          <w:szCs w:val="28"/>
        </w:rPr>
        <w:t>9 месяцев</w:t>
      </w:r>
      <w:r w:rsidR="00C5771A" w:rsidRPr="00603944">
        <w:rPr>
          <w:sz w:val="28"/>
          <w:szCs w:val="28"/>
        </w:rPr>
        <w:t xml:space="preserve"> 202</w:t>
      </w:r>
      <w:r w:rsidR="005D0C5F">
        <w:rPr>
          <w:sz w:val="28"/>
          <w:szCs w:val="28"/>
        </w:rPr>
        <w:t>4</w:t>
      </w:r>
      <w:r w:rsidR="00584997" w:rsidRPr="00603944">
        <w:rPr>
          <w:sz w:val="28"/>
          <w:szCs w:val="28"/>
        </w:rPr>
        <w:t xml:space="preserve"> года </w:t>
      </w:r>
      <w:r w:rsidR="00584997" w:rsidRPr="00603944">
        <w:rPr>
          <w:b/>
          <w:sz w:val="28"/>
          <w:szCs w:val="28"/>
        </w:rPr>
        <w:t>налоговые доходы</w:t>
      </w:r>
      <w:r w:rsidR="00584997" w:rsidRPr="00603944">
        <w:rPr>
          <w:sz w:val="28"/>
          <w:szCs w:val="28"/>
        </w:rPr>
        <w:t xml:space="preserve"> поступили в бюджет поселения в объеме </w:t>
      </w:r>
      <w:r w:rsidR="00603944" w:rsidRPr="00603944">
        <w:rPr>
          <w:sz w:val="28"/>
          <w:szCs w:val="28"/>
        </w:rPr>
        <w:t>1</w:t>
      </w:r>
      <w:r w:rsidR="00977767">
        <w:rPr>
          <w:sz w:val="28"/>
          <w:szCs w:val="28"/>
        </w:rPr>
        <w:t> </w:t>
      </w:r>
      <w:r w:rsidR="00AF7D76">
        <w:rPr>
          <w:sz w:val="28"/>
          <w:szCs w:val="28"/>
        </w:rPr>
        <w:t>3</w:t>
      </w:r>
      <w:r w:rsidR="00977767">
        <w:rPr>
          <w:sz w:val="28"/>
          <w:szCs w:val="28"/>
        </w:rPr>
        <w:t>83,2</w:t>
      </w:r>
      <w:r w:rsidR="00575072" w:rsidRPr="00603944">
        <w:rPr>
          <w:sz w:val="28"/>
          <w:szCs w:val="28"/>
        </w:rPr>
        <w:t xml:space="preserve"> </w:t>
      </w:r>
      <w:r w:rsidR="00422B45" w:rsidRPr="00603944">
        <w:rPr>
          <w:sz w:val="28"/>
          <w:szCs w:val="28"/>
        </w:rPr>
        <w:t>тыс.</w:t>
      </w:r>
      <w:r w:rsidR="00584997" w:rsidRPr="00603944">
        <w:rPr>
          <w:sz w:val="28"/>
          <w:szCs w:val="28"/>
        </w:rPr>
        <w:t xml:space="preserve"> рублей. </w:t>
      </w:r>
      <w:r w:rsidR="001B6BDA" w:rsidRPr="00603944">
        <w:rPr>
          <w:sz w:val="28"/>
          <w:szCs w:val="28"/>
        </w:rPr>
        <w:t>В структуре собственных доходов бюджета на долю налоговых доходов приходится</w:t>
      </w:r>
      <w:r w:rsidR="00565DA3" w:rsidRPr="00603944">
        <w:rPr>
          <w:sz w:val="28"/>
          <w:szCs w:val="28"/>
        </w:rPr>
        <w:t xml:space="preserve"> </w:t>
      </w:r>
      <w:r w:rsidR="004E2254" w:rsidRPr="00603944">
        <w:rPr>
          <w:sz w:val="28"/>
          <w:szCs w:val="28"/>
        </w:rPr>
        <w:t>9</w:t>
      </w:r>
      <w:r w:rsidR="00977767">
        <w:rPr>
          <w:sz w:val="28"/>
          <w:szCs w:val="28"/>
        </w:rPr>
        <w:t>8,0</w:t>
      </w:r>
      <w:r w:rsidR="0059777F" w:rsidRPr="00603944">
        <w:rPr>
          <w:sz w:val="28"/>
          <w:szCs w:val="28"/>
        </w:rPr>
        <w:t xml:space="preserve"> </w:t>
      </w:r>
      <w:r w:rsidR="001B6BDA" w:rsidRPr="00603944">
        <w:rPr>
          <w:sz w:val="28"/>
          <w:szCs w:val="28"/>
        </w:rPr>
        <w:t>проц</w:t>
      </w:r>
      <w:r w:rsidR="00584997" w:rsidRPr="00603944">
        <w:rPr>
          <w:sz w:val="28"/>
          <w:szCs w:val="28"/>
        </w:rPr>
        <w:t xml:space="preserve">ента. </w:t>
      </w:r>
      <w:r w:rsidR="004E2254" w:rsidRPr="00603944">
        <w:rPr>
          <w:sz w:val="28"/>
          <w:szCs w:val="28"/>
        </w:rPr>
        <w:t>К уровню 202</w:t>
      </w:r>
      <w:r w:rsidR="00977767">
        <w:rPr>
          <w:sz w:val="28"/>
          <w:szCs w:val="28"/>
        </w:rPr>
        <w:t>3</w:t>
      </w:r>
      <w:r w:rsidR="001B6BDA" w:rsidRPr="00603944">
        <w:rPr>
          <w:sz w:val="28"/>
          <w:szCs w:val="28"/>
        </w:rPr>
        <w:t xml:space="preserve"> года доходы </w:t>
      </w:r>
      <w:r w:rsidR="004E2254" w:rsidRPr="00603944">
        <w:rPr>
          <w:sz w:val="28"/>
          <w:szCs w:val="28"/>
        </w:rPr>
        <w:t>у</w:t>
      </w:r>
      <w:r w:rsidR="00AF7D76">
        <w:rPr>
          <w:sz w:val="28"/>
          <w:szCs w:val="28"/>
        </w:rPr>
        <w:t>величи</w:t>
      </w:r>
      <w:r w:rsidR="00603944" w:rsidRPr="00603944">
        <w:rPr>
          <w:sz w:val="28"/>
          <w:szCs w:val="28"/>
        </w:rPr>
        <w:t>л</w:t>
      </w:r>
      <w:r w:rsidR="00C5771A" w:rsidRPr="00603944">
        <w:rPr>
          <w:sz w:val="28"/>
          <w:szCs w:val="28"/>
        </w:rPr>
        <w:t>ись</w:t>
      </w:r>
      <w:r w:rsidR="00422B45" w:rsidRPr="00603944">
        <w:rPr>
          <w:sz w:val="28"/>
          <w:szCs w:val="28"/>
        </w:rPr>
        <w:t xml:space="preserve"> </w:t>
      </w:r>
      <w:r w:rsidRPr="00603944">
        <w:rPr>
          <w:sz w:val="28"/>
          <w:szCs w:val="28"/>
        </w:rPr>
        <w:t xml:space="preserve">на </w:t>
      </w:r>
      <w:r w:rsidR="00977767">
        <w:rPr>
          <w:sz w:val="28"/>
          <w:szCs w:val="28"/>
        </w:rPr>
        <w:t>63,7</w:t>
      </w:r>
      <w:r w:rsidRPr="00603944">
        <w:rPr>
          <w:sz w:val="28"/>
          <w:szCs w:val="28"/>
        </w:rPr>
        <w:t xml:space="preserve"> тыс. рублей, или </w:t>
      </w:r>
      <w:r w:rsidR="00852460" w:rsidRPr="00603944">
        <w:rPr>
          <w:sz w:val="28"/>
          <w:szCs w:val="28"/>
        </w:rPr>
        <w:t>на</w:t>
      </w:r>
      <w:r w:rsidR="00422B45" w:rsidRPr="00603944">
        <w:rPr>
          <w:sz w:val="28"/>
          <w:szCs w:val="28"/>
        </w:rPr>
        <w:t xml:space="preserve"> </w:t>
      </w:r>
      <w:r w:rsidR="00133397">
        <w:rPr>
          <w:sz w:val="28"/>
          <w:szCs w:val="28"/>
        </w:rPr>
        <w:t>4,8</w:t>
      </w:r>
      <w:r w:rsidR="00852460" w:rsidRPr="00F31032">
        <w:rPr>
          <w:sz w:val="28"/>
          <w:szCs w:val="28"/>
        </w:rPr>
        <w:t xml:space="preserve"> процента</w:t>
      </w:r>
      <w:r w:rsidR="001363C7" w:rsidRPr="00F31032">
        <w:rPr>
          <w:sz w:val="28"/>
          <w:szCs w:val="28"/>
        </w:rPr>
        <w:t>.</w:t>
      </w:r>
      <w:r w:rsidR="00326CE7" w:rsidRPr="00603944">
        <w:rPr>
          <w:sz w:val="28"/>
          <w:szCs w:val="28"/>
        </w:rPr>
        <w:t xml:space="preserve"> </w:t>
      </w:r>
      <w:r w:rsidR="00F31032">
        <w:rPr>
          <w:sz w:val="28"/>
          <w:szCs w:val="28"/>
        </w:rPr>
        <w:t xml:space="preserve">       </w:t>
      </w:r>
      <w:r w:rsidR="001B6BDA" w:rsidRPr="00603944">
        <w:rPr>
          <w:sz w:val="28"/>
          <w:szCs w:val="28"/>
        </w:rPr>
        <w:t xml:space="preserve">Основными налогами, формирующими налоговые доходы бюджета поселения, являются налог на доходы физических лиц, земельный налог. </w:t>
      </w:r>
    </w:p>
    <w:bookmarkEnd w:id="3"/>
    <w:p w:rsidR="00C755CE" w:rsidRPr="008B13C1" w:rsidRDefault="001B6BDA" w:rsidP="00C755CE">
      <w:pPr>
        <w:ind w:right="48" w:firstLine="619"/>
        <w:jc w:val="both"/>
        <w:rPr>
          <w:sz w:val="28"/>
          <w:szCs w:val="28"/>
          <w:highlight w:val="yellow"/>
        </w:rPr>
      </w:pPr>
      <w:r w:rsidRPr="0013172C">
        <w:rPr>
          <w:sz w:val="28"/>
          <w:szCs w:val="28"/>
        </w:rPr>
        <w:t xml:space="preserve">Поступления </w:t>
      </w:r>
      <w:r w:rsidRPr="0013172C">
        <w:rPr>
          <w:b/>
          <w:i/>
          <w:sz w:val="28"/>
          <w:szCs w:val="28"/>
        </w:rPr>
        <w:t>налога на доходы физических лиц</w:t>
      </w:r>
      <w:r w:rsidRPr="0013172C">
        <w:rPr>
          <w:i/>
          <w:sz w:val="28"/>
          <w:szCs w:val="28"/>
        </w:rPr>
        <w:t xml:space="preserve"> </w:t>
      </w:r>
      <w:r w:rsidRPr="0013172C">
        <w:rPr>
          <w:sz w:val="28"/>
          <w:szCs w:val="28"/>
        </w:rPr>
        <w:t xml:space="preserve">составили </w:t>
      </w:r>
      <w:r w:rsidR="00133397">
        <w:rPr>
          <w:sz w:val="28"/>
          <w:szCs w:val="28"/>
        </w:rPr>
        <w:t>246,9</w:t>
      </w:r>
      <w:r w:rsidR="00DC7D9F" w:rsidRPr="0013172C">
        <w:rPr>
          <w:sz w:val="28"/>
          <w:szCs w:val="28"/>
        </w:rPr>
        <w:t xml:space="preserve"> </w:t>
      </w:r>
      <w:r w:rsidR="00422B45" w:rsidRPr="0013172C">
        <w:rPr>
          <w:sz w:val="28"/>
          <w:szCs w:val="28"/>
        </w:rPr>
        <w:t>тыс.</w:t>
      </w:r>
      <w:r w:rsidRPr="0013172C">
        <w:rPr>
          <w:sz w:val="28"/>
          <w:szCs w:val="28"/>
        </w:rPr>
        <w:t xml:space="preserve"> рублей, годовые план</w:t>
      </w:r>
      <w:r w:rsidR="007C6C78" w:rsidRPr="0013172C">
        <w:rPr>
          <w:sz w:val="28"/>
          <w:szCs w:val="28"/>
        </w:rPr>
        <w:t xml:space="preserve">овые назначения исполнены на </w:t>
      </w:r>
      <w:r w:rsidR="00133397">
        <w:rPr>
          <w:sz w:val="28"/>
          <w:szCs w:val="28"/>
        </w:rPr>
        <w:t>76,2</w:t>
      </w:r>
      <w:r w:rsidR="00B744DA" w:rsidRPr="0013172C">
        <w:rPr>
          <w:sz w:val="28"/>
          <w:szCs w:val="28"/>
        </w:rPr>
        <w:t xml:space="preserve"> </w:t>
      </w:r>
      <w:r w:rsidRPr="0013172C">
        <w:rPr>
          <w:sz w:val="28"/>
          <w:szCs w:val="28"/>
        </w:rPr>
        <w:t xml:space="preserve">%, доля в налоговых доходах составляет </w:t>
      </w:r>
      <w:r w:rsidR="00133397">
        <w:rPr>
          <w:sz w:val="28"/>
          <w:szCs w:val="28"/>
        </w:rPr>
        <w:t>17,8</w:t>
      </w:r>
      <w:r w:rsidRPr="0013172C">
        <w:rPr>
          <w:sz w:val="28"/>
          <w:szCs w:val="28"/>
        </w:rPr>
        <w:t xml:space="preserve"> процента. </w:t>
      </w:r>
      <w:r w:rsidR="00133397">
        <w:rPr>
          <w:sz w:val="28"/>
          <w:szCs w:val="28"/>
        </w:rPr>
        <w:t>Сниже</w:t>
      </w:r>
      <w:r w:rsidR="0013172C" w:rsidRPr="0013172C">
        <w:rPr>
          <w:sz w:val="28"/>
          <w:szCs w:val="28"/>
        </w:rPr>
        <w:t>н</w:t>
      </w:r>
      <w:r w:rsidR="00422B45" w:rsidRPr="0013172C">
        <w:rPr>
          <w:sz w:val="28"/>
          <w:szCs w:val="28"/>
        </w:rPr>
        <w:t>ие к соответствующему периоду 20</w:t>
      </w:r>
      <w:r w:rsidR="00CA5D1F" w:rsidRPr="0013172C">
        <w:rPr>
          <w:sz w:val="28"/>
          <w:szCs w:val="28"/>
        </w:rPr>
        <w:t>2</w:t>
      </w:r>
      <w:r w:rsidR="00133397">
        <w:rPr>
          <w:sz w:val="28"/>
          <w:szCs w:val="28"/>
        </w:rPr>
        <w:t>3</w:t>
      </w:r>
      <w:r w:rsidR="00422B45" w:rsidRPr="0013172C">
        <w:rPr>
          <w:sz w:val="28"/>
          <w:szCs w:val="28"/>
        </w:rPr>
        <w:t xml:space="preserve"> </w:t>
      </w:r>
      <w:r w:rsidRPr="0013172C">
        <w:rPr>
          <w:sz w:val="28"/>
          <w:szCs w:val="28"/>
        </w:rPr>
        <w:t>года составил</w:t>
      </w:r>
      <w:r w:rsidR="00422B45" w:rsidRPr="0013172C">
        <w:rPr>
          <w:sz w:val="28"/>
          <w:szCs w:val="28"/>
        </w:rPr>
        <w:t xml:space="preserve">о </w:t>
      </w:r>
      <w:r w:rsidR="00133397">
        <w:rPr>
          <w:sz w:val="28"/>
          <w:szCs w:val="28"/>
        </w:rPr>
        <w:t>8,9</w:t>
      </w:r>
      <w:r w:rsidR="00422B45" w:rsidRPr="0013172C">
        <w:rPr>
          <w:sz w:val="28"/>
          <w:szCs w:val="28"/>
        </w:rPr>
        <w:t xml:space="preserve"> тыс. рублей, или </w:t>
      </w:r>
      <w:r w:rsidR="0013172C" w:rsidRPr="0013172C">
        <w:rPr>
          <w:sz w:val="28"/>
          <w:szCs w:val="28"/>
        </w:rPr>
        <w:t xml:space="preserve">на </w:t>
      </w:r>
      <w:r w:rsidR="00133397">
        <w:rPr>
          <w:sz w:val="28"/>
          <w:szCs w:val="28"/>
        </w:rPr>
        <w:t>3,5</w:t>
      </w:r>
      <w:r w:rsidR="002C28D3" w:rsidRPr="0013172C">
        <w:rPr>
          <w:sz w:val="28"/>
          <w:szCs w:val="28"/>
        </w:rPr>
        <w:t xml:space="preserve"> процента</w:t>
      </w:r>
      <w:r w:rsidR="00422B45" w:rsidRPr="0013172C">
        <w:rPr>
          <w:sz w:val="28"/>
          <w:szCs w:val="28"/>
        </w:rPr>
        <w:t>.</w:t>
      </w:r>
      <w:r w:rsidRPr="008B13C1">
        <w:rPr>
          <w:sz w:val="28"/>
          <w:szCs w:val="28"/>
          <w:highlight w:val="yellow"/>
        </w:rPr>
        <w:t xml:space="preserve"> </w:t>
      </w:r>
    </w:p>
    <w:p w:rsidR="008C1ACE" w:rsidRPr="005A6E55" w:rsidRDefault="00C755CE" w:rsidP="00AB54F1">
      <w:pPr>
        <w:ind w:right="48" w:firstLine="619"/>
        <w:jc w:val="both"/>
        <w:rPr>
          <w:sz w:val="28"/>
          <w:szCs w:val="28"/>
        </w:rPr>
      </w:pPr>
      <w:r w:rsidRPr="005A6E55">
        <w:rPr>
          <w:sz w:val="28"/>
          <w:szCs w:val="28"/>
        </w:rPr>
        <w:t xml:space="preserve">Исполнение поступлений </w:t>
      </w:r>
      <w:r w:rsidRPr="005A6E55">
        <w:rPr>
          <w:b/>
          <w:i/>
          <w:sz w:val="28"/>
          <w:szCs w:val="28"/>
        </w:rPr>
        <w:t>налогов на совокупный доход</w:t>
      </w:r>
      <w:r w:rsidR="000F4F11" w:rsidRPr="005A6E55">
        <w:rPr>
          <w:b/>
          <w:i/>
          <w:sz w:val="28"/>
          <w:szCs w:val="28"/>
        </w:rPr>
        <w:t xml:space="preserve"> </w:t>
      </w:r>
      <w:r w:rsidR="000F4F11" w:rsidRPr="005A6E55">
        <w:rPr>
          <w:i/>
          <w:sz w:val="28"/>
          <w:szCs w:val="28"/>
        </w:rPr>
        <w:t>(единый сельскохозяйственный налог)</w:t>
      </w:r>
      <w:r w:rsidRPr="005A6E55">
        <w:rPr>
          <w:i/>
          <w:sz w:val="28"/>
          <w:szCs w:val="28"/>
        </w:rPr>
        <w:t xml:space="preserve"> </w:t>
      </w:r>
      <w:r w:rsidRPr="005A6E55">
        <w:rPr>
          <w:sz w:val="28"/>
          <w:szCs w:val="28"/>
        </w:rPr>
        <w:t>составило</w:t>
      </w:r>
      <w:r w:rsidR="000F4F11" w:rsidRPr="005A6E55">
        <w:rPr>
          <w:sz w:val="28"/>
          <w:szCs w:val="28"/>
        </w:rPr>
        <w:t xml:space="preserve"> </w:t>
      </w:r>
      <w:r w:rsidR="00133397">
        <w:rPr>
          <w:sz w:val="28"/>
          <w:szCs w:val="28"/>
        </w:rPr>
        <w:t>71,9</w:t>
      </w:r>
      <w:r w:rsidR="00DC7D9F" w:rsidRPr="005A6E55">
        <w:rPr>
          <w:sz w:val="28"/>
          <w:szCs w:val="28"/>
        </w:rPr>
        <w:t xml:space="preserve"> </w:t>
      </w:r>
      <w:r w:rsidRPr="005A6E55">
        <w:rPr>
          <w:sz w:val="28"/>
          <w:szCs w:val="28"/>
        </w:rPr>
        <w:t xml:space="preserve">тыс. рублей, или </w:t>
      </w:r>
      <w:r w:rsidR="00133397">
        <w:rPr>
          <w:sz w:val="28"/>
          <w:szCs w:val="28"/>
        </w:rPr>
        <w:t>798,7</w:t>
      </w:r>
      <w:r w:rsidRPr="005A6E55">
        <w:rPr>
          <w:sz w:val="28"/>
          <w:szCs w:val="28"/>
        </w:rPr>
        <w:t xml:space="preserve"> % к плану. </w:t>
      </w:r>
      <w:r w:rsidR="00C91058" w:rsidRPr="005A6E55">
        <w:rPr>
          <w:sz w:val="28"/>
          <w:szCs w:val="28"/>
        </w:rPr>
        <w:t>К</w:t>
      </w:r>
      <w:r w:rsidR="008C1ACE" w:rsidRPr="005A6E55">
        <w:rPr>
          <w:sz w:val="28"/>
          <w:szCs w:val="28"/>
        </w:rPr>
        <w:t xml:space="preserve"> аналогичному периоду 20</w:t>
      </w:r>
      <w:r w:rsidR="00DC7D9F" w:rsidRPr="005A6E55">
        <w:rPr>
          <w:sz w:val="28"/>
          <w:szCs w:val="28"/>
        </w:rPr>
        <w:t>2</w:t>
      </w:r>
      <w:r w:rsidR="00133397">
        <w:rPr>
          <w:sz w:val="28"/>
          <w:szCs w:val="28"/>
        </w:rPr>
        <w:t>3</w:t>
      </w:r>
      <w:r w:rsidR="008C1ACE" w:rsidRPr="005A6E55">
        <w:rPr>
          <w:sz w:val="28"/>
          <w:szCs w:val="28"/>
        </w:rPr>
        <w:t xml:space="preserve"> года </w:t>
      </w:r>
      <w:r w:rsidR="00C91058" w:rsidRPr="005A6E55">
        <w:rPr>
          <w:sz w:val="28"/>
          <w:szCs w:val="28"/>
        </w:rPr>
        <w:t>у</w:t>
      </w:r>
      <w:r w:rsidR="00133397">
        <w:rPr>
          <w:sz w:val="28"/>
          <w:szCs w:val="28"/>
        </w:rPr>
        <w:t>величе</w:t>
      </w:r>
      <w:r w:rsidR="00C91058" w:rsidRPr="005A6E55">
        <w:rPr>
          <w:sz w:val="28"/>
          <w:szCs w:val="28"/>
        </w:rPr>
        <w:t xml:space="preserve">ние составило </w:t>
      </w:r>
      <w:r w:rsidR="00133397">
        <w:rPr>
          <w:sz w:val="28"/>
          <w:szCs w:val="28"/>
        </w:rPr>
        <w:t>62,9</w:t>
      </w:r>
      <w:r w:rsidR="00C91058" w:rsidRPr="005A6E55">
        <w:rPr>
          <w:sz w:val="28"/>
          <w:szCs w:val="28"/>
        </w:rPr>
        <w:t xml:space="preserve"> тыс. рублей</w:t>
      </w:r>
      <w:r w:rsidR="008C1ACE" w:rsidRPr="005A6E55">
        <w:rPr>
          <w:sz w:val="28"/>
          <w:szCs w:val="28"/>
        </w:rPr>
        <w:t>.</w:t>
      </w:r>
    </w:p>
    <w:p w:rsidR="00AB54F1" w:rsidRPr="008B13C1" w:rsidRDefault="00AB54F1" w:rsidP="00AB54F1">
      <w:pPr>
        <w:ind w:right="48" w:firstLine="619"/>
        <w:jc w:val="both"/>
        <w:rPr>
          <w:sz w:val="28"/>
          <w:szCs w:val="28"/>
          <w:highlight w:val="yellow"/>
        </w:rPr>
      </w:pPr>
      <w:r w:rsidRPr="005A6E55">
        <w:rPr>
          <w:sz w:val="28"/>
          <w:szCs w:val="28"/>
        </w:rPr>
        <w:t xml:space="preserve">Поступления в бюджет поселения </w:t>
      </w:r>
      <w:r w:rsidRPr="005A6E55">
        <w:rPr>
          <w:b/>
          <w:i/>
          <w:sz w:val="28"/>
          <w:szCs w:val="28"/>
        </w:rPr>
        <w:t>налогов на имущество</w:t>
      </w:r>
      <w:r w:rsidRPr="005A6E55">
        <w:rPr>
          <w:i/>
          <w:sz w:val="28"/>
          <w:szCs w:val="28"/>
        </w:rPr>
        <w:t xml:space="preserve"> </w:t>
      </w:r>
      <w:r w:rsidRPr="005A6E55">
        <w:rPr>
          <w:sz w:val="28"/>
          <w:szCs w:val="28"/>
        </w:rPr>
        <w:t xml:space="preserve">составили </w:t>
      </w:r>
      <w:r w:rsidR="00BC3343">
        <w:rPr>
          <w:sz w:val="28"/>
          <w:szCs w:val="28"/>
        </w:rPr>
        <w:t>1</w:t>
      </w:r>
      <w:r w:rsidR="00133397">
        <w:rPr>
          <w:sz w:val="28"/>
          <w:szCs w:val="28"/>
        </w:rPr>
        <w:t xml:space="preserve"> </w:t>
      </w:r>
      <w:r w:rsidR="00BC3343">
        <w:rPr>
          <w:sz w:val="28"/>
          <w:szCs w:val="28"/>
        </w:rPr>
        <w:t>0</w:t>
      </w:r>
      <w:r w:rsidR="00133397">
        <w:rPr>
          <w:sz w:val="28"/>
          <w:szCs w:val="28"/>
        </w:rPr>
        <w:t>64,5</w:t>
      </w:r>
      <w:r w:rsidR="00583FB8" w:rsidRPr="005A6E55">
        <w:rPr>
          <w:sz w:val="28"/>
          <w:szCs w:val="28"/>
        </w:rPr>
        <w:t xml:space="preserve"> </w:t>
      </w:r>
      <w:r w:rsidR="00422B45" w:rsidRPr="005A6E55">
        <w:rPr>
          <w:sz w:val="28"/>
          <w:szCs w:val="28"/>
        </w:rPr>
        <w:t>тыс.</w:t>
      </w:r>
      <w:r w:rsidRPr="005A6E55">
        <w:rPr>
          <w:sz w:val="28"/>
          <w:szCs w:val="28"/>
        </w:rPr>
        <w:t xml:space="preserve"> рублей. </w:t>
      </w:r>
      <w:r w:rsidR="00422B45" w:rsidRPr="005A6E55">
        <w:rPr>
          <w:sz w:val="28"/>
          <w:szCs w:val="28"/>
        </w:rPr>
        <w:t>В</w:t>
      </w:r>
      <w:r w:rsidRPr="005A6E55">
        <w:rPr>
          <w:sz w:val="28"/>
          <w:szCs w:val="28"/>
        </w:rPr>
        <w:t xml:space="preserve"> сравнении с аналогичным периодом прошлого года </w:t>
      </w:r>
      <w:r w:rsidR="00422B45" w:rsidRPr="005A6E55">
        <w:rPr>
          <w:sz w:val="28"/>
          <w:szCs w:val="28"/>
        </w:rPr>
        <w:t xml:space="preserve">поступления </w:t>
      </w:r>
      <w:r w:rsidR="00C755CE" w:rsidRPr="005A6E55">
        <w:rPr>
          <w:sz w:val="28"/>
          <w:szCs w:val="28"/>
        </w:rPr>
        <w:t xml:space="preserve">налогов на имущество </w:t>
      </w:r>
      <w:r w:rsidR="002A4EAF" w:rsidRPr="005A6E55">
        <w:rPr>
          <w:sz w:val="28"/>
          <w:szCs w:val="28"/>
        </w:rPr>
        <w:t>у</w:t>
      </w:r>
      <w:r w:rsidR="00BC3343">
        <w:rPr>
          <w:sz w:val="28"/>
          <w:szCs w:val="28"/>
        </w:rPr>
        <w:t>величили</w:t>
      </w:r>
      <w:r w:rsidR="002A4EAF" w:rsidRPr="005A6E55">
        <w:rPr>
          <w:sz w:val="28"/>
          <w:szCs w:val="28"/>
        </w:rPr>
        <w:t>сь</w:t>
      </w:r>
      <w:r w:rsidR="00422B45" w:rsidRPr="005A6E55">
        <w:rPr>
          <w:sz w:val="28"/>
          <w:szCs w:val="28"/>
        </w:rPr>
        <w:t xml:space="preserve"> на </w:t>
      </w:r>
      <w:r w:rsidR="00133397">
        <w:rPr>
          <w:sz w:val="28"/>
          <w:szCs w:val="28"/>
        </w:rPr>
        <w:t>9,8</w:t>
      </w:r>
      <w:r w:rsidR="00422B45" w:rsidRPr="005A6E55">
        <w:rPr>
          <w:sz w:val="28"/>
          <w:szCs w:val="28"/>
        </w:rPr>
        <w:t xml:space="preserve"> тыс.</w:t>
      </w:r>
      <w:r w:rsidR="00C755CE" w:rsidRPr="005A6E55">
        <w:rPr>
          <w:sz w:val="28"/>
          <w:szCs w:val="28"/>
        </w:rPr>
        <w:t xml:space="preserve"> </w:t>
      </w:r>
      <w:r w:rsidR="00422B45" w:rsidRPr="005A6E55">
        <w:rPr>
          <w:sz w:val="28"/>
          <w:szCs w:val="28"/>
        </w:rPr>
        <w:t>рублей</w:t>
      </w:r>
      <w:r w:rsidRPr="005A6E55">
        <w:rPr>
          <w:sz w:val="28"/>
          <w:szCs w:val="28"/>
        </w:rPr>
        <w:t>.</w:t>
      </w:r>
      <w:r w:rsidR="003F1637" w:rsidRPr="008B13C1">
        <w:rPr>
          <w:sz w:val="28"/>
          <w:szCs w:val="28"/>
          <w:highlight w:val="yellow"/>
        </w:rPr>
        <w:t xml:space="preserve"> </w:t>
      </w:r>
    </w:p>
    <w:p w:rsidR="007D515D" w:rsidRPr="007D2C6C" w:rsidRDefault="00AB54F1" w:rsidP="007D515D">
      <w:pPr>
        <w:ind w:right="48" w:firstLine="619"/>
        <w:jc w:val="both"/>
        <w:rPr>
          <w:sz w:val="28"/>
          <w:szCs w:val="28"/>
        </w:rPr>
      </w:pPr>
      <w:r w:rsidRPr="007D2C6C">
        <w:rPr>
          <w:sz w:val="28"/>
          <w:szCs w:val="28"/>
        </w:rPr>
        <w:lastRenderedPageBreak/>
        <w:t xml:space="preserve">Поступления в бюджет поселения </w:t>
      </w:r>
      <w:r w:rsidRPr="007D2C6C">
        <w:rPr>
          <w:i/>
          <w:sz w:val="28"/>
          <w:szCs w:val="28"/>
        </w:rPr>
        <w:t>налога на имущество физических лиц</w:t>
      </w:r>
      <w:r w:rsidRPr="007D2C6C">
        <w:rPr>
          <w:sz w:val="28"/>
          <w:szCs w:val="28"/>
        </w:rPr>
        <w:t xml:space="preserve"> составили </w:t>
      </w:r>
      <w:r w:rsidR="00D849E3">
        <w:rPr>
          <w:sz w:val="28"/>
          <w:szCs w:val="28"/>
        </w:rPr>
        <w:t>45,6</w:t>
      </w:r>
      <w:r w:rsidR="00C01D2E" w:rsidRPr="007D2C6C">
        <w:rPr>
          <w:sz w:val="28"/>
          <w:szCs w:val="28"/>
        </w:rPr>
        <w:t xml:space="preserve"> </w:t>
      </w:r>
      <w:r w:rsidR="00D807CC" w:rsidRPr="007D2C6C">
        <w:rPr>
          <w:sz w:val="28"/>
          <w:szCs w:val="28"/>
        </w:rPr>
        <w:t>тыс.</w:t>
      </w:r>
      <w:r w:rsidRPr="007D2C6C">
        <w:rPr>
          <w:sz w:val="28"/>
          <w:szCs w:val="28"/>
        </w:rPr>
        <w:t xml:space="preserve"> рублей, </w:t>
      </w:r>
      <w:r w:rsidR="009822E8" w:rsidRPr="007D2C6C">
        <w:rPr>
          <w:sz w:val="28"/>
          <w:szCs w:val="28"/>
        </w:rPr>
        <w:t xml:space="preserve">годовые назначения исполнены на </w:t>
      </w:r>
      <w:r w:rsidR="00D849E3">
        <w:rPr>
          <w:sz w:val="28"/>
          <w:szCs w:val="28"/>
        </w:rPr>
        <w:t>41,1</w:t>
      </w:r>
      <w:r w:rsidRPr="007D2C6C">
        <w:rPr>
          <w:sz w:val="28"/>
          <w:szCs w:val="28"/>
        </w:rPr>
        <w:t xml:space="preserve"> процента. </w:t>
      </w:r>
      <w:r w:rsidR="00D807CC" w:rsidRPr="007D2C6C">
        <w:rPr>
          <w:sz w:val="28"/>
          <w:szCs w:val="28"/>
        </w:rPr>
        <w:t>К уровню</w:t>
      </w:r>
      <w:r w:rsidR="009572FB" w:rsidRPr="007D2C6C">
        <w:rPr>
          <w:sz w:val="28"/>
          <w:szCs w:val="28"/>
        </w:rPr>
        <w:t xml:space="preserve"> 202</w:t>
      </w:r>
      <w:r w:rsidR="00D849E3">
        <w:rPr>
          <w:sz w:val="28"/>
          <w:szCs w:val="28"/>
        </w:rPr>
        <w:t>3</w:t>
      </w:r>
      <w:r w:rsidR="004B45FD" w:rsidRPr="007D2C6C">
        <w:rPr>
          <w:sz w:val="28"/>
          <w:szCs w:val="28"/>
        </w:rPr>
        <w:t xml:space="preserve"> </w:t>
      </w:r>
      <w:r w:rsidRPr="007D2C6C">
        <w:rPr>
          <w:sz w:val="28"/>
          <w:szCs w:val="28"/>
        </w:rPr>
        <w:t>года</w:t>
      </w:r>
      <w:r w:rsidR="00D807CC" w:rsidRPr="007D2C6C">
        <w:rPr>
          <w:sz w:val="28"/>
          <w:szCs w:val="28"/>
        </w:rPr>
        <w:t xml:space="preserve"> поступления налога на имущество </w:t>
      </w:r>
      <w:r w:rsidR="00C755CE" w:rsidRPr="007D2C6C">
        <w:rPr>
          <w:sz w:val="28"/>
          <w:szCs w:val="28"/>
        </w:rPr>
        <w:t xml:space="preserve">физических лиц </w:t>
      </w:r>
      <w:r w:rsidR="009822E8" w:rsidRPr="007D2C6C">
        <w:rPr>
          <w:sz w:val="28"/>
          <w:szCs w:val="28"/>
        </w:rPr>
        <w:t>у</w:t>
      </w:r>
      <w:r w:rsidR="00D849E3">
        <w:rPr>
          <w:sz w:val="28"/>
          <w:szCs w:val="28"/>
        </w:rPr>
        <w:t>меньши</w:t>
      </w:r>
      <w:r w:rsidR="009572FB" w:rsidRPr="007D2C6C">
        <w:rPr>
          <w:sz w:val="28"/>
          <w:szCs w:val="28"/>
        </w:rPr>
        <w:t>л</w:t>
      </w:r>
      <w:r w:rsidR="009822E8" w:rsidRPr="007D2C6C">
        <w:rPr>
          <w:sz w:val="28"/>
          <w:szCs w:val="28"/>
        </w:rPr>
        <w:t>ись</w:t>
      </w:r>
      <w:r w:rsidR="00D807CC" w:rsidRPr="007D2C6C">
        <w:rPr>
          <w:sz w:val="28"/>
          <w:szCs w:val="28"/>
        </w:rPr>
        <w:t xml:space="preserve"> на</w:t>
      </w:r>
      <w:r w:rsidR="00C755CE" w:rsidRPr="007D2C6C">
        <w:rPr>
          <w:sz w:val="28"/>
          <w:szCs w:val="28"/>
        </w:rPr>
        <w:t xml:space="preserve"> </w:t>
      </w:r>
      <w:r w:rsidR="00D849E3">
        <w:rPr>
          <w:sz w:val="28"/>
          <w:szCs w:val="28"/>
        </w:rPr>
        <w:t>8,2</w:t>
      </w:r>
      <w:r w:rsidR="00D807CC" w:rsidRPr="007D2C6C">
        <w:rPr>
          <w:sz w:val="28"/>
          <w:szCs w:val="28"/>
        </w:rPr>
        <w:t xml:space="preserve"> тыс. рублей</w:t>
      </w:r>
      <w:r w:rsidR="003F1637" w:rsidRPr="007D2C6C">
        <w:rPr>
          <w:sz w:val="28"/>
          <w:szCs w:val="28"/>
        </w:rPr>
        <w:t>.</w:t>
      </w:r>
    </w:p>
    <w:p w:rsidR="00C55401" w:rsidRPr="00C55401" w:rsidRDefault="007C6C78" w:rsidP="001B6BDA">
      <w:pPr>
        <w:ind w:right="48" w:firstLine="619"/>
        <w:jc w:val="both"/>
        <w:rPr>
          <w:sz w:val="28"/>
          <w:szCs w:val="28"/>
        </w:rPr>
      </w:pPr>
      <w:r w:rsidRPr="00C55401">
        <w:rPr>
          <w:sz w:val="28"/>
          <w:szCs w:val="28"/>
        </w:rPr>
        <w:t>Поступления</w:t>
      </w:r>
      <w:r w:rsidR="001B6BDA" w:rsidRPr="00C55401">
        <w:rPr>
          <w:sz w:val="28"/>
          <w:szCs w:val="28"/>
        </w:rPr>
        <w:t xml:space="preserve"> по </w:t>
      </w:r>
      <w:r w:rsidR="001B6BDA" w:rsidRPr="00C55401">
        <w:rPr>
          <w:i/>
          <w:sz w:val="28"/>
          <w:szCs w:val="28"/>
        </w:rPr>
        <w:t>земельному налогу</w:t>
      </w:r>
      <w:r w:rsidR="001B6BDA" w:rsidRPr="00C55401">
        <w:rPr>
          <w:sz w:val="28"/>
          <w:szCs w:val="28"/>
        </w:rPr>
        <w:t xml:space="preserve"> составили </w:t>
      </w:r>
      <w:r w:rsidR="00BC3343">
        <w:rPr>
          <w:sz w:val="28"/>
          <w:szCs w:val="28"/>
        </w:rPr>
        <w:t>10</w:t>
      </w:r>
      <w:r w:rsidR="00D849E3">
        <w:rPr>
          <w:sz w:val="28"/>
          <w:szCs w:val="28"/>
        </w:rPr>
        <w:t>18,9</w:t>
      </w:r>
      <w:r w:rsidR="00472FFE" w:rsidRPr="00C55401">
        <w:rPr>
          <w:sz w:val="28"/>
          <w:szCs w:val="28"/>
        </w:rPr>
        <w:t xml:space="preserve"> </w:t>
      </w:r>
      <w:r w:rsidR="00D807CC" w:rsidRPr="00C55401">
        <w:rPr>
          <w:sz w:val="28"/>
          <w:szCs w:val="28"/>
        </w:rPr>
        <w:t>тыс.</w:t>
      </w:r>
      <w:r w:rsidR="001B6BDA" w:rsidRPr="00C55401">
        <w:rPr>
          <w:sz w:val="28"/>
          <w:szCs w:val="28"/>
        </w:rPr>
        <w:t xml:space="preserve"> рублей, или </w:t>
      </w:r>
      <w:r w:rsidR="00D849E3">
        <w:rPr>
          <w:sz w:val="28"/>
          <w:szCs w:val="28"/>
        </w:rPr>
        <w:t>49,6</w:t>
      </w:r>
      <w:r w:rsidR="008E57A4" w:rsidRPr="00C55401">
        <w:rPr>
          <w:sz w:val="28"/>
          <w:szCs w:val="28"/>
        </w:rPr>
        <w:t xml:space="preserve"> </w:t>
      </w:r>
      <w:r w:rsidR="001B6BDA" w:rsidRPr="00C55401">
        <w:rPr>
          <w:sz w:val="28"/>
          <w:szCs w:val="28"/>
        </w:rPr>
        <w:t xml:space="preserve">% годового плана. </w:t>
      </w:r>
      <w:r w:rsidR="00D807CC" w:rsidRPr="00C55401">
        <w:rPr>
          <w:sz w:val="28"/>
          <w:szCs w:val="28"/>
        </w:rPr>
        <w:t>У</w:t>
      </w:r>
      <w:r w:rsidR="00BC3343">
        <w:rPr>
          <w:sz w:val="28"/>
          <w:szCs w:val="28"/>
        </w:rPr>
        <w:t>величе</w:t>
      </w:r>
      <w:r w:rsidR="00593814" w:rsidRPr="00C55401">
        <w:rPr>
          <w:sz w:val="28"/>
          <w:szCs w:val="28"/>
        </w:rPr>
        <w:t>ние</w:t>
      </w:r>
      <w:r w:rsidR="00D807CC" w:rsidRPr="00C55401">
        <w:rPr>
          <w:sz w:val="28"/>
          <w:szCs w:val="28"/>
        </w:rPr>
        <w:t xml:space="preserve"> к аналогичному периоду 20</w:t>
      </w:r>
      <w:r w:rsidR="00472FFE" w:rsidRPr="00C55401">
        <w:rPr>
          <w:sz w:val="28"/>
          <w:szCs w:val="28"/>
        </w:rPr>
        <w:t>2</w:t>
      </w:r>
      <w:r w:rsidR="00D849E3">
        <w:rPr>
          <w:sz w:val="28"/>
          <w:szCs w:val="28"/>
        </w:rPr>
        <w:t>3</w:t>
      </w:r>
      <w:r w:rsidR="00D807CC" w:rsidRPr="00C55401">
        <w:rPr>
          <w:sz w:val="28"/>
          <w:szCs w:val="28"/>
        </w:rPr>
        <w:t xml:space="preserve"> года составило </w:t>
      </w:r>
      <w:r w:rsidR="00D849E3">
        <w:rPr>
          <w:sz w:val="28"/>
          <w:szCs w:val="28"/>
        </w:rPr>
        <w:t>17,9</w:t>
      </w:r>
      <w:r w:rsidR="00B744DA" w:rsidRPr="00C55401">
        <w:rPr>
          <w:sz w:val="28"/>
          <w:szCs w:val="28"/>
        </w:rPr>
        <w:t xml:space="preserve"> </w:t>
      </w:r>
      <w:r w:rsidR="00D807CC" w:rsidRPr="00C55401">
        <w:rPr>
          <w:sz w:val="28"/>
          <w:szCs w:val="28"/>
        </w:rPr>
        <w:t>тыс. рублей</w:t>
      </w:r>
      <w:r w:rsidR="00D25427" w:rsidRPr="00C55401">
        <w:rPr>
          <w:sz w:val="28"/>
          <w:szCs w:val="28"/>
        </w:rPr>
        <w:t>.</w:t>
      </w:r>
    </w:p>
    <w:p w:rsidR="001B6BDA" w:rsidRPr="002830CF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2830CF">
        <w:rPr>
          <w:b/>
          <w:sz w:val="28"/>
          <w:szCs w:val="28"/>
        </w:rPr>
        <w:t>2.2. Неналоговые доходы бюджета поселения</w:t>
      </w:r>
    </w:p>
    <w:p w:rsidR="00691578" w:rsidRPr="002830CF" w:rsidRDefault="001B6BDA" w:rsidP="00691578">
      <w:pPr>
        <w:ind w:right="48" w:firstLine="619"/>
        <w:jc w:val="both"/>
        <w:rPr>
          <w:sz w:val="28"/>
          <w:szCs w:val="28"/>
        </w:rPr>
      </w:pPr>
      <w:r w:rsidRPr="002830CF">
        <w:rPr>
          <w:b/>
          <w:sz w:val="28"/>
          <w:szCs w:val="28"/>
        </w:rPr>
        <w:t>Неналоговые доходы</w:t>
      </w:r>
      <w:r w:rsidRPr="002830CF">
        <w:rPr>
          <w:sz w:val="28"/>
          <w:szCs w:val="28"/>
        </w:rPr>
        <w:t xml:space="preserve"> </w:t>
      </w:r>
      <w:r w:rsidR="00A1478B" w:rsidRPr="002830CF">
        <w:rPr>
          <w:sz w:val="28"/>
          <w:szCs w:val="28"/>
        </w:rPr>
        <w:t xml:space="preserve">за анализируемый период </w:t>
      </w:r>
      <w:r w:rsidRPr="002830CF">
        <w:rPr>
          <w:sz w:val="28"/>
          <w:szCs w:val="28"/>
        </w:rPr>
        <w:t xml:space="preserve">исполнены в сумме </w:t>
      </w:r>
      <w:r w:rsidR="003D03B2" w:rsidRPr="002830CF">
        <w:rPr>
          <w:sz w:val="28"/>
          <w:szCs w:val="28"/>
        </w:rPr>
        <w:t xml:space="preserve">    </w:t>
      </w:r>
      <w:r w:rsidR="00FE6B90">
        <w:rPr>
          <w:sz w:val="28"/>
          <w:szCs w:val="28"/>
        </w:rPr>
        <w:t>27</w:t>
      </w:r>
      <w:r w:rsidR="00AE5DF4" w:rsidRPr="002830CF">
        <w:rPr>
          <w:sz w:val="28"/>
          <w:szCs w:val="28"/>
        </w:rPr>
        <w:t xml:space="preserve">,6 </w:t>
      </w:r>
      <w:r w:rsidR="00D807CC" w:rsidRPr="002830CF">
        <w:rPr>
          <w:sz w:val="28"/>
          <w:szCs w:val="28"/>
        </w:rPr>
        <w:t>тыс.</w:t>
      </w:r>
      <w:r w:rsidR="00AB54F1" w:rsidRPr="002830CF">
        <w:rPr>
          <w:sz w:val="28"/>
          <w:szCs w:val="28"/>
        </w:rPr>
        <w:t xml:space="preserve"> рублей, или </w:t>
      </w:r>
      <w:r w:rsidR="00F17085">
        <w:rPr>
          <w:sz w:val="28"/>
          <w:szCs w:val="28"/>
        </w:rPr>
        <w:t>6,5</w:t>
      </w:r>
      <w:r w:rsidR="00070A17" w:rsidRPr="002830CF">
        <w:rPr>
          <w:sz w:val="28"/>
          <w:szCs w:val="28"/>
        </w:rPr>
        <w:t xml:space="preserve"> </w:t>
      </w:r>
      <w:r w:rsidRPr="002830CF">
        <w:rPr>
          <w:sz w:val="28"/>
          <w:szCs w:val="28"/>
        </w:rPr>
        <w:t xml:space="preserve">% годового плана. В структуре доходов бюджета поселения неналоговые доходы составляют </w:t>
      </w:r>
      <w:r w:rsidR="00C55401" w:rsidRPr="002830CF">
        <w:rPr>
          <w:sz w:val="28"/>
          <w:szCs w:val="28"/>
        </w:rPr>
        <w:t>2</w:t>
      </w:r>
      <w:r w:rsidR="00F17085">
        <w:rPr>
          <w:sz w:val="28"/>
          <w:szCs w:val="28"/>
        </w:rPr>
        <w:t>,0</w:t>
      </w:r>
      <w:r w:rsidRPr="002830CF">
        <w:rPr>
          <w:sz w:val="28"/>
          <w:szCs w:val="28"/>
        </w:rPr>
        <w:t xml:space="preserve"> %, в структуре собственных доходов – </w:t>
      </w:r>
      <w:r w:rsidR="00F17085">
        <w:rPr>
          <w:sz w:val="28"/>
          <w:szCs w:val="28"/>
        </w:rPr>
        <w:t>2,0</w:t>
      </w:r>
      <w:r w:rsidRPr="002830CF">
        <w:rPr>
          <w:sz w:val="28"/>
          <w:szCs w:val="28"/>
        </w:rPr>
        <w:t xml:space="preserve"> </w:t>
      </w:r>
      <w:r w:rsidR="001D5795" w:rsidRPr="002830CF">
        <w:rPr>
          <w:sz w:val="28"/>
          <w:szCs w:val="28"/>
        </w:rPr>
        <w:t>процента. К аналогичному периоду 20</w:t>
      </w:r>
      <w:r w:rsidR="00691578" w:rsidRPr="002830CF">
        <w:rPr>
          <w:sz w:val="28"/>
          <w:szCs w:val="28"/>
        </w:rPr>
        <w:t>2</w:t>
      </w:r>
      <w:r w:rsidR="00F17085">
        <w:rPr>
          <w:sz w:val="28"/>
          <w:szCs w:val="28"/>
        </w:rPr>
        <w:t>3</w:t>
      </w:r>
      <w:r w:rsidR="001D5795" w:rsidRPr="002830CF">
        <w:rPr>
          <w:sz w:val="28"/>
          <w:szCs w:val="28"/>
        </w:rPr>
        <w:t xml:space="preserve"> года поступления неналоговых доходов</w:t>
      </w:r>
      <w:r w:rsidR="005B02E6">
        <w:rPr>
          <w:sz w:val="28"/>
          <w:szCs w:val="28"/>
        </w:rPr>
        <w:t xml:space="preserve"> </w:t>
      </w:r>
      <w:r w:rsidR="00F17085">
        <w:rPr>
          <w:sz w:val="28"/>
          <w:szCs w:val="28"/>
        </w:rPr>
        <w:t>снизи</w:t>
      </w:r>
      <w:r w:rsidR="005B02E6">
        <w:rPr>
          <w:sz w:val="28"/>
          <w:szCs w:val="28"/>
        </w:rPr>
        <w:t xml:space="preserve">лось на </w:t>
      </w:r>
      <w:r w:rsidR="00F17085">
        <w:rPr>
          <w:sz w:val="28"/>
          <w:szCs w:val="28"/>
        </w:rPr>
        <w:t>46</w:t>
      </w:r>
      <w:r w:rsidR="005B02E6">
        <w:rPr>
          <w:sz w:val="28"/>
          <w:szCs w:val="28"/>
        </w:rPr>
        <w:t>,0 тыс. рублей.</w:t>
      </w:r>
      <w:r w:rsidR="00691578" w:rsidRPr="002830CF">
        <w:rPr>
          <w:sz w:val="28"/>
          <w:szCs w:val="28"/>
        </w:rPr>
        <w:t xml:space="preserve"> </w:t>
      </w:r>
    </w:p>
    <w:p w:rsidR="00182387" w:rsidRDefault="00023DF3" w:rsidP="001B6BDA">
      <w:pPr>
        <w:ind w:right="48" w:firstLine="619"/>
        <w:jc w:val="both"/>
        <w:rPr>
          <w:sz w:val="28"/>
          <w:szCs w:val="28"/>
        </w:rPr>
      </w:pPr>
      <w:r w:rsidRPr="002830CF">
        <w:rPr>
          <w:sz w:val="28"/>
          <w:szCs w:val="28"/>
        </w:rPr>
        <w:t>За 9 месяцев 202</w:t>
      </w:r>
      <w:r w:rsidR="00F17085">
        <w:rPr>
          <w:sz w:val="28"/>
          <w:szCs w:val="28"/>
        </w:rPr>
        <w:t>4</w:t>
      </w:r>
      <w:r w:rsidRPr="002830CF">
        <w:rPr>
          <w:sz w:val="28"/>
          <w:szCs w:val="28"/>
        </w:rPr>
        <w:t xml:space="preserve"> года неналоговые доходы представлены</w:t>
      </w:r>
      <w:r w:rsidR="00182387">
        <w:rPr>
          <w:sz w:val="28"/>
          <w:szCs w:val="28"/>
        </w:rPr>
        <w:t>:</w:t>
      </w:r>
    </w:p>
    <w:p w:rsidR="00DC1D97" w:rsidRDefault="00182387" w:rsidP="001B6BDA">
      <w:pPr>
        <w:ind w:right="48" w:firstLine="61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3DF3" w:rsidRPr="002830CF">
        <w:rPr>
          <w:sz w:val="28"/>
          <w:szCs w:val="28"/>
        </w:rPr>
        <w:t xml:space="preserve"> </w:t>
      </w:r>
      <w:r w:rsidR="00023DF3" w:rsidRPr="002830CF">
        <w:rPr>
          <w:b/>
          <w:i/>
          <w:sz w:val="28"/>
          <w:szCs w:val="28"/>
        </w:rPr>
        <w:t>доходами от использования имущества, находящегося в государственной и муниципальной собственности (</w:t>
      </w:r>
      <w:r w:rsidR="00023DF3" w:rsidRPr="002830CF">
        <w:rPr>
          <w:i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</w:r>
      <w:r w:rsidR="00691578" w:rsidRPr="002830CF">
        <w:rPr>
          <w:sz w:val="28"/>
          <w:szCs w:val="28"/>
        </w:rPr>
        <w:t xml:space="preserve">и составили </w:t>
      </w:r>
      <w:r>
        <w:rPr>
          <w:sz w:val="28"/>
          <w:szCs w:val="28"/>
        </w:rPr>
        <w:t>3</w:t>
      </w:r>
      <w:r w:rsidR="00023DF3" w:rsidRPr="002830CF">
        <w:rPr>
          <w:sz w:val="28"/>
          <w:szCs w:val="28"/>
        </w:rPr>
        <w:t>,</w:t>
      </w:r>
      <w:r w:rsidR="00691578" w:rsidRPr="002830CF">
        <w:rPr>
          <w:sz w:val="28"/>
          <w:szCs w:val="28"/>
        </w:rPr>
        <w:t>6</w:t>
      </w:r>
      <w:r w:rsidR="00023DF3" w:rsidRPr="002830CF">
        <w:rPr>
          <w:sz w:val="28"/>
          <w:szCs w:val="28"/>
        </w:rPr>
        <w:t xml:space="preserve"> тыс. рублей</w:t>
      </w:r>
      <w:r w:rsidR="00C85E2E">
        <w:rPr>
          <w:sz w:val="28"/>
          <w:szCs w:val="28"/>
        </w:rPr>
        <w:t>.</w:t>
      </w:r>
      <w:r w:rsidR="00023DF3" w:rsidRPr="002830CF">
        <w:rPr>
          <w:sz w:val="28"/>
          <w:szCs w:val="28"/>
        </w:rPr>
        <w:t xml:space="preserve"> К аналогичному периоду 20</w:t>
      </w:r>
      <w:r w:rsidR="00316CCF" w:rsidRPr="002830CF">
        <w:rPr>
          <w:sz w:val="28"/>
          <w:szCs w:val="28"/>
        </w:rPr>
        <w:t>2</w:t>
      </w:r>
      <w:r w:rsidR="00C85E2E">
        <w:rPr>
          <w:sz w:val="28"/>
          <w:szCs w:val="28"/>
        </w:rPr>
        <w:t>3</w:t>
      </w:r>
      <w:r w:rsidR="00023DF3" w:rsidRPr="002830CF">
        <w:rPr>
          <w:sz w:val="28"/>
          <w:szCs w:val="28"/>
        </w:rPr>
        <w:t xml:space="preserve"> года доходы </w:t>
      </w:r>
      <w:r w:rsidR="00C85E2E">
        <w:rPr>
          <w:sz w:val="28"/>
          <w:szCs w:val="28"/>
        </w:rPr>
        <w:t>остались на прежнем уровне</w:t>
      </w:r>
      <w:r w:rsidR="00023DF3" w:rsidRPr="002830CF">
        <w:rPr>
          <w:sz w:val="28"/>
          <w:szCs w:val="28"/>
        </w:rPr>
        <w:t>.</w:t>
      </w:r>
    </w:p>
    <w:p w:rsidR="00C85E2E" w:rsidRPr="00C85E2E" w:rsidRDefault="00C85E2E" w:rsidP="001B6BDA">
      <w:pPr>
        <w:ind w:right="48" w:firstLine="619"/>
        <w:jc w:val="both"/>
        <w:rPr>
          <w:sz w:val="28"/>
          <w:szCs w:val="28"/>
        </w:rPr>
      </w:pPr>
      <w:r w:rsidRPr="00C85E2E">
        <w:rPr>
          <w:b/>
          <w:bCs/>
          <w:i/>
          <w:iCs/>
          <w:sz w:val="28"/>
          <w:szCs w:val="28"/>
        </w:rPr>
        <w:t xml:space="preserve">- инициативные платежи </w:t>
      </w:r>
      <w:r>
        <w:rPr>
          <w:sz w:val="28"/>
          <w:szCs w:val="28"/>
        </w:rPr>
        <w:t>поступили в бюджет в сумме 24,0 тыс. рублей, или 100,0% годовых плановых назначений.</w:t>
      </w:r>
    </w:p>
    <w:p w:rsidR="001B6BDA" w:rsidRPr="00E100CE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E100CE">
        <w:rPr>
          <w:b/>
          <w:sz w:val="28"/>
          <w:szCs w:val="28"/>
        </w:rPr>
        <w:t>2.3. Безвозмездные поступления</w:t>
      </w:r>
    </w:p>
    <w:p w:rsidR="00664C03" w:rsidRPr="00E61E26" w:rsidRDefault="00B43B49" w:rsidP="00664C03">
      <w:pPr>
        <w:ind w:right="48" w:firstLine="619"/>
        <w:jc w:val="both"/>
        <w:rPr>
          <w:sz w:val="28"/>
          <w:szCs w:val="28"/>
        </w:rPr>
      </w:pPr>
      <w:bookmarkStart w:id="4" w:name="_Hlk182472614"/>
      <w:r w:rsidRPr="00E100CE">
        <w:rPr>
          <w:sz w:val="28"/>
          <w:szCs w:val="28"/>
        </w:rPr>
        <w:t>За 9 месяцев</w:t>
      </w:r>
      <w:r w:rsidR="001B211C" w:rsidRPr="00E100CE">
        <w:rPr>
          <w:sz w:val="28"/>
          <w:szCs w:val="28"/>
        </w:rPr>
        <w:t xml:space="preserve"> 202</w:t>
      </w:r>
      <w:r w:rsidR="00E100CE">
        <w:rPr>
          <w:sz w:val="28"/>
          <w:szCs w:val="28"/>
        </w:rPr>
        <w:t>4</w:t>
      </w:r>
      <w:r w:rsidR="001B6BDA" w:rsidRPr="00E100CE">
        <w:rPr>
          <w:sz w:val="28"/>
          <w:szCs w:val="28"/>
        </w:rPr>
        <w:t xml:space="preserve"> года поступило в бюджет поселения </w:t>
      </w:r>
      <w:r w:rsidR="001B6BDA" w:rsidRPr="00E100CE">
        <w:rPr>
          <w:b/>
          <w:sz w:val="28"/>
          <w:szCs w:val="28"/>
        </w:rPr>
        <w:t xml:space="preserve">безвозмездных поступлений </w:t>
      </w:r>
      <w:r w:rsidR="001B6BDA" w:rsidRPr="00E100CE">
        <w:rPr>
          <w:sz w:val="28"/>
          <w:szCs w:val="28"/>
        </w:rPr>
        <w:t xml:space="preserve">в сумме </w:t>
      </w:r>
      <w:r w:rsidR="00E100CE">
        <w:rPr>
          <w:sz w:val="28"/>
          <w:szCs w:val="28"/>
        </w:rPr>
        <w:t>3 776,7</w:t>
      </w:r>
      <w:r w:rsidR="00BD79DE" w:rsidRPr="00E100CE">
        <w:rPr>
          <w:sz w:val="28"/>
          <w:szCs w:val="28"/>
        </w:rPr>
        <w:t xml:space="preserve"> </w:t>
      </w:r>
      <w:r w:rsidR="00CE5C57" w:rsidRPr="00E100CE">
        <w:rPr>
          <w:sz w:val="28"/>
          <w:szCs w:val="28"/>
        </w:rPr>
        <w:t>тыс.</w:t>
      </w:r>
      <w:r w:rsidR="00662D9C" w:rsidRPr="00E100CE">
        <w:rPr>
          <w:sz w:val="28"/>
          <w:szCs w:val="28"/>
        </w:rPr>
        <w:t xml:space="preserve"> рублей, или </w:t>
      </w:r>
      <w:r w:rsidR="00E100CE">
        <w:rPr>
          <w:sz w:val="28"/>
          <w:szCs w:val="28"/>
        </w:rPr>
        <w:t>77,0</w:t>
      </w:r>
      <w:r w:rsidR="001B6BDA" w:rsidRPr="00E100CE">
        <w:rPr>
          <w:sz w:val="28"/>
          <w:szCs w:val="28"/>
        </w:rPr>
        <w:t xml:space="preserve"> % утвержденных</w:t>
      </w:r>
      <w:r w:rsidR="001B6BDA" w:rsidRPr="00E61E26">
        <w:rPr>
          <w:sz w:val="28"/>
          <w:szCs w:val="28"/>
        </w:rPr>
        <w:t xml:space="preserve"> годовых назначений.</w:t>
      </w:r>
      <w:r w:rsidR="0093740D" w:rsidRPr="00E61E26">
        <w:rPr>
          <w:sz w:val="28"/>
          <w:szCs w:val="28"/>
        </w:rPr>
        <w:t xml:space="preserve"> К аналогичному периоду 20</w:t>
      </w:r>
      <w:r w:rsidR="00E65C04" w:rsidRPr="00E61E26">
        <w:rPr>
          <w:sz w:val="28"/>
          <w:szCs w:val="28"/>
        </w:rPr>
        <w:t>2</w:t>
      </w:r>
      <w:r w:rsidR="00E100CE">
        <w:rPr>
          <w:sz w:val="28"/>
          <w:szCs w:val="28"/>
        </w:rPr>
        <w:t>3</w:t>
      </w:r>
      <w:r w:rsidR="0093740D" w:rsidRPr="00E61E26">
        <w:rPr>
          <w:sz w:val="28"/>
          <w:szCs w:val="28"/>
        </w:rPr>
        <w:t xml:space="preserve"> года безвозмездные поступления </w:t>
      </w:r>
      <w:r w:rsidR="00AE6034">
        <w:rPr>
          <w:sz w:val="28"/>
          <w:szCs w:val="28"/>
        </w:rPr>
        <w:t>уменьши</w:t>
      </w:r>
      <w:r w:rsidR="00E65C04" w:rsidRPr="00E61E26">
        <w:rPr>
          <w:sz w:val="28"/>
          <w:szCs w:val="28"/>
        </w:rPr>
        <w:t>лись</w:t>
      </w:r>
      <w:r w:rsidR="00593814" w:rsidRPr="00E61E26">
        <w:rPr>
          <w:sz w:val="28"/>
          <w:szCs w:val="28"/>
        </w:rPr>
        <w:t xml:space="preserve"> </w:t>
      </w:r>
      <w:r w:rsidR="0093740D" w:rsidRPr="00E61E26">
        <w:rPr>
          <w:sz w:val="28"/>
          <w:szCs w:val="28"/>
        </w:rPr>
        <w:t xml:space="preserve">на </w:t>
      </w:r>
      <w:r w:rsidR="00E100CE">
        <w:rPr>
          <w:sz w:val="28"/>
          <w:szCs w:val="28"/>
        </w:rPr>
        <w:t>794,9</w:t>
      </w:r>
      <w:r w:rsidR="0093740D" w:rsidRPr="00E61E26">
        <w:rPr>
          <w:sz w:val="28"/>
          <w:szCs w:val="28"/>
        </w:rPr>
        <w:t xml:space="preserve"> тыс. рублей.</w:t>
      </w:r>
      <w:r w:rsidR="00664C03" w:rsidRPr="00E61E26">
        <w:rPr>
          <w:sz w:val="28"/>
          <w:szCs w:val="28"/>
        </w:rPr>
        <w:t xml:space="preserve"> В структуре доходов бюджета поселения безвозмездные поступления составляют </w:t>
      </w:r>
      <w:r w:rsidR="00452B2C">
        <w:rPr>
          <w:sz w:val="28"/>
          <w:szCs w:val="28"/>
        </w:rPr>
        <w:t>72,8</w:t>
      </w:r>
      <w:r w:rsidR="00664C03" w:rsidRPr="00E61E26">
        <w:rPr>
          <w:sz w:val="28"/>
          <w:szCs w:val="28"/>
        </w:rPr>
        <w:t xml:space="preserve"> процента.</w:t>
      </w:r>
    </w:p>
    <w:p w:rsidR="001B6BDA" w:rsidRDefault="001B6BDA" w:rsidP="001B6BDA">
      <w:pPr>
        <w:ind w:right="48" w:firstLine="619"/>
        <w:jc w:val="both"/>
        <w:rPr>
          <w:sz w:val="28"/>
          <w:szCs w:val="28"/>
        </w:rPr>
      </w:pPr>
      <w:r w:rsidRPr="005277B9">
        <w:rPr>
          <w:sz w:val="28"/>
          <w:szCs w:val="28"/>
        </w:rPr>
        <w:t xml:space="preserve">Объем полученных </w:t>
      </w:r>
      <w:r w:rsidRPr="005277B9">
        <w:rPr>
          <w:b/>
          <w:i/>
          <w:sz w:val="28"/>
          <w:szCs w:val="28"/>
        </w:rPr>
        <w:t>дотаций</w:t>
      </w:r>
      <w:r w:rsidRPr="005277B9">
        <w:rPr>
          <w:sz w:val="28"/>
          <w:szCs w:val="28"/>
        </w:rPr>
        <w:t xml:space="preserve"> составил </w:t>
      </w:r>
      <w:r w:rsidR="00E61E26" w:rsidRPr="005277B9">
        <w:rPr>
          <w:sz w:val="28"/>
          <w:szCs w:val="28"/>
        </w:rPr>
        <w:t>1</w:t>
      </w:r>
      <w:r w:rsidR="004509BB">
        <w:rPr>
          <w:sz w:val="28"/>
          <w:szCs w:val="28"/>
        </w:rPr>
        <w:t>3</w:t>
      </w:r>
      <w:r w:rsidR="00452B2C">
        <w:rPr>
          <w:sz w:val="28"/>
          <w:szCs w:val="28"/>
        </w:rPr>
        <w:t>9,0</w:t>
      </w:r>
      <w:r w:rsidR="002E2B86" w:rsidRPr="005277B9">
        <w:rPr>
          <w:sz w:val="28"/>
          <w:szCs w:val="28"/>
        </w:rPr>
        <w:t xml:space="preserve"> </w:t>
      </w:r>
      <w:r w:rsidR="00CE5C57" w:rsidRPr="005277B9">
        <w:rPr>
          <w:sz w:val="28"/>
          <w:szCs w:val="28"/>
        </w:rPr>
        <w:t>тыс.</w:t>
      </w:r>
      <w:r w:rsidR="00662D9C" w:rsidRPr="005277B9">
        <w:rPr>
          <w:sz w:val="28"/>
          <w:szCs w:val="28"/>
        </w:rPr>
        <w:t xml:space="preserve"> рублей, или </w:t>
      </w:r>
      <w:r w:rsidR="00B43B49" w:rsidRPr="005277B9">
        <w:rPr>
          <w:sz w:val="28"/>
          <w:szCs w:val="28"/>
        </w:rPr>
        <w:t>7</w:t>
      </w:r>
      <w:r w:rsidR="00452B2C">
        <w:rPr>
          <w:sz w:val="28"/>
          <w:szCs w:val="28"/>
        </w:rPr>
        <w:t>5,0</w:t>
      </w:r>
      <w:r w:rsidRPr="005277B9">
        <w:rPr>
          <w:sz w:val="28"/>
          <w:szCs w:val="28"/>
        </w:rPr>
        <w:t xml:space="preserve"> % годовых плановых назначений, в том числе дотации бюджетам </w:t>
      </w:r>
      <w:r w:rsidR="00C602F5" w:rsidRPr="005277B9">
        <w:rPr>
          <w:sz w:val="28"/>
          <w:szCs w:val="28"/>
        </w:rPr>
        <w:t xml:space="preserve">сельских </w:t>
      </w:r>
      <w:r w:rsidR="009D20F8" w:rsidRPr="005277B9">
        <w:rPr>
          <w:sz w:val="28"/>
          <w:szCs w:val="28"/>
        </w:rPr>
        <w:t xml:space="preserve">поселений на выравнивание </w:t>
      </w:r>
      <w:r w:rsidRPr="005277B9">
        <w:rPr>
          <w:sz w:val="28"/>
          <w:szCs w:val="28"/>
        </w:rPr>
        <w:t>бюджетной обеспеченности</w:t>
      </w:r>
      <w:r w:rsidR="00051E83" w:rsidRPr="005277B9">
        <w:rPr>
          <w:sz w:val="28"/>
          <w:szCs w:val="28"/>
        </w:rPr>
        <w:t xml:space="preserve"> из бюджетов муниципальных районов</w:t>
      </w:r>
      <w:r w:rsidR="000C087B" w:rsidRPr="005277B9">
        <w:rPr>
          <w:sz w:val="28"/>
          <w:szCs w:val="28"/>
        </w:rPr>
        <w:t>.</w:t>
      </w:r>
      <w:r w:rsidR="00164F63" w:rsidRPr="005277B9">
        <w:rPr>
          <w:sz w:val="28"/>
          <w:szCs w:val="28"/>
        </w:rPr>
        <w:t xml:space="preserve"> Объем дотаций у</w:t>
      </w:r>
      <w:r w:rsidR="00452B2C">
        <w:rPr>
          <w:sz w:val="28"/>
          <w:szCs w:val="28"/>
        </w:rPr>
        <w:t>величи</w:t>
      </w:r>
      <w:r w:rsidR="00837D80" w:rsidRPr="005277B9">
        <w:rPr>
          <w:sz w:val="28"/>
          <w:szCs w:val="28"/>
        </w:rPr>
        <w:t xml:space="preserve">лся к уровню прошлого года </w:t>
      </w:r>
      <w:r w:rsidR="00245989" w:rsidRPr="005277B9">
        <w:rPr>
          <w:sz w:val="28"/>
          <w:szCs w:val="28"/>
        </w:rPr>
        <w:t xml:space="preserve">на </w:t>
      </w:r>
      <w:r w:rsidR="00452B2C">
        <w:rPr>
          <w:sz w:val="28"/>
          <w:szCs w:val="28"/>
        </w:rPr>
        <w:t>7,5</w:t>
      </w:r>
      <w:r w:rsidR="00245989" w:rsidRPr="005277B9">
        <w:rPr>
          <w:sz w:val="28"/>
          <w:szCs w:val="28"/>
        </w:rPr>
        <w:t xml:space="preserve"> тыс. рублей</w:t>
      </w:r>
      <w:r w:rsidR="009F4E5B" w:rsidRPr="005277B9">
        <w:rPr>
          <w:sz w:val="28"/>
          <w:szCs w:val="28"/>
        </w:rPr>
        <w:t>.</w:t>
      </w:r>
    </w:p>
    <w:p w:rsidR="004509BB" w:rsidRPr="004509BB" w:rsidRDefault="004509BB" w:rsidP="001B6BDA">
      <w:pPr>
        <w:ind w:right="48" w:firstLine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Pr="004509BB">
        <w:rPr>
          <w:b/>
          <w:bCs/>
          <w:i/>
          <w:iCs/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 w:rsidR="00A65713">
        <w:rPr>
          <w:sz w:val="28"/>
          <w:szCs w:val="28"/>
        </w:rPr>
        <w:t xml:space="preserve">бюджетам бюджетной системы Российской Федерации (межбюджетные субсидии) составил </w:t>
      </w:r>
      <w:r w:rsidR="00C062CE">
        <w:rPr>
          <w:sz w:val="28"/>
          <w:szCs w:val="28"/>
        </w:rPr>
        <w:t>944,2</w:t>
      </w:r>
      <w:r w:rsidR="00A65713">
        <w:rPr>
          <w:sz w:val="28"/>
          <w:szCs w:val="28"/>
        </w:rPr>
        <w:t xml:space="preserve"> тыс. рублей, в т.ч. 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погибшим при защите Отечества на 2019-2024 годы» в сумме </w:t>
      </w:r>
      <w:r w:rsidR="00C062CE">
        <w:rPr>
          <w:sz w:val="28"/>
          <w:szCs w:val="28"/>
        </w:rPr>
        <w:t>506,3</w:t>
      </w:r>
      <w:r w:rsidR="00A65713">
        <w:rPr>
          <w:sz w:val="28"/>
          <w:szCs w:val="28"/>
        </w:rPr>
        <w:t xml:space="preserve"> тыс. рублей, </w:t>
      </w:r>
      <w:bookmarkStart w:id="5" w:name="_Hlk182389743"/>
      <w:r w:rsidR="00A65713">
        <w:rPr>
          <w:sz w:val="28"/>
          <w:szCs w:val="28"/>
        </w:rPr>
        <w:t>или 100,0% годовых плановых назначений</w:t>
      </w:r>
      <w:r w:rsidR="00C062CE">
        <w:rPr>
          <w:sz w:val="28"/>
          <w:szCs w:val="28"/>
        </w:rPr>
        <w:t xml:space="preserve"> </w:t>
      </w:r>
      <w:bookmarkEnd w:id="5"/>
      <w:r w:rsidR="00C062CE">
        <w:rPr>
          <w:sz w:val="28"/>
          <w:szCs w:val="28"/>
        </w:rPr>
        <w:t xml:space="preserve">и прочии субсидии в сумме 437,9 тыс. рублей, </w:t>
      </w:r>
      <w:r w:rsidR="00C062CE" w:rsidRPr="00C062CE">
        <w:rPr>
          <w:sz w:val="28"/>
          <w:szCs w:val="28"/>
        </w:rPr>
        <w:t>или 100,0% годовых плановых назначений</w:t>
      </w:r>
      <w:r w:rsidR="00C062CE">
        <w:rPr>
          <w:sz w:val="28"/>
          <w:szCs w:val="28"/>
        </w:rPr>
        <w:t>.</w:t>
      </w:r>
    </w:p>
    <w:p w:rsidR="001B6BDA" w:rsidRPr="005277B9" w:rsidRDefault="001B6BDA" w:rsidP="00AF2210">
      <w:pPr>
        <w:ind w:right="48" w:firstLine="619"/>
        <w:jc w:val="both"/>
        <w:rPr>
          <w:sz w:val="28"/>
          <w:szCs w:val="28"/>
        </w:rPr>
      </w:pPr>
      <w:r w:rsidRPr="005277B9">
        <w:rPr>
          <w:sz w:val="28"/>
          <w:szCs w:val="28"/>
        </w:rPr>
        <w:t xml:space="preserve">Объем </w:t>
      </w:r>
      <w:r w:rsidRPr="005277B9">
        <w:rPr>
          <w:b/>
          <w:i/>
          <w:sz w:val="28"/>
          <w:szCs w:val="28"/>
        </w:rPr>
        <w:t>субвенций,</w:t>
      </w:r>
      <w:r w:rsidRPr="005277B9">
        <w:rPr>
          <w:sz w:val="28"/>
          <w:szCs w:val="28"/>
        </w:rPr>
        <w:t xml:space="preserve"> поступивших в бю</w:t>
      </w:r>
      <w:r w:rsidR="00662D9C" w:rsidRPr="005277B9">
        <w:rPr>
          <w:sz w:val="28"/>
          <w:szCs w:val="28"/>
        </w:rPr>
        <w:t xml:space="preserve">джет поселения </w:t>
      </w:r>
      <w:r w:rsidR="00B43B49" w:rsidRPr="005277B9">
        <w:rPr>
          <w:sz w:val="28"/>
          <w:szCs w:val="28"/>
        </w:rPr>
        <w:t>за 9 месяцев</w:t>
      </w:r>
      <w:r w:rsidR="008C63FE" w:rsidRPr="005277B9">
        <w:rPr>
          <w:sz w:val="28"/>
          <w:szCs w:val="28"/>
        </w:rPr>
        <w:t xml:space="preserve"> 202</w:t>
      </w:r>
      <w:r w:rsidR="00C062CE">
        <w:rPr>
          <w:sz w:val="28"/>
          <w:szCs w:val="28"/>
        </w:rPr>
        <w:t>4</w:t>
      </w:r>
      <w:r w:rsidRPr="005277B9">
        <w:rPr>
          <w:sz w:val="28"/>
          <w:szCs w:val="28"/>
        </w:rPr>
        <w:t xml:space="preserve"> года, соста</w:t>
      </w:r>
      <w:r w:rsidR="00662D9C" w:rsidRPr="005277B9">
        <w:rPr>
          <w:sz w:val="28"/>
          <w:szCs w:val="28"/>
        </w:rPr>
        <w:t xml:space="preserve">вил </w:t>
      </w:r>
      <w:r w:rsidR="00C062CE">
        <w:rPr>
          <w:sz w:val="28"/>
          <w:szCs w:val="28"/>
        </w:rPr>
        <w:t>87,2</w:t>
      </w:r>
      <w:r w:rsidR="008E5450" w:rsidRPr="005277B9">
        <w:rPr>
          <w:sz w:val="28"/>
          <w:szCs w:val="28"/>
        </w:rPr>
        <w:t xml:space="preserve"> </w:t>
      </w:r>
      <w:r w:rsidR="00CE5C57" w:rsidRPr="005277B9">
        <w:rPr>
          <w:sz w:val="28"/>
          <w:szCs w:val="28"/>
        </w:rPr>
        <w:t xml:space="preserve">тыс. </w:t>
      </w:r>
      <w:r w:rsidRPr="005277B9">
        <w:rPr>
          <w:sz w:val="28"/>
          <w:szCs w:val="28"/>
        </w:rPr>
        <w:t>руб</w:t>
      </w:r>
      <w:r w:rsidR="00662D9C" w:rsidRPr="005277B9">
        <w:rPr>
          <w:sz w:val="28"/>
          <w:szCs w:val="28"/>
        </w:rPr>
        <w:t xml:space="preserve">лей, или </w:t>
      </w:r>
      <w:r w:rsidR="00C062CE">
        <w:rPr>
          <w:sz w:val="28"/>
          <w:szCs w:val="28"/>
        </w:rPr>
        <w:t xml:space="preserve">63,2 </w:t>
      </w:r>
      <w:r w:rsidR="0093740D" w:rsidRPr="005277B9">
        <w:rPr>
          <w:sz w:val="28"/>
          <w:szCs w:val="28"/>
        </w:rPr>
        <w:t>% годового плана,</w:t>
      </w:r>
      <w:r w:rsidR="00CE5C57" w:rsidRPr="005277B9">
        <w:rPr>
          <w:sz w:val="28"/>
          <w:szCs w:val="28"/>
        </w:rPr>
        <w:t xml:space="preserve"> </w:t>
      </w:r>
      <w:r w:rsidR="0093740D" w:rsidRPr="005277B9">
        <w:rPr>
          <w:sz w:val="28"/>
          <w:szCs w:val="28"/>
        </w:rPr>
        <w:t>и</w:t>
      </w:r>
      <w:r w:rsidR="00CE5C57" w:rsidRPr="005277B9">
        <w:rPr>
          <w:sz w:val="28"/>
          <w:szCs w:val="28"/>
        </w:rPr>
        <w:t xml:space="preserve">з них субвенции бюджетам </w:t>
      </w:r>
      <w:r w:rsidR="008C63FE" w:rsidRPr="005277B9">
        <w:rPr>
          <w:sz w:val="28"/>
          <w:szCs w:val="28"/>
        </w:rPr>
        <w:t xml:space="preserve">сельских </w:t>
      </w:r>
      <w:r w:rsidR="00CE5C57" w:rsidRPr="005277B9">
        <w:rPr>
          <w:sz w:val="28"/>
          <w:szCs w:val="28"/>
        </w:rPr>
        <w:t>поселений на осуществление первичного воинского учета на территориях, где отсутствуют военные комиссариаты</w:t>
      </w:r>
      <w:r w:rsidR="004509BB">
        <w:rPr>
          <w:sz w:val="28"/>
          <w:szCs w:val="28"/>
        </w:rPr>
        <w:t xml:space="preserve"> – 8</w:t>
      </w:r>
      <w:r w:rsidR="00C062CE">
        <w:rPr>
          <w:sz w:val="28"/>
          <w:szCs w:val="28"/>
        </w:rPr>
        <w:t>7</w:t>
      </w:r>
      <w:r w:rsidR="004509BB">
        <w:rPr>
          <w:sz w:val="28"/>
          <w:szCs w:val="28"/>
        </w:rPr>
        <w:t>,2 тыс. рублей</w:t>
      </w:r>
      <w:r w:rsidR="000A5FB5" w:rsidRPr="005277B9">
        <w:rPr>
          <w:sz w:val="28"/>
          <w:szCs w:val="28"/>
        </w:rPr>
        <w:t>.</w:t>
      </w:r>
      <w:r w:rsidR="00AF2210" w:rsidRPr="005277B9">
        <w:rPr>
          <w:sz w:val="28"/>
          <w:szCs w:val="28"/>
        </w:rPr>
        <w:t xml:space="preserve"> Объем субвенций у</w:t>
      </w:r>
      <w:r w:rsidR="00E87CF1" w:rsidRPr="005277B9">
        <w:rPr>
          <w:sz w:val="28"/>
          <w:szCs w:val="28"/>
        </w:rPr>
        <w:t>в</w:t>
      </w:r>
      <w:r w:rsidR="00AF2210" w:rsidRPr="005277B9">
        <w:rPr>
          <w:sz w:val="28"/>
          <w:szCs w:val="28"/>
        </w:rPr>
        <w:t>е</w:t>
      </w:r>
      <w:r w:rsidR="00E87CF1" w:rsidRPr="005277B9">
        <w:rPr>
          <w:sz w:val="28"/>
          <w:szCs w:val="28"/>
        </w:rPr>
        <w:t>лич</w:t>
      </w:r>
      <w:r w:rsidR="00AF2210" w:rsidRPr="005277B9">
        <w:rPr>
          <w:sz w:val="28"/>
          <w:szCs w:val="28"/>
        </w:rPr>
        <w:t xml:space="preserve">ился к уровню 9 месяцев </w:t>
      </w:r>
      <w:r w:rsidR="00E87CF1" w:rsidRPr="005277B9">
        <w:rPr>
          <w:sz w:val="28"/>
          <w:szCs w:val="28"/>
        </w:rPr>
        <w:t xml:space="preserve">прошлого года на </w:t>
      </w:r>
      <w:r w:rsidR="00C062CE">
        <w:rPr>
          <w:sz w:val="28"/>
          <w:szCs w:val="28"/>
        </w:rPr>
        <w:t>1,9</w:t>
      </w:r>
      <w:r w:rsidR="00E87CF1" w:rsidRPr="005277B9">
        <w:rPr>
          <w:sz w:val="28"/>
          <w:szCs w:val="28"/>
        </w:rPr>
        <w:t xml:space="preserve"> тыс. рублей</w:t>
      </w:r>
      <w:r w:rsidR="0093740D" w:rsidRPr="005277B9">
        <w:rPr>
          <w:sz w:val="28"/>
          <w:szCs w:val="28"/>
        </w:rPr>
        <w:t>.</w:t>
      </w:r>
    </w:p>
    <w:p w:rsidR="00395E2A" w:rsidRPr="00C66494" w:rsidRDefault="00091C95" w:rsidP="001B6BDA">
      <w:pPr>
        <w:ind w:right="48" w:firstLine="619"/>
        <w:jc w:val="both"/>
        <w:rPr>
          <w:sz w:val="28"/>
          <w:szCs w:val="28"/>
        </w:rPr>
      </w:pPr>
      <w:r w:rsidRPr="00C66494">
        <w:rPr>
          <w:sz w:val="28"/>
          <w:szCs w:val="28"/>
        </w:rPr>
        <w:t xml:space="preserve">Объем полученных </w:t>
      </w:r>
      <w:r w:rsidRPr="00C66494">
        <w:rPr>
          <w:b/>
          <w:i/>
          <w:sz w:val="28"/>
          <w:szCs w:val="28"/>
        </w:rPr>
        <w:t xml:space="preserve">иных межбюджетных трансфертов </w:t>
      </w:r>
      <w:r w:rsidRPr="00C66494">
        <w:rPr>
          <w:sz w:val="28"/>
          <w:szCs w:val="28"/>
        </w:rPr>
        <w:t xml:space="preserve">составил </w:t>
      </w:r>
      <w:r w:rsidR="00C062CE">
        <w:rPr>
          <w:sz w:val="28"/>
          <w:szCs w:val="28"/>
        </w:rPr>
        <w:t>2 606,3</w:t>
      </w:r>
      <w:r w:rsidR="004D7826" w:rsidRPr="00C66494">
        <w:rPr>
          <w:sz w:val="28"/>
          <w:szCs w:val="28"/>
        </w:rPr>
        <w:t xml:space="preserve"> </w:t>
      </w:r>
      <w:r w:rsidR="00925293" w:rsidRPr="00C66494">
        <w:rPr>
          <w:sz w:val="28"/>
          <w:szCs w:val="28"/>
        </w:rPr>
        <w:t xml:space="preserve">тыс. рублей, или </w:t>
      </w:r>
      <w:r w:rsidR="00C062CE">
        <w:rPr>
          <w:sz w:val="28"/>
          <w:szCs w:val="28"/>
        </w:rPr>
        <w:t>71,7</w:t>
      </w:r>
      <w:r w:rsidRPr="00C66494">
        <w:rPr>
          <w:sz w:val="28"/>
          <w:szCs w:val="28"/>
        </w:rPr>
        <w:t xml:space="preserve"> % годовых плановых назначений, из них </w:t>
      </w:r>
      <w:r w:rsidRPr="00C66494">
        <w:rPr>
          <w:i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C66494">
        <w:rPr>
          <w:sz w:val="28"/>
          <w:szCs w:val="28"/>
        </w:rPr>
        <w:t xml:space="preserve"> – </w:t>
      </w:r>
      <w:r w:rsidR="00C062CE">
        <w:rPr>
          <w:sz w:val="28"/>
          <w:szCs w:val="28"/>
        </w:rPr>
        <w:t>2 606,3</w:t>
      </w:r>
      <w:r w:rsidR="009C36A9" w:rsidRPr="00C66494">
        <w:rPr>
          <w:sz w:val="28"/>
          <w:szCs w:val="28"/>
        </w:rPr>
        <w:t xml:space="preserve"> </w:t>
      </w:r>
      <w:r w:rsidRPr="00C66494">
        <w:rPr>
          <w:sz w:val="28"/>
          <w:szCs w:val="28"/>
        </w:rPr>
        <w:t>тыс. рублей</w:t>
      </w:r>
      <w:r w:rsidR="00925293" w:rsidRPr="00C66494">
        <w:rPr>
          <w:sz w:val="28"/>
          <w:szCs w:val="28"/>
        </w:rPr>
        <w:t xml:space="preserve">. </w:t>
      </w:r>
      <w:r w:rsidR="001A476F" w:rsidRPr="00C66494">
        <w:rPr>
          <w:sz w:val="28"/>
          <w:szCs w:val="28"/>
        </w:rPr>
        <w:t xml:space="preserve">Объем </w:t>
      </w:r>
      <w:r w:rsidRPr="00C66494">
        <w:rPr>
          <w:sz w:val="28"/>
          <w:szCs w:val="28"/>
        </w:rPr>
        <w:t>иных</w:t>
      </w:r>
      <w:r w:rsidR="001A476F" w:rsidRPr="00C66494">
        <w:rPr>
          <w:sz w:val="28"/>
          <w:szCs w:val="28"/>
        </w:rPr>
        <w:t xml:space="preserve"> </w:t>
      </w:r>
      <w:r w:rsidRPr="00C66494">
        <w:rPr>
          <w:sz w:val="28"/>
          <w:szCs w:val="28"/>
        </w:rPr>
        <w:t>межбюджетных</w:t>
      </w:r>
      <w:r w:rsidR="001A476F" w:rsidRPr="00C66494">
        <w:rPr>
          <w:sz w:val="28"/>
          <w:szCs w:val="28"/>
        </w:rPr>
        <w:t xml:space="preserve"> </w:t>
      </w:r>
      <w:r w:rsidRPr="00C66494">
        <w:rPr>
          <w:sz w:val="28"/>
          <w:szCs w:val="28"/>
        </w:rPr>
        <w:t>трансфертов</w:t>
      </w:r>
      <w:r w:rsidR="001A476F" w:rsidRPr="00C66494">
        <w:rPr>
          <w:sz w:val="28"/>
          <w:szCs w:val="28"/>
        </w:rPr>
        <w:t>,</w:t>
      </w:r>
      <w:r w:rsidRPr="00C66494">
        <w:rPr>
          <w:sz w:val="28"/>
          <w:szCs w:val="28"/>
        </w:rPr>
        <w:t xml:space="preserve"> полученных </w:t>
      </w:r>
      <w:r w:rsidR="001A476F" w:rsidRPr="00C66494">
        <w:rPr>
          <w:sz w:val="28"/>
          <w:szCs w:val="28"/>
        </w:rPr>
        <w:t>за 9</w:t>
      </w:r>
      <w:r w:rsidRPr="00C66494">
        <w:rPr>
          <w:sz w:val="28"/>
          <w:szCs w:val="28"/>
        </w:rPr>
        <w:t xml:space="preserve"> </w:t>
      </w:r>
      <w:r w:rsidR="001A476F" w:rsidRPr="00C66494">
        <w:rPr>
          <w:sz w:val="28"/>
          <w:szCs w:val="28"/>
        </w:rPr>
        <w:t>месяцев</w:t>
      </w:r>
      <w:r w:rsidR="0087768C" w:rsidRPr="00C66494">
        <w:rPr>
          <w:sz w:val="28"/>
          <w:szCs w:val="28"/>
        </w:rPr>
        <w:t xml:space="preserve"> 202</w:t>
      </w:r>
      <w:r w:rsidR="00C062CE">
        <w:rPr>
          <w:sz w:val="28"/>
          <w:szCs w:val="28"/>
        </w:rPr>
        <w:t>4</w:t>
      </w:r>
      <w:r w:rsidRPr="00C66494">
        <w:rPr>
          <w:sz w:val="28"/>
          <w:szCs w:val="28"/>
        </w:rPr>
        <w:t xml:space="preserve"> года</w:t>
      </w:r>
      <w:r w:rsidR="001A476F" w:rsidRPr="00C66494">
        <w:rPr>
          <w:sz w:val="28"/>
          <w:szCs w:val="28"/>
        </w:rPr>
        <w:t>,</w:t>
      </w:r>
      <w:r w:rsidRPr="00C66494">
        <w:rPr>
          <w:sz w:val="28"/>
          <w:szCs w:val="28"/>
        </w:rPr>
        <w:t xml:space="preserve"> </w:t>
      </w:r>
      <w:r w:rsidR="003D2B20" w:rsidRPr="00C66494">
        <w:rPr>
          <w:sz w:val="28"/>
          <w:szCs w:val="28"/>
        </w:rPr>
        <w:t>у</w:t>
      </w:r>
      <w:r w:rsidR="00A65713">
        <w:rPr>
          <w:sz w:val="28"/>
          <w:szCs w:val="28"/>
        </w:rPr>
        <w:t>меньши</w:t>
      </w:r>
      <w:r w:rsidR="003D2B20" w:rsidRPr="00C66494">
        <w:rPr>
          <w:sz w:val="28"/>
          <w:szCs w:val="28"/>
        </w:rPr>
        <w:t>лс</w:t>
      </w:r>
      <w:r w:rsidR="00E55BF4" w:rsidRPr="00C66494">
        <w:rPr>
          <w:sz w:val="28"/>
          <w:szCs w:val="28"/>
        </w:rPr>
        <w:t>я</w:t>
      </w:r>
      <w:r w:rsidRPr="00C66494">
        <w:rPr>
          <w:sz w:val="28"/>
          <w:szCs w:val="28"/>
        </w:rPr>
        <w:t xml:space="preserve"> к уровню аналогичного периода прошлого года на </w:t>
      </w:r>
      <w:r w:rsidR="00C062CE">
        <w:rPr>
          <w:sz w:val="28"/>
          <w:szCs w:val="28"/>
        </w:rPr>
        <w:t>1 169,9</w:t>
      </w:r>
      <w:r w:rsidRPr="00C66494">
        <w:rPr>
          <w:sz w:val="28"/>
          <w:szCs w:val="28"/>
        </w:rPr>
        <w:t xml:space="preserve"> тыс. рублей.</w:t>
      </w:r>
    </w:p>
    <w:bookmarkEnd w:id="4"/>
    <w:p w:rsidR="001B6BDA" w:rsidRPr="00C66494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C66494">
        <w:rPr>
          <w:b/>
          <w:sz w:val="28"/>
          <w:szCs w:val="28"/>
        </w:rPr>
        <w:t>3. Анализ исполнения расходов бюджета поселения</w:t>
      </w:r>
    </w:p>
    <w:p w:rsidR="000C6D48" w:rsidRPr="00C66494" w:rsidRDefault="001B6BDA" w:rsidP="001B6BDA">
      <w:pPr>
        <w:ind w:right="48" w:firstLine="619"/>
        <w:jc w:val="both"/>
        <w:rPr>
          <w:sz w:val="28"/>
          <w:szCs w:val="28"/>
        </w:rPr>
      </w:pPr>
      <w:bookmarkStart w:id="6" w:name="_Hlk149641140"/>
      <w:r w:rsidRPr="00C66494">
        <w:rPr>
          <w:sz w:val="28"/>
          <w:szCs w:val="28"/>
        </w:rPr>
        <w:t>Объем расходов бюджета поселения по ито</w:t>
      </w:r>
      <w:r w:rsidR="0055484E" w:rsidRPr="00C66494">
        <w:rPr>
          <w:sz w:val="28"/>
          <w:szCs w:val="28"/>
        </w:rPr>
        <w:t>гам исполнения за</w:t>
      </w:r>
      <w:r w:rsidR="00A65713">
        <w:rPr>
          <w:sz w:val="28"/>
          <w:szCs w:val="28"/>
        </w:rPr>
        <w:t xml:space="preserve"> </w:t>
      </w:r>
      <w:r w:rsidR="00BE7841" w:rsidRPr="00C66494">
        <w:rPr>
          <w:sz w:val="28"/>
          <w:szCs w:val="28"/>
        </w:rPr>
        <w:t>9 месяцев</w:t>
      </w:r>
      <w:r w:rsidR="006F5CA1" w:rsidRPr="00C66494">
        <w:rPr>
          <w:sz w:val="28"/>
          <w:szCs w:val="28"/>
        </w:rPr>
        <w:t xml:space="preserve"> 202</w:t>
      </w:r>
      <w:r w:rsidR="00C062CE">
        <w:rPr>
          <w:sz w:val="28"/>
          <w:szCs w:val="28"/>
        </w:rPr>
        <w:t>4</w:t>
      </w:r>
      <w:r w:rsidRPr="00C66494">
        <w:rPr>
          <w:sz w:val="28"/>
          <w:szCs w:val="28"/>
        </w:rPr>
        <w:t xml:space="preserve"> года составил </w:t>
      </w:r>
      <w:r w:rsidR="00C062CE">
        <w:rPr>
          <w:sz w:val="28"/>
          <w:szCs w:val="28"/>
        </w:rPr>
        <w:t>5 085,9</w:t>
      </w:r>
      <w:r w:rsidR="006F5CA1" w:rsidRPr="00C66494">
        <w:rPr>
          <w:sz w:val="28"/>
          <w:szCs w:val="28"/>
        </w:rPr>
        <w:t xml:space="preserve"> </w:t>
      </w:r>
      <w:r w:rsidR="0055484E" w:rsidRPr="00C66494">
        <w:rPr>
          <w:sz w:val="28"/>
          <w:szCs w:val="28"/>
        </w:rPr>
        <w:t>тыс.</w:t>
      </w:r>
      <w:r w:rsidRPr="00C66494">
        <w:rPr>
          <w:sz w:val="28"/>
          <w:szCs w:val="28"/>
        </w:rPr>
        <w:t xml:space="preserve"> рублей, что соответствует </w:t>
      </w:r>
      <w:r w:rsidR="00C062CE">
        <w:rPr>
          <w:sz w:val="28"/>
          <w:szCs w:val="28"/>
        </w:rPr>
        <w:t>64,4</w:t>
      </w:r>
      <w:r w:rsidR="00152846" w:rsidRPr="00C66494">
        <w:rPr>
          <w:sz w:val="28"/>
          <w:szCs w:val="28"/>
        </w:rPr>
        <w:t xml:space="preserve"> процента</w:t>
      </w:r>
      <w:r w:rsidRPr="00C66494">
        <w:rPr>
          <w:sz w:val="28"/>
          <w:szCs w:val="28"/>
        </w:rPr>
        <w:t xml:space="preserve"> </w:t>
      </w:r>
      <w:r w:rsidR="00592E64" w:rsidRPr="00C66494">
        <w:rPr>
          <w:sz w:val="28"/>
          <w:szCs w:val="28"/>
        </w:rPr>
        <w:t xml:space="preserve">бюджетных ассигнований, </w:t>
      </w:r>
      <w:r w:rsidRPr="00C66494">
        <w:rPr>
          <w:sz w:val="28"/>
          <w:szCs w:val="28"/>
        </w:rPr>
        <w:t xml:space="preserve">утвержденных </w:t>
      </w:r>
      <w:r w:rsidR="00592E64" w:rsidRPr="00C66494">
        <w:rPr>
          <w:sz w:val="28"/>
          <w:szCs w:val="28"/>
        </w:rPr>
        <w:t>уточненной бюджетной росписью по расходам на 20</w:t>
      </w:r>
      <w:r w:rsidR="009023BB" w:rsidRPr="00C66494">
        <w:rPr>
          <w:sz w:val="28"/>
          <w:szCs w:val="28"/>
        </w:rPr>
        <w:t>2</w:t>
      </w:r>
      <w:r w:rsidR="00C062CE">
        <w:rPr>
          <w:sz w:val="28"/>
          <w:szCs w:val="28"/>
        </w:rPr>
        <w:t>4</w:t>
      </w:r>
      <w:r w:rsidR="00592E64" w:rsidRPr="00C66494">
        <w:rPr>
          <w:sz w:val="28"/>
          <w:szCs w:val="28"/>
        </w:rPr>
        <w:t xml:space="preserve"> год</w:t>
      </w:r>
      <w:r w:rsidRPr="00C66494">
        <w:rPr>
          <w:sz w:val="28"/>
          <w:szCs w:val="28"/>
        </w:rPr>
        <w:t>. По сравнению с аналогичным периодом пред</w:t>
      </w:r>
      <w:r w:rsidR="009270F1" w:rsidRPr="00C66494">
        <w:rPr>
          <w:sz w:val="28"/>
          <w:szCs w:val="28"/>
        </w:rPr>
        <w:t>шествующего года (</w:t>
      </w:r>
      <w:r w:rsidR="00BE7841" w:rsidRPr="00C66494">
        <w:rPr>
          <w:sz w:val="28"/>
          <w:szCs w:val="28"/>
        </w:rPr>
        <w:t>9 месяцев</w:t>
      </w:r>
      <w:r w:rsidR="006F5CA1" w:rsidRPr="00C66494">
        <w:rPr>
          <w:sz w:val="28"/>
          <w:szCs w:val="28"/>
        </w:rPr>
        <w:t xml:space="preserve"> 202</w:t>
      </w:r>
      <w:r w:rsidR="00C062CE">
        <w:rPr>
          <w:sz w:val="28"/>
          <w:szCs w:val="28"/>
        </w:rPr>
        <w:t>3</w:t>
      </w:r>
      <w:r w:rsidR="009270F1" w:rsidRPr="00C66494">
        <w:rPr>
          <w:sz w:val="28"/>
          <w:szCs w:val="28"/>
        </w:rPr>
        <w:t xml:space="preserve"> года) отмечается </w:t>
      </w:r>
      <w:r w:rsidR="000D62AA" w:rsidRPr="00C66494">
        <w:rPr>
          <w:sz w:val="28"/>
          <w:szCs w:val="28"/>
        </w:rPr>
        <w:t>у</w:t>
      </w:r>
      <w:r w:rsidR="000C16A4">
        <w:rPr>
          <w:sz w:val="28"/>
          <w:szCs w:val="28"/>
        </w:rPr>
        <w:t>меньше</w:t>
      </w:r>
      <w:r w:rsidR="009270F1" w:rsidRPr="00C66494">
        <w:rPr>
          <w:sz w:val="28"/>
          <w:szCs w:val="28"/>
        </w:rPr>
        <w:t>ние</w:t>
      </w:r>
      <w:r w:rsidRPr="00C66494">
        <w:rPr>
          <w:sz w:val="28"/>
          <w:szCs w:val="28"/>
        </w:rPr>
        <w:t xml:space="preserve"> расходов на </w:t>
      </w:r>
      <w:r w:rsidR="00C062CE">
        <w:rPr>
          <w:sz w:val="28"/>
          <w:szCs w:val="28"/>
        </w:rPr>
        <w:t>863,5 т</w:t>
      </w:r>
      <w:r w:rsidR="0055484E" w:rsidRPr="00C66494">
        <w:rPr>
          <w:sz w:val="28"/>
          <w:szCs w:val="28"/>
        </w:rPr>
        <w:t>ыс.</w:t>
      </w:r>
      <w:r w:rsidRPr="00C66494">
        <w:rPr>
          <w:sz w:val="28"/>
          <w:szCs w:val="28"/>
        </w:rPr>
        <w:t xml:space="preserve"> рублей, или </w:t>
      </w:r>
      <w:r w:rsidR="00A51CCA" w:rsidRPr="00C66494">
        <w:rPr>
          <w:sz w:val="28"/>
          <w:szCs w:val="28"/>
        </w:rPr>
        <w:t xml:space="preserve">на </w:t>
      </w:r>
      <w:r w:rsidR="000C16A4">
        <w:rPr>
          <w:sz w:val="28"/>
          <w:szCs w:val="28"/>
        </w:rPr>
        <w:t>1</w:t>
      </w:r>
      <w:r w:rsidR="00C062CE">
        <w:rPr>
          <w:sz w:val="28"/>
          <w:szCs w:val="28"/>
        </w:rPr>
        <w:t>4,5</w:t>
      </w:r>
      <w:r w:rsidR="00DC2E4E" w:rsidRPr="00C66494">
        <w:rPr>
          <w:sz w:val="28"/>
          <w:szCs w:val="28"/>
        </w:rPr>
        <w:t xml:space="preserve"> </w:t>
      </w:r>
      <w:r w:rsidR="00A51CCA" w:rsidRPr="00C66494">
        <w:rPr>
          <w:sz w:val="28"/>
          <w:szCs w:val="28"/>
        </w:rPr>
        <w:t>п</w:t>
      </w:r>
      <w:r w:rsidR="00DC2E4E" w:rsidRPr="00C66494">
        <w:rPr>
          <w:sz w:val="28"/>
          <w:szCs w:val="28"/>
        </w:rPr>
        <w:t>р</w:t>
      </w:r>
      <w:r w:rsidR="00A51CCA" w:rsidRPr="00C66494">
        <w:rPr>
          <w:sz w:val="28"/>
          <w:szCs w:val="28"/>
        </w:rPr>
        <w:t>оцент</w:t>
      </w:r>
      <w:r w:rsidR="00DC2E4E" w:rsidRPr="00C66494">
        <w:rPr>
          <w:sz w:val="28"/>
          <w:szCs w:val="28"/>
        </w:rPr>
        <w:t>а</w:t>
      </w:r>
      <w:r w:rsidRPr="00C66494">
        <w:rPr>
          <w:sz w:val="28"/>
          <w:szCs w:val="28"/>
        </w:rPr>
        <w:t>.</w:t>
      </w:r>
    </w:p>
    <w:bookmarkEnd w:id="6"/>
    <w:p w:rsidR="00FF5B23" w:rsidRPr="00C66494" w:rsidRDefault="00FF5B23" w:rsidP="001B6BDA">
      <w:pPr>
        <w:ind w:right="48" w:firstLine="619"/>
        <w:jc w:val="both"/>
        <w:rPr>
          <w:sz w:val="28"/>
          <w:szCs w:val="28"/>
        </w:rPr>
      </w:pPr>
    </w:p>
    <w:p w:rsidR="000C6D48" w:rsidRPr="00C66494" w:rsidRDefault="001B6BDA" w:rsidP="001B6BDA">
      <w:pPr>
        <w:ind w:right="48" w:firstLine="619"/>
        <w:jc w:val="both"/>
        <w:rPr>
          <w:sz w:val="28"/>
          <w:szCs w:val="28"/>
        </w:rPr>
      </w:pPr>
      <w:r w:rsidRPr="00C66494">
        <w:rPr>
          <w:sz w:val="28"/>
          <w:szCs w:val="28"/>
        </w:rPr>
        <w:t>Информация об исполнении общего объема расходов бюджета поселения по разделам классифи</w:t>
      </w:r>
      <w:r w:rsidR="009270F1" w:rsidRPr="00C66494">
        <w:rPr>
          <w:sz w:val="28"/>
          <w:szCs w:val="28"/>
        </w:rPr>
        <w:t xml:space="preserve">кации расходов за </w:t>
      </w:r>
      <w:r w:rsidR="00BE7841" w:rsidRPr="00C66494">
        <w:rPr>
          <w:sz w:val="28"/>
          <w:szCs w:val="28"/>
        </w:rPr>
        <w:t>9 месяцев</w:t>
      </w:r>
      <w:r w:rsidR="00A04701" w:rsidRPr="00C66494">
        <w:rPr>
          <w:sz w:val="28"/>
          <w:szCs w:val="28"/>
        </w:rPr>
        <w:t xml:space="preserve"> 202</w:t>
      </w:r>
      <w:r w:rsidR="00C062CE">
        <w:rPr>
          <w:sz w:val="28"/>
          <w:szCs w:val="28"/>
        </w:rPr>
        <w:t>4</w:t>
      </w:r>
      <w:r w:rsidRPr="00C66494">
        <w:rPr>
          <w:sz w:val="28"/>
          <w:szCs w:val="28"/>
        </w:rPr>
        <w:t xml:space="preserve"> года по сравнению с утвержденными бюджетными ассигнованиями и показателями сводной бюджетной росписи с учетом изменений представлена в таблице.</w:t>
      </w:r>
    </w:p>
    <w:p w:rsidR="00FF5B23" w:rsidRPr="00C66494" w:rsidRDefault="00FF5B23" w:rsidP="001B6BDA">
      <w:pPr>
        <w:ind w:right="48" w:firstLine="619"/>
        <w:jc w:val="both"/>
        <w:rPr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851"/>
        <w:gridCol w:w="1275"/>
        <w:gridCol w:w="1418"/>
        <w:gridCol w:w="1276"/>
        <w:gridCol w:w="1275"/>
        <w:gridCol w:w="1418"/>
      </w:tblGrid>
      <w:tr w:rsidR="00627D09" w:rsidRPr="00DF59D2" w:rsidTr="00627D09">
        <w:trPr>
          <w:trHeight w:val="2843"/>
        </w:trPr>
        <w:tc>
          <w:tcPr>
            <w:tcW w:w="2023" w:type="dxa"/>
          </w:tcPr>
          <w:p w:rsidR="00627D09" w:rsidRPr="00DF59D2" w:rsidRDefault="00627D09" w:rsidP="001B6BDA">
            <w:pPr>
              <w:jc w:val="both"/>
            </w:pPr>
          </w:p>
          <w:p w:rsidR="00627D09" w:rsidRPr="00DF59D2" w:rsidRDefault="00627D09" w:rsidP="001B6BDA">
            <w:pPr>
              <w:jc w:val="both"/>
            </w:pPr>
            <w:r w:rsidRPr="00DF59D2">
              <w:t xml:space="preserve">Наименование </w:t>
            </w:r>
          </w:p>
        </w:tc>
        <w:tc>
          <w:tcPr>
            <w:tcW w:w="851" w:type="dxa"/>
          </w:tcPr>
          <w:p w:rsidR="00627D09" w:rsidRPr="00DF59D2" w:rsidRDefault="00627D09" w:rsidP="001B6BDA"/>
          <w:p w:rsidR="00627D09" w:rsidRPr="00DF59D2" w:rsidRDefault="00627D09" w:rsidP="001B6BDA">
            <w:pPr>
              <w:ind w:left="-108" w:right="-108"/>
              <w:jc w:val="both"/>
            </w:pPr>
            <w:r w:rsidRPr="00DF59D2">
              <w:t>Раздел бюджетной классификации расходов</w:t>
            </w:r>
          </w:p>
        </w:tc>
        <w:tc>
          <w:tcPr>
            <w:tcW w:w="1275" w:type="dxa"/>
          </w:tcPr>
          <w:p w:rsidR="00627D09" w:rsidRPr="00DF59D2" w:rsidRDefault="00627D09" w:rsidP="00627D09">
            <w:pPr>
              <w:ind w:left="-164" w:right="-52" w:firstLine="164"/>
              <w:jc w:val="center"/>
            </w:pPr>
            <w:r w:rsidRPr="00DF59D2">
              <w:t>Уточненная бюджетная роспись на 202</w:t>
            </w:r>
            <w:r w:rsidR="00C062CE">
              <w:t>4</w:t>
            </w:r>
            <w:r w:rsidRPr="00DF59D2">
              <w:t xml:space="preserve"> год, тыс.руб.</w:t>
            </w:r>
          </w:p>
        </w:tc>
        <w:tc>
          <w:tcPr>
            <w:tcW w:w="1418" w:type="dxa"/>
          </w:tcPr>
          <w:p w:rsidR="00627D09" w:rsidRPr="00DF59D2" w:rsidRDefault="00627D09" w:rsidP="00627D09">
            <w:pPr>
              <w:jc w:val="center"/>
            </w:pPr>
            <w:r w:rsidRPr="00DF59D2">
              <w:t>Кассовое исполнение за 9 месяцев 202</w:t>
            </w:r>
            <w:r w:rsidR="00C062CE">
              <w:t>4</w:t>
            </w:r>
            <w:r w:rsidRPr="00DF59D2">
              <w:t xml:space="preserve"> года, тыс.руб.</w:t>
            </w:r>
          </w:p>
        </w:tc>
        <w:tc>
          <w:tcPr>
            <w:tcW w:w="1276" w:type="dxa"/>
          </w:tcPr>
          <w:p w:rsidR="00627D09" w:rsidRPr="00DF59D2" w:rsidRDefault="00627D09" w:rsidP="001B6BDA">
            <w:pPr>
              <w:ind w:left="-104" w:right="113"/>
              <w:jc w:val="both"/>
            </w:pPr>
            <w:r w:rsidRPr="00DF59D2">
              <w:t>Процент исполнения к уточненной бюджетной росписи</w:t>
            </w:r>
          </w:p>
        </w:tc>
        <w:tc>
          <w:tcPr>
            <w:tcW w:w="1275" w:type="dxa"/>
          </w:tcPr>
          <w:p w:rsidR="00627D09" w:rsidRPr="00DF59D2" w:rsidRDefault="00627D09" w:rsidP="00627D09">
            <w:pPr>
              <w:ind w:left="-104" w:right="113"/>
              <w:jc w:val="both"/>
            </w:pPr>
            <w:r w:rsidRPr="00DF59D2">
              <w:t>Кассовое исполнение за 9 мес. 202</w:t>
            </w:r>
            <w:r w:rsidR="00C062CE">
              <w:t>3</w:t>
            </w:r>
            <w:r w:rsidRPr="00DF59D2">
              <w:t xml:space="preserve"> года, тыс.руб.</w:t>
            </w:r>
          </w:p>
        </w:tc>
        <w:tc>
          <w:tcPr>
            <w:tcW w:w="1418" w:type="dxa"/>
          </w:tcPr>
          <w:p w:rsidR="00627D09" w:rsidRPr="00DF59D2" w:rsidRDefault="00DF59D2" w:rsidP="00627D09">
            <w:pPr>
              <w:ind w:left="-104" w:right="113"/>
              <w:jc w:val="both"/>
            </w:pPr>
            <w:r w:rsidRPr="00DF59D2">
              <w:t>Отклонение</w:t>
            </w:r>
            <w:r w:rsidR="00627D09" w:rsidRPr="00DF59D2">
              <w:t xml:space="preserve"> 9 мес. 202</w:t>
            </w:r>
            <w:r w:rsidR="00A33135">
              <w:t>4</w:t>
            </w:r>
            <w:r w:rsidR="00627D09" w:rsidRPr="00DF59D2">
              <w:t xml:space="preserve"> г. к 9 мес. 202</w:t>
            </w:r>
            <w:r w:rsidR="00A33135">
              <w:t>3</w:t>
            </w:r>
            <w:r w:rsidRPr="00DF59D2">
              <w:t xml:space="preserve"> г., тыс. рублей</w:t>
            </w:r>
          </w:p>
        </w:tc>
      </w:tr>
      <w:tr w:rsidR="00627D09" w:rsidRPr="00DF59D2" w:rsidTr="00627D09">
        <w:trPr>
          <w:trHeight w:val="258"/>
        </w:trPr>
        <w:tc>
          <w:tcPr>
            <w:tcW w:w="2023" w:type="dxa"/>
          </w:tcPr>
          <w:p w:rsidR="00627D09" w:rsidRPr="00DF59D2" w:rsidRDefault="00627D09" w:rsidP="001B6BDA">
            <w:pPr>
              <w:jc w:val="center"/>
              <w:rPr>
                <w:b/>
              </w:rPr>
            </w:pPr>
            <w:r w:rsidRPr="00DF59D2">
              <w:rPr>
                <w:b/>
              </w:rPr>
              <w:t>1</w:t>
            </w:r>
          </w:p>
        </w:tc>
        <w:tc>
          <w:tcPr>
            <w:tcW w:w="851" w:type="dxa"/>
          </w:tcPr>
          <w:p w:rsidR="00627D09" w:rsidRPr="00DF59D2" w:rsidRDefault="00627D09" w:rsidP="001B6BDA">
            <w:pPr>
              <w:jc w:val="center"/>
              <w:rPr>
                <w:b/>
              </w:rPr>
            </w:pPr>
            <w:r w:rsidRPr="00DF59D2">
              <w:rPr>
                <w:b/>
              </w:rPr>
              <w:t>2</w:t>
            </w:r>
          </w:p>
        </w:tc>
        <w:tc>
          <w:tcPr>
            <w:tcW w:w="1275" w:type="dxa"/>
          </w:tcPr>
          <w:p w:rsidR="00627D09" w:rsidRPr="00DF59D2" w:rsidRDefault="00627D09" w:rsidP="001B6BDA">
            <w:pPr>
              <w:jc w:val="center"/>
              <w:rPr>
                <w:b/>
              </w:rPr>
            </w:pPr>
            <w:r w:rsidRPr="00DF59D2">
              <w:rPr>
                <w:b/>
              </w:rPr>
              <w:t>4</w:t>
            </w:r>
          </w:p>
        </w:tc>
        <w:tc>
          <w:tcPr>
            <w:tcW w:w="1418" w:type="dxa"/>
          </w:tcPr>
          <w:p w:rsidR="00627D09" w:rsidRPr="00DF59D2" w:rsidRDefault="00627D09" w:rsidP="001B6BDA">
            <w:pPr>
              <w:jc w:val="center"/>
              <w:rPr>
                <w:b/>
              </w:rPr>
            </w:pPr>
            <w:r w:rsidRPr="00DF59D2">
              <w:rPr>
                <w:b/>
              </w:rPr>
              <w:t>5</w:t>
            </w:r>
          </w:p>
        </w:tc>
        <w:tc>
          <w:tcPr>
            <w:tcW w:w="1276" w:type="dxa"/>
          </w:tcPr>
          <w:p w:rsidR="00627D09" w:rsidRPr="00DF59D2" w:rsidRDefault="00627D09" w:rsidP="001B6BDA">
            <w:pPr>
              <w:jc w:val="center"/>
              <w:rPr>
                <w:b/>
              </w:rPr>
            </w:pPr>
            <w:r w:rsidRPr="00DF59D2">
              <w:rPr>
                <w:b/>
              </w:rPr>
              <w:t>6</w:t>
            </w:r>
          </w:p>
        </w:tc>
        <w:tc>
          <w:tcPr>
            <w:tcW w:w="1275" w:type="dxa"/>
          </w:tcPr>
          <w:p w:rsidR="00627D09" w:rsidRPr="00DF59D2" w:rsidRDefault="00627D09" w:rsidP="009270F1">
            <w:pPr>
              <w:jc w:val="center"/>
              <w:rPr>
                <w:b/>
              </w:rPr>
            </w:pPr>
            <w:r w:rsidRPr="00DF59D2">
              <w:rPr>
                <w:b/>
              </w:rPr>
              <w:t>7</w:t>
            </w:r>
          </w:p>
        </w:tc>
        <w:tc>
          <w:tcPr>
            <w:tcW w:w="1418" w:type="dxa"/>
          </w:tcPr>
          <w:p w:rsidR="00627D09" w:rsidRPr="00DF59D2" w:rsidRDefault="00627D09" w:rsidP="00915BD3">
            <w:pPr>
              <w:jc w:val="center"/>
              <w:rPr>
                <w:b/>
              </w:rPr>
            </w:pPr>
            <w:r w:rsidRPr="00DF59D2">
              <w:rPr>
                <w:b/>
              </w:rPr>
              <w:t>8</w:t>
            </w:r>
          </w:p>
        </w:tc>
      </w:tr>
      <w:tr w:rsidR="00A33135" w:rsidRPr="00DF59D2" w:rsidTr="00627D09">
        <w:trPr>
          <w:trHeight w:val="632"/>
        </w:trPr>
        <w:tc>
          <w:tcPr>
            <w:tcW w:w="2023" w:type="dxa"/>
          </w:tcPr>
          <w:p w:rsidR="00A33135" w:rsidRPr="00DF59D2" w:rsidRDefault="00A33135" w:rsidP="00A33135">
            <w:pPr>
              <w:rPr>
                <w:szCs w:val="22"/>
              </w:rPr>
            </w:pPr>
            <w:r w:rsidRPr="00DF59D2">
              <w:rPr>
                <w:szCs w:val="22"/>
              </w:rPr>
              <w:t>Общегосударственные вопросы</w:t>
            </w:r>
          </w:p>
          <w:p w:rsidR="00A33135" w:rsidRPr="00DF59D2" w:rsidRDefault="00A33135" w:rsidP="00A33135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A33135" w:rsidRPr="00DF59D2" w:rsidRDefault="00A33135" w:rsidP="00A33135">
            <w:pPr>
              <w:rPr>
                <w:szCs w:val="22"/>
              </w:rPr>
            </w:pPr>
            <w:r w:rsidRPr="00DF59D2">
              <w:rPr>
                <w:szCs w:val="22"/>
              </w:rPr>
              <w:t>01</w:t>
            </w:r>
          </w:p>
        </w:tc>
        <w:tc>
          <w:tcPr>
            <w:tcW w:w="1275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2 899,7</w:t>
            </w:r>
          </w:p>
        </w:tc>
        <w:tc>
          <w:tcPr>
            <w:tcW w:w="1418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2 424,4</w:t>
            </w:r>
          </w:p>
        </w:tc>
        <w:tc>
          <w:tcPr>
            <w:tcW w:w="1276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83,6</w:t>
            </w:r>
          </w:p>
        </w:tc>
        <w:tc>
          <w:tcPr>
            <w:tcW w:w="1275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1 812,9</w:t>
            </w:r>
          </w:p>
        </w:tc>
        <w:tc>
          <w:tcPr>
            <w:tcW w:w="1418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611,5</w:t>
            </w:r>
          </w:p>
        </w:tc>
      </w:tr>
      <w:tr w:rsidR="00A33135" w:rsidRPr="00DF59D2" w:rsidTr="00627D09">
        <w:trPr>
          <w:trHeight w:val="525"/>
        </w:trPr>
        <w:tc>
          <w:tcPr>
            <w:tcW w:w="2023" w:type="dxa"/>
          </w:tcPr>
          <w:p w:rsidR="00A33135" w:rsidRPr="00DF59D2" w:rsidRDefault="00A33135" w:rsidP="00A33135">
            <w:pPr>
              <w:rPr>
                <w:szCs w:val="22"/>
              </w:rPr>
            </w:pPr>
            <w:r w:rsidRPr="00DF59D2">
              <w:rPr>
                <w:szCs w:val="22"/>
              </w:rPr>
              <w:t>Национальная оборона</w:t>
            </w:r>
          </w:p>
          <w:p w:rsidR="00A33135" w:rsidRPr="00DF59D2" w:rsidRDefault="00A33135" w:rsidP="00A33135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A33135" w:rsidRPr="00DF59D2" w:rsidRDefault="00A33135" w:rsidP="00A33135">
            <w:pPr>
              <w:rPr>
                <w:szCs w:val="22"/>
              </w:rPr>
            </w:pPr>
            <w:r w:rsidRPr="00DF59D2">
              <w:rPr>
                <w:szCs w:val="22"/>
              </w:rPr>
              <w:t>02</w:t>
            </w:r>
          </w:p>
        </w:tc>
        <w:tc>
          <w:tcPr>
            <w:tcW w:w="1275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138,0</w:t>
            </w:r>
          </w:p>
        </w:tc>
        <w:tc>
          <w:tcPr>
            <w:tcW w:w="1418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87,2</w:t>
            </w:r>
          </w:p>
        </w:tc>
        <w:tc>
          <w:tcPr>
            <w:tcW w:w="1276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63,2</w:t>
            </w:r>
          </w:p>
        </w:tc>
        <w:tc>
          <w:tcPr>
            <w:tcW w:w="1275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74,5</w:t>
            </w:r>
          </w:p>
        </w:tc>
        <w:tc>
          <w:tcPr>
            <w:tcW w:w="1418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12,6</w:t>
            </w:r>
          </w:p>
        </w:tc>
      </w:tr>
      <w:tr w:rsidR="00A33135" w:rsidRPr="00DF59D2" w:rsidTr="00627D09">
        <w:trPr>
          <w:trHeight w:val="301"/>
        </w:trPr>
        <w:tc>
          <w:tcPr>
            <w:tcW w:w="2023" w:type="dxa"/>
          </w:tcPr>
          <w:p w:rsidR="00A33135" w:rsidRPr="00DF59D2" w:rsidRDefault="00A33135" w:rsidP="00A33135">
            <w:pPr>
              <w:rPr>
                <w:szCs w:val="22"/>
              </w:rPr>
            </w:pPr>
            <w:r w:rsidRPr="00DF59D2">
              <w:rPr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A33135" w:rsidRPr="00DF59D2" w:rsidRDefault="00A33135" w:rsidP="00A33135">
            <w:pPr>
              <w:rPr>
                <w:szCs w:val="22"/>
              </w:rPr>
            </w:pPr>
            <w:r w:rsidRPr="00DF59D2">
              <w:rPr>
                <w:szCs w:val="22"/>
              </w:rPr>
              <w:t>03</w:t>
            </w:r>
          </w:p>
        </w:tc>
        <w:tc>
          <w:tcPr>
            <w:tcW w:w="1275" w:type="dxa"/>
            <w:vAlign w:val="center"/>
          </w:tcPr>
          <w:p w:rsidR="00A33135" w:rsidRPr="00DF59D2" w:rsidRDefault="00A33135" w:rsidP="00A33135">
            <w:r>
              <w:t xml:space="preserve">            0</w:t>
            </w:r>
            <w:r w:rsidRPr="00DF59D2">
              <w:t>,0</w:t>
            </w:r>
          </w:p>
        </w:tc>
        <w:tc>
          <w:tcPr>
            <w:tcW w:w="1418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0</w:t>
            </w:r>
            <w:r w:rsidRPr="00DF59D2">
              <w:t>,0</w:t>
            </w:r>
          </w:p>
        </w:tc>
        <w:tc>
          <w:tcPr>
            <w:tcW w:w="1276" w:type="dxa"/>
            <w:vAlign w:val="center"/>
          </w:tcPr>
          <w:p w:rsidR="00A33135" w:rsidRPr="00DF59D2" w:rsidRDefault="00A33135" w:rsidP="00A33135">
            <w:pPr>
              <w:jc w:val="center"/>
            </w:pPr>
            <w:r>
              <w:t xml:space="preserve">             </w:t>
            </w:r>
            <w:r w:rsidRPr="00DF59D2">
              <w:t>0</w:t>
            </w:r>
          </w:p>
        </w:tc>
        <w:tc>
          <w:tcPr>
            <w:tcW w:w="1275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10</w:t>
            </w:r>
            <w:r w:rsidRPr="00DF59D2">
              <w:t>,0</w:t>
            </w:r>
          </w:p>
        </w:tc>
        <w:tc>
          <w:tcPr>
            <w:tcW w:w="1418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-10</w:t>
            </w:r>
            <w:r w:rsidRPr="00DF59D2">
              <w:t>,0</w:t>
            </w:r>
          </w:p>
        </w:tc>
      </w:tr>
      <w:tr w:rsidR="00A33135" w:rsidRPr="00DF59D2" w:rsidTr="00627D09">
        <w:trPr>
          <w:trHeight w:val="550"/>
        </w:trPr>
        <w:tc>
          <w:tcPr>
            <w:tcW w:w="2023" w:type="dxa"/>
          </w:tcPr>
          <w:p w:rsidR="00A33135" w:rsidRPr="00DF59D2" w:rsidRDefault="00A33135" w:rsidP="00A33135">
            <w:pPr>
              <w:rPr>
                <w:szCs w:val="22"/>
              </w:rPr>
            </w:pPr>
            <w:r w:rsidRPr="00DF59D2">
              <w:rPr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A33135" w:rsidRPr="00DF59D2" w:rsidRDefault="00A33135" w:rsidP="00A33135">
            <w:pPr>
              <w:rPr>
                <w:szCs w:val="22"/>
              </w:rPr>
            </w:pPr>
            <w:r w:rsidRPr="00DF59D2">
              <w:rPr>
                <w:szCs w:val="22"/>
              </w:rPr>
              <w:t>04</w:t>
            </w:r>
          </w:p>
        </w:tc>
        <w:tc>
          <w:tcPr>
            <w:tcW w:w="1275" w:type="dxa"/>
            <w:vAlign w:val="center"/>
          </w:tcPr>
          <w:p w:rsidR="00A33135" w:rsidRPr="00DF59D2" w:rsidRDefault="00655338" w:rsidP="00A33135">
            <w:pPr>
              <w:jc w:val="right"/>
            </w:pPr>
            <w:r>
              <w:t>3 637,3</w:t>
            </w:r>
          </w:p>
        </w:tc>
        <w:tc>
          <w:tcPr>
            <w:tcW w:w="1418" w:type="dxa"/>
            <w:vAlign w:val="center"/>
          </w:tcPr>
          <w:p w:rsidR="00A33135" w:rsidRPr="00DF59D2" w:rsidRDefault="00655338" w:rsidP="00A33135">
            <w:pPr>
              <w:jc w:val="right"/>
            </w:pPr>
            <w:r>
              <w:t>1 411,4</w:t>
            </w:r>
          </w:p>
        </w:tc>
        <w:tc>
          <w:tcPr>
            <w:tcW w:w="1276" w:type="dxa"/>
            <w:vAlign w:val="center"/>
          </w:tcPr>
          <w:p w:rsidR="00A33135" w:rsidRPr="00DF59D2" w:rsidRDefault="00655338" w:rsidP="00A33135">
            <w:pPr>
              <w:jc w:val="right"/>
            </w:pPr>
            <w:r>
              <w:t>38,8</w:t>
            </w:r>
          </w:p>
        </w:tc>
        <w:tc>
          <w:tcPr>
            <w:tcW w:w="1275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3 300,7</w:t>
            </w:r>
          </w:p>
        </w:tc>
        <w:tc>
          <w:tcPr>
            <w:tcW w:w="1418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-1</w:t>
            </w:r>
            <w:r w:rsidR="00655338">
              <w:t> 889,3</w:t>
            </w:r>
          </w:p>
        </w:tc>
      </w:tr>
      <w:tr w:rsidR="00A33135" w:rsidRPr="00DF59D2" w:rsidTr="00627D09">
        <w:trPr>
          <w:trHeight w:val="713"/>
        </w:trPr>
        <w:tc>
          <w:tcPr>
            <w:tcW w:w="2023" w:type="dxa"/>
          </w:tcPr>
          <w:p w:rsidR="00A33135" w:rsidRPr="00DF59D2" w:rsidRDefault="00A33135" w:rsidP="00A33135">
            <w:pPr>
              <w:rPr>
                <w:szCs w:val="22"/>
              </w:rPr>
            </w:pPr>
            <w:r w:rsidRPr="00DF59D2">
              <w:rPr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A33135" w:rsidRPr="00DF59D2" w:rsidRDefault="00A33135" w:rsidP="00A33135">
            <w:pPr>
              <w:rPr>
                <w:szCs w:val="22"/>
              </w:rPr>
            </w:pPr>
            <w:r w:rsidRPr="00DF59D2">
              <w:rPr>
                <w:szCs w:val="22"/>
              </w:rPr>
              <w:t>05</w:t>
            </w:r>
          </w:p>
        </w:tc>
        <w:tc>
          <w:tcPr>
            <w:tcW w:w="1275" w:type="dxa"/>
            <w:vAlign w:val="center"/>
          </w:tcPr>
          <w:p w:rsidR="00A33135" w:rsidRPr="00DF59D2" w:rsidRDefault="00655338" w:rsidP="00A33135">
            <w:pPr>
              <w:jc w:val="right"/>
            </w:pPr>
            <w:r>
              <w:t>1 148,4</w:t>
            </w:r>
          </w:p>
        </w:tc>
        <w:tc>
          <w:tcPr>
            <w:tcW w:w="1418" w:type="dxa"/>
            <w:vAlign w:val="center"/>
          </w:tcPr>
          <w:p w:rsidR="00A33135" w:rsidRPr="00DF59D2" w:rsidRDefault="00655338" w:rsidP="00A33135">
            <w:pPr>
              <w:jc w:val="right"/>
            </w:pPr>
            <w:r>
              <w:t>1 105,9</w:t>
            </w:r>
          </w:p>
        </w:tc>
        <w:tc>
          <w:tcPr>
            <w:tcW w:w="1276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9</w:t>
            </w:r>
            <w:r w:rsidR="00655338">
              <w:t>6,3</w:t>
            </w:r>
          </w:p>
        </w:tc>
        <w:tc>
          <w:tcPr>
            <w:tcW w:w="1275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673,2</w:t>
            </w:r>
          </w:p>
        </w:tc>
        <w:tc>
          <w:tcPr>
            <w:tcW w:w="1418" w:type="dxa"/>
            <w:vAlign w:val="center"/>
          </w:tcPr>
          <w:p w:rsidR="00A33135" w:rsidRPr="00DF59D2" w:rsidRDefault="00655338" w:rsidP="00A33135">
            <w:pPr>
              <w:jc w:val="right"/>
            </w:pPr>
            <w:r>
              <w:t>432,7</w:t>
            </w:r>
          </w:p>
        </w:tc>
      </w:tr>
      <w:tr w:rsidR="00A33135" w:rsidRPr="00DF59D2" w:rsidTr="00627D09">
        <w:trPr>
          <w:trHeight w:val="463"/>
        </w:trPr>
        <w:tc>
          <w:tcPr>
            <w:tcW w:w="2023" w:type="dxa"/>
          </w:tcPr>
          <w:p w:rsidR="00A33135" w:rsidRPr="00DF59D2" w:rsidRDefault="00A33135" w:rsidP="00A33135">
            <w:pPr>
              <w:rPr>
                <w:szCs w:val="22"/>
              </w:rPr>
            </w:pPr>
            <w:r w:rsidRPr="00DF59D2">
              <w:rPr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A33135" w:rsidRPr="00DF59D2" w:rsidRDefault="00A33135" w:rsidP="00A33135">
            <w:pPr>
              <w:rPr>
                <w:szCs w:val="22"/>
              </w:rPr>
            </w:pPr>
            <w:r w:rsidRPr="00DF59D2">
              <w:rPr>
                <w:szCs w:val="22"/>
              </w:rPr>
              <w:t>10</w:t>
            </w:r>
          </w:p>
        </w:tc>
        <w:tc>
          <w:tcPr>
            <w:tcW w:w="1275" w:type="dxa"/>
            <w:vAlign w:val="center"/>
          </w:tcPr>
          <w:p w:rsidR="00A33135" w:rsidRPr="00DF59D2" w:rsidRDefault="00655338" w:rsidP="00A33135">
            <w:pPr>
              <w:jc w:val="right"/>
            </w:pPr>
            <w:r>
              <w:t>76,1</w:t>
            </w:r>
          </w:p>
        </w:tc>
        <w:tc>
          <w:tcPr>
            <w:tcW w:w="1418" w:type="dxa"/>
            <w:vAlign w:val="center"/>
          </w:tcPr>
          <w:p w:rsidR="00A33135" w:rsidRPr="00DF59D2" w:rsidRDefault="00655338" w:rsidP="00A33135">
            <w:pPr>
              <w:jc w:val="right"/>
            </w:pPr>
            <w:r>
              <w:t>57,0</w:t>
            </w:r>
          </w:p>
        </w:tc>
        <w:tc>
          <w:tcPr>
            <w:tcW w:w="1276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7</w:t>
            </w:r>
            <w:r w:rsidR="00655338">
              <w:t>5,0</w:t>
            </w:r>
          </w:p>
        </w:tc>
        <w:tc>
          <w:tcPr>
            <w:tcW w:w="1275" w:type="dxa"/>
            <w:vAlign w:val="center"/>
          </w:tcPr>
          <w:p w:rsidR="00A33135" w:rsidRPr="00DF59D2" w:rsidRDefault="00A33135" w:rsidP="00A33135">
            <w:pPr>
              <w:jc w:val="right"/>
            </w:pPr>
            <w:r>
              <w:t>78,1</w:t>
            </w:r>
          </w:p>
        </w:tc>
        <w:tc>
          <w:tcPr>
            <w:tcW w:w="1418" w:type="dxa"/>
            <w:vAlign w:val="center"/>
          </w:tcPr>
          <w:p w:rsidR="00A33135" w:rsidRPr="00DF59D2" w:rsidRDefault="00655338" w:rsidP="00A33135">
            <w:pPr>
              <w:jc w:val="right"/>
            </w:pPr>
            <w:r>
              <w:t>-21,0</w:t>
            </w:r>
          </w:p>
        </w:tc>
      </w:tr>
      <w:tr w:rsidR="000C16A4" w:rsidRPr="00DF59D2" w:rsidTr="00627D09">
        <w:trPr>
          <w:trHeight w:val="355"/>
        </w:trPr>
        <w:tc>
          <w:tcPr>
            <w:tcW w:w="2023" w:type="dxa"/>
          </w:tcPr>
          <w:p w:rsidR="000C16A4" w:rsidRPr="00DF59D2" w:rsidRDefault="000C16A4" w:rsidP="000C16A4">
            <w:pPr>
              <w:jc w:val="center"/>
              <w:rPr>
                <w:b/>
                <w:szCs w:val="22"/>
              </w:rPr>
            </w:pPr>
            <w:r w:rsidRPr="00DF59D2">
              <w:rPr>
                <w:b/>
                <w:szCs w:val="22"/>
              </w:rPr>
              <w:t>ИТОГО</w:t>
            </w:r>
          </w:p>
        </w:tc>
        <w:tc>
          <w:tcPr>
            <w:tcW w:w="851" w:type="dxa"/>
          </w:tcPr>
          <w:p w:rsidR="000C16A4" w:rsidRPr="00DF59D2" w:rsidRDefault="000C16A4" w:rsidP="000C16A4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C16A4" w:rsidRPr="00DF59D2" w:rsidRDefault="00655338" w:rsidP="000C16A4">
            <w:pPr>
              <w:jc w:val="right"/>
              <w:rPr>
                <w:b/>
              </w:rPr>
            </w:pPr>
            <w:r>
              <w:rPr>
                <w:b/>
              </w:rPr>
              <w:t>7 899,5</w:t>
            </w:r>
          </w:p>
        </w:tc>
        <w:tc>
          <w:tcPr>
            <w:tcW w:w="1418" w:type="dxa"/>
            <w:vAlign w:val="center"/>
          </w:tcPr>
          <w:p w:rsidR="000C16A4" w:rsidRPr="00DF59D2" w:rsidRDefault="004778F5" w:rsidP="000C16A4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655338">
              <w:rPr>
                <w:b/>
              </w:rPr>
              <w:t> 085,9</w:t>
            </w:r>
          </w:p>
        </w:tc>
        <w:tc>
          <w:tcPr>
            <w:tcW w:w="1276" w:type="dxa"/>
            <w:vAlign w:val="center"/>
          </w:tcPr>
          <w:p w:rsidR="000C16A4" w:rsidRPr="00DF59D2" w:rsidRDefault="00655338" w:rsidP="000C16A4">
            <w:pPr>
              <w:jc w:val="right"/>
              <w:rPr>
                <w:b/>
              </w:rPr>
            </w:pPr>
            <w:r>
              <w:rPr>
                <w:b/>
              </w:rPr>
              <w:t>64,4</w:t>
            </w:r>
          </w:p>
        </w:tc>
        <w:tc>
          <w:tcPr>
            <w:tcW w:w="1275" w:type="dxa"/>
            <w:vAlign w:val="center"/>
          </w:tcPr>
          <w:p w:rsidR="000C16A4" w:rsidRPr="00DF59D2" w:rsidRDefault="00A33135" w:rsidP="000C16A4">
            <w:pPr>
              <w:jc w:val="right"/>
              <w:rPr>
                <w:b/>
              </w:rPr>
            </w:pPr>
            <w:r w:rsidRPr="00A33135">
              <w:rPr>
                <w:b/>
              </w:rPr>
              <w:t>5 949,4</w:t>
            </w:r>
          </w:p>
        </w:tc>
        <w:tc>
          <w:tcPr>
            <w:tcW w:w="1418" w:type="dxa"/>
            <w:vAlign w:val="center"/>
          </w:tcPr>
          <w:p w:rsidR="000C16A4" w:rsidRPr="00DF59D2" w:rsidRDefault="004778F5" w:rsidP="000C16A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655338">
              <w:rPr>
                <w:b/>
              </w:rPr>
              <w:t>863,5</w:t>
            </w:r>
          </w:p>
        </w:tc>
      </w:tr>
    </w:tbl>
    <w:p w:rsidR="000C6D48" w:rsidRPr="008B13C1" w:rsidRDefault="000C6D48" w:rsidP="00B455DB">
      <w:pPr>
        <w:ind w:firstLine="720"/>
        <w:jc w:val="both"/>
        <w:rPr>
          <w:sz w:val="28"/>
          <w:szCs w:val="28"/>
          <w:highlight w:val="yellow"/>
        </w:rPr>
      </w:pPr>
    </w:p>
    <w:p w:rsidR="00FF5B23" w:rsidRPr="008B13C1" w:rsidRDefault="001B6BDA" w:rsidP="00B455DB">
      <w:pPr>
        <w:ind w:firstLine="720"/>
        <w:jc w:val="both"/>
        <w:rPr>
          <w:sz w:val="28"/>
          <w:szCs w:val="28"/>
          <w:highlight w:val="yellow"/>
        </w:rPr>
      </w:pPr>
      <w:bookmarkStart w:id="7" w:name="_Hlk182472665"/>
      <w:r w:rsidRPr="0067127D">
        <w:rPr>
          <w:sz w:val="28"/>
          <w:szCs w:val="28"/>
        </w:rPr>
        <w:t>При среднем уровне исполнения общего объема утвержденных уточн</w:t>
      </w:r>
      <w:r w:rsidR="001C7F57" w:rsidRPr="0067127D">
        <w:rPr>
          <w:sz w:val="28"/>
          <w:szCs w:val="28"/>
        </w:rPr>
        <w:t>енной бюджетной росписью на 20</w:t>
      </w:r>
      <w:r w:rsidR="000C76B3" w:rsidRPr="0067127D">
        <w:rPr>
          <w:sz w:val="28"/>
          <w:szCs w:val="28"/>
        </w:rPr>
        <w:t>2</w:t>
      </w:r>
      <w:r w:rsidR="00655338">
        <w:rPr>
          <w:sz w:val="28"/>
          <w:szCs w:val="28"/>
        </w:rPr>
        <w:t>4</w:t>
      </w:r>
      <w:r w:rsidR="0055484E" w:rsidRPr="0067127D">
        <w:rPr>
          <w:sz w:val="28"/>
          <w:szCs w:val="28"/>
        </w:rPr>
        <w:t xml:space="preserve"> год бюджетных ассигнований </w:t>
      </w:r>
      <w:r w:rsidR="00655338">
        <w:rPr>
          <w:sz w:val="28"/>
          <w:szCs w:val="28"/>
        </w:rPr>
        <w:t>64,4</w:t>
      </w:r>
      <w:r w:rsidR="00064D43" w:rsidRPr="0067127D">
        <w:rPr>
          <w:sz w:val="28"/>
          <w:szCs w:val="28"/>
        </w:rPr>
        <w:t xml:space="preserve"> процента</w:t>
      </w:r>
      <w:r w:rsidRPr="0067127D">
        <w:rPr>
          <w:sz w:val="28"/>
          <w:szCs w:val="28"/>
        </w:rPr>
        <w:t xml:space="preserve"> уровень исполнения расходов бюджета поселения по разделам классификации расходов составляет от </w:t>
      </w:r>
      <w:r w:rsidR="00655338">
        <w:rPr>
          <w:sz w:val="28"/>
          <w:szCs w:val="28"/>
        </w:rPr>
        <w:t>38,</w:t>
      </w:r>
      <w:r w:rsidR="004778F5">
        <w:rPr>
          <w:sz w:val="28"/>
          <w:szCs w:val="28"/>
        </w:rPr>
        <w:t>8</w:t>
      </w:r>
      <w:r w:rsidR="00293F6C" w:rsidRPr="0067127D">
        <w:rPr>
          <w:sz w:val="28"/>
          <w:szCs w:val="28"/>
        </w:rPr>
        <w:t xml:space="preserve"> </w:t>
      </w:r>
      <w:r w:rsidRPr="0067127D">
        <w:rPr>
          <w:sz w:val="28"/>
          <w:szCs w:val="28"/>
        </w:rPr>
        <w:t>% по раздел</w:t>
      </w:r>
      <w:r w:rsidR="00C37B88" w:rsidRPr="0067127D">
        <w:rPr>
          <w:sz w:val="28"/>
          <w:szCs w:val="28"/>
        </w:rPr>
        <w:t>у</w:t>
      </w:r>
      <w:r w:rsidRPr="0067127D">
        <w:rPr>
          <w:sz w:val="28"/>
          <w:szCs w:val="28"/>
        </w:rPr>
        <w:t xml:space="preserve"> </w:t>
      </w:r>
      <w:r w:rsidR="00D15AF2" w:rsidRPr="0067127D">
        <w:rPr>
          <w:sz w:val="28"/>
          <w:szCs w:val="28"/>
        </w:rPr>
        <w:t>0</w:t>
      </w:r>
      <w:r w:rsidR="00655338">
        <w:rPr>
          <w:sz w:val="28"/>
          <w:szCs w:val="28"/>
        </w:rPr>
        <w:t>4</w:t>
      </w:r>
      <w:r w:rsidR="00D15AF2" w:rsidRPr="0067127D">
        <w:rPr>
          <w:sz w:val="28"/>
          <w:szCs w:val="28"/>
        </w:rPr>
        <w:t xml:space="preserve"> «</w:t>
      </w:r>
      <w:r w:rsidR="004778F5">
        <w:rPr>
          <w:sz w:val="28"/>
          <w:szCs w:val="28"/>
        </w:rPr>
        <w:t xml:space="preserve">Национальная </w:t>
      </w:r>
      <w:r w:rsidR="00655338">
        <w:rPr>
          <w:sz w:val="28"/>
          <w:szCs w:val="28"/>
        </w:rPr>
        <w:t>экономика</w:t>
      </w:r>
      <w:r w:rsidR="00D15AF2" w:rsidRPr="0067127D">
        <w:rPr>
          <w:sz w:val="28"/>
          <w:szCs w:val="28"/>
        </w:rPr>
        <w:t>»</w:t>
      </w:r>
      <w:r w:rsidR="008447D2" w:rsidRPr="0067127D">
        <w:rPr>
          <w:sz w:val="28"/>
          <w:szCs w:val="28"/>
        </w:rPr>
        <w:t xml:space="preserve"> </w:t>
      </w:r>
      <w:r w:rsidR="00951002" w:rsidRPr="0067127D">
        <w:rPr>
          <w:sz w:val="28"/>
          <w:szCs w:val="28"/>
        </w:rPr>
        <w:t xml:space="preserve">до </w:t>
      </w:r>
      <w:r w:rsidR="00655338">
        <w:rPr>
          <w:sz w:val="28"/>
          <w:szCs w:val="28"/>
        </w:rPr>
        <w:t xml:space="preserve">96,3 </w:t>
      </w:r>
      <w:r w:rsidR="00A347A8" w:rsidRPr="0067127D">
        <w:rPr>
          <w:sz w:val="28"/>
          <w:szCs w:val="28"/>
        </w:rPr>
        <w:t>% по раздел</w:t>
      </w:r>
      <w:r w:rsidR="00951002" w:rsidRPr="0067127D">
        <w:rPr>
          <w:sz w:val="28"/>
          <w:szCs w:val="28"/>
        </w:rPr>
        <w:t>у</w:t>
      </w:r>
      <w:r w:rsidR="00D15AF2" w:rsidRPr="0067127D">
        <w:rPr>
          <w:sz w:val="28"/>
          <w:szCs w:val="28"/>
        </w:rPr>
        <w:t xml:space="preserve"> </w:t>
      </w:r>
      <w:r w:rsidR="0067127D" w:rsidRPr="0067127D">
        <w:rPr>
          <w:sz w:val="28"/>
          <w:szCs w:val="28"/>
        </w:rPr>
        <w:t>0</w:t>
      </w:r>
      <w:r w:rsidR="00655338">
        <w:rPr>
          <w:sz w:val="28"/>
          <w:szCs w:val="28"/>
        </w:rPr>
        <w:t>5</w:t>
      </w:r>
      <w:r w:rsidR="0067127D" w:rsidRPr="0067127D">
        <w:rPr>
          <w:sz w:val="28"/>
          <w:szCs w:val="28"/>
        </w:rPr>
        <w:t xml:space="preserve"> </w:t>
      </w:r>
      <w:r w:rsidR="0094532B" w:rsidRPr="0067127D">
        <w:rPr>
          <w:sz w:val="28"/>
          <w:szCs w:val="28"/>
        </w:rPr>
        <w:t>«</w:t>
      </w:r>
      <w:r w:rsidR="00655338">
        <w:rPr>
          <w:sz w:val="28"/>
          <w:szCs w:val="28"/>
        </w:rPr>
        <w:t>Жилищно-коммунальное хозяйство</w:t>
      </w:r>
      <w:r w:rsidR="0094532B" w:rsidRPr="0067127D">
        <w:rPr>
          <w:sz w:val="28"/>
          <w:szCs w:val="28"/>
        </w:rPr>
        <w:t>»</w:t>
      </w:r>
      <w:r w:rsidR="0055484E" w:rsidRPr="0067127D">
        <w:rPr>
          <w:sz w:val="28"/>
          <w:szCs w:val="28"/>
        </w:rPr>
        <w:t>.</w:t>
      </w:r>
      <w:r w:rsidR="00B455DB" w:rsidRPr="008B13C1">
        <w:rPr>
          <w:sz w:val="28"/>
          <w:szCs w:val="28"/>
          <w:highlight w:val="yellow"/>
        </w:rPr>
        <w:t xml:space="preserve"> </w:t>
      </w:r>
      <w:r w:rsidR="008447D2" w:rsidRPr="008B13C1">
        <w:rPr>
          <w:sz w:val="28"/>
          <w:szCs w:val="28"/>
          <w:highlight w:val="yellow"/>
        </w:rPr>
        <w:t xml:space="preserve"> </w:t>
      </w:r>
    </w:p>
    <w:p w:rsidR="00FF5B23" w:rsidRPr="0067127D" w:rsidRDefault="008447D2" w:rsidP="00655338">
      <w:pPr>
        <w:ind w:firstLine="720"/>
        <w:jc w:val="both"/>
        <w:rPr>
          <w:sz w:val="28"/>
          <w:szCs w:val="28"/>
        </w:rPr>
      </w:pPr>
      <w:r w:rsidRPr="0067127D">
        <w:rPr>
          <w:sz w:val="28"/>
          <w:szCs w:val="28"/>
        </w:rPr>
        <w:t xml:space="preserve">Из </w:t>
      </w:r>
      <w:r w:rsidR="004778F5">
        <w:rPr>
          <w:sz w:val="28"/>
          <w:szCs w:val="28"/>
        </w:rPr>
        <w:t>6</w:t>
      </w:r>
      <w:r w:rsidR="001B6BDA" w:rsidRPr="0067127D">
        <w:rPr>
          <w:sz w:val="28"/>
          <w:szCs w:val="28"/>
        </w:rPr>
        <w:t xml:space="preserve"> разделов классификации расходов</w:t>
      </w:r>
      <w:r w:rsidR="00A30485" w:rsidRPr="0067127D">
        <w:rPr>
          <w:sz w:val="28"/>
          <w:szCs w:val="28"/>
        </w:rPr>
        <w:t xml:space="preserve"> </w:t>
      </w:r>
      <w:r w:rsidR="00655338">
        <w:rPr>
          <w:sz w:val="28"/>
          <w:szCs w:val="28"/>
        </w:rPr>
        <w:t>ниже</w:t>
      </w:r>
      <w:r w:rsidR="00A30485" w:rsidRPr="0067127D">
        <w:rPr>
          <w:sz w:val="28"/>
          <w:szCs w:val="28"/>
        </w:rPr>
        <w:t xml:space="preserve"> среднего уровня исполнены расходы по </w:t>
      </w:r>
      <w:r w:rsidR="004778F5">
        <w:rPr>
          <w:sz w:val="28"/>
          <w:szCs w:val="28"/>
        </w:rPr>
        <w:t>двум</w:t>
      </w:r>
      <w:r w:rsidR="00B455DB" w:rsidRPr="0067127D">
        <w:rPr>
          <w:sz w:val="28"/>
          <w:szCs w:val="28"/>
        </w:rPr>
        <w:t xml:space="preserve"> разделам: </w:t>
      </w:r>
      <w:r w:rsidR="0067127D" w:rsidRPr="0067127D">
        <w:rPr>
          <w:sz w:val="28"/>
          <w:szCs w:val="28"/>
        </w:rPr>
        <w:t>0</w:t>
      </w:r>
      <w:r w:rsidR="00655338">
        <w:rPr>
          <w:sz w:val="28"/>
          <w:szCs w:val="28"/>
        </w:rPr>
        <w:t>2</w:t>
      </w:r>
      <w:r w:rsidR="00C76BF2" w:rsidRPr="0067127D">
        <w:rPr>
          <w:sz w:val="28"/>
          <w:szCs w:val="28"/>
        </w:rPr>
        <w:t xml:space="preserve"> </w:t>
      </w:r>
      <w:r w:rsidR="0067127D" w:rsidRPr="0067127D">
        <w:rPr>
          <w:sz w:val="28"/>
          <w:szCs w:val="28"/>
        </w:rPr>
        <w:t>«Национальная</w:t>
      </w:r>
      <w:r w:rsidR="00655338">
        <w:rPr>
          <w:sz w:val="28"/>
          <w:szCs w:val="28"/>
        </w:rPr>
        <w:t xml:space="preserve"> оборона</w:t>
      </w:r>
      <w:r w:rsidR="0067127D" w:rsidRPr="0067127D">
        <w:rPr>
          <w:sz w:val="28"/>
          <w:szCs w:val="28"/>
        </w:rPr>
        <w:t>»</w:t>
      </w:r>
      <w:r w:rsidR="004778F5">
        <w:rPr>
          <w:sz w:val="28"/>
          <w:szCs w:val="28"/>
        </w:rPr>
        <w:t xml:space="preserve"> и </w:t>
      </w:r>
      <w:r w:rsidR="00655338" w:rsidRPr="00655338">
        <w:rPr>
          <w:sz w:val="28"/>
          <w:szCs w:val="28"/>
        </w:rPr>
        <w:t>04 «Национальная экономика»</w:t>
      </w:r>
      <w:r w:rsidR="00C37B88" w:rsidRPr="0067127D">
        <w:rPr>
          <w:sz w:val="28"/>
          <w:szCs w:val="28"/>
        </w:rPr>
        <w:t>.</w:t>
      </w:r>
      <w:r w:rsidR="00B455DB" w:rsidRPr="0067127D">
        <w:rPr>
          <w:sz w:val="28"/>
          <w:szCs w:val="28"/>
        </w:rPr>
        <w:t xml:space="preserve"> </w:t>
      </w:r>
    </w:p>
    <w:p w:rsidR="00951002" w:rsidRPr="0067127D" w:rsidRDefault="00C37B88" w:rsidP="00B455DB">
      <w:pPr>
        <w:ind w:firstLine="720"/>
        <w:jc w:val="both"/>
        <w:rPr>
          <w:sz w:val="28"/>
          <w:szCs w:val="28"/>
        </w:rPr>
      </w:pPr>
      <w:r w:rsidRPr="0067127D">
        <w:rPr>
          <w:sz w:val="28"/>
          <w:szCs w:val="28"/>
        </w:rPr>
        <w:t>П</w:t>
      </w:r>
      <w:r w:rsidR="00B455DB" w:rsidRPr="0067127D">
        <w:rPr>
          <w:sz w:val="28"/>
          <w:szCs w:val="28"/>
        </w:rPr>
        <w:t>о раздел</w:t>
      </w:r>
      <w:r w:rsidR="00C53B5B" w:rsidRPr="0067127D">
        <w:rPr>
          <w:sz w:val="28"/>
          <w:szCs w:val="28"/>
        </w:rPr>
        <w:t>ам</w:t>
      </w:r>
      <w:r w:rsidRPr="0067127D">
        <w:rPr>
          <w:sz w:val="28"/>
          <w:szCs w:val="28"/>
        </w:rPr>
        <w:t xml:space="preserve"> классификации расходов</w:t>
      </w:r>
      <w:r w:rsidR="00C53B5B" w:rsidRPr="0067127D">
        <w:rPr>
          <w:sz w:val="28"/>
          <w:szCs w:val="28"/>
        </w:rPr>
        <w:t>:</w:t>
      </w:r>
      <w:r w:rsidR="00B455DB" w:rsidRPr="0067127D">
        <w:rPr>
          <w:sz w:val="28"/>
          <w:szCs w:val="28"/>
        </w:rPr>
        <w:t xml:space="preserve"> </w:t>
      </w:r>
      <w:r w:rsidR="004778F5">
        <w:rPr>
          <w:sz w:val="28"/>
          <w:szCs w:val="28"/>
        </w:rPr>
        <w:t xml:space="preserve">01 «Общегосударственные вопросы», </w:t>
      </w:r>
      <w:r w:rsidR="00655338">
        <w:rPr>
          <w:sz w:val="28"/>
          <w:szCs w:val="28"/>
        </w:rPr>
        <w:t xml:space="preserve">05 «Жилищно-коммунальное хозяйство» </w:t>
      </w:r>
      <w:r w:rsidR="004778F5">
        <w:rPr>
          <w:sz w:val="28"/>
          <w:szCs w:val="28"/>
        </w:rPr>
        <w:t>и 10 «Социальная политика»</w:t>
      </w:r>
      <w:r w:rsidRPr="0067127D">
        <w:rPr>
          <w:sz w:val="28"/>
          <w:szCs w:val="28"/>
        </w:rPr>
        <w:t xml:space="preserve"> </w:t>
      </w:r>
      <w:r w:rsidR="008821F6" w:rsidRPr="0067127D">
        <w:rPr>
          <w:sz w:val="28"/>
          <w:szCs w:val="28"/>
        </w:rPr>
        <w:t xml:space="preserve">расходы сложились </w:t>
      </w:r>
      <w:r w:rsidR="00122BCE">
        <w:rPr>
          <w:sz w:val="28"/>
          <w:szCs w:val="28"/>
        </w:rPr>
        <w:t>выше</w:t>
      </w:r>
      <w:r w:rsidR="008821F6" w:rsidRPr="0067127D">
        <w:rPr>
          <w:sz w:val="28"/>
          <w:szCs w:val="28"/>
        </w:rPr>
        <w:t xml:space="preserve"> среднего уровня.</w:t>
      </w:r>
    </w:p>
    <w:p w:rsidR="00E55BD1" w:rsidRPr="008B13C1" w:rsidRDefault="00D65005" w:rsidP="001B6BDA">
      <w:pPr>
        <w:ind w:firstLine="720"/>
        <w:jc w:val="both"/>
        <w:rPr>
          <w:sz w:val="28"/>
          <w:szCs w:val="28"/>
          <w:highlight w:val="yellow"/>
        </w:rPr>
      </w:pPr>
      <w:r w:rsidRPr="008A4A28">
        <w:rPr>
          <w:sz w:val="28"/>
          <w:szCs w:val="28"/>
        </w:rPr>
        <w:t xml:space="preserve">В структуре расходов бюджета </w:t>
      </w:r>
      <w:r w:rsidR="00082DDA" w:rsidRPr="008A4A28">
        <w:rPr>
          <w:sz w:val="28"/>
          <w:szCs w:val="28"/>
        </w:rPr>
        <w:t xml:space="preserve">поселения </w:t>
      </w:r>
      <w:r w:rsidR="00B64183" w:rsidRPr="008A4A28">
        <w:rPr>
          <w:sz w:val="28"/>
          <w:szCs w:val="28"/>
        </w:rPr>
        <w:t>за 9 месяцев 202</w:t>
      </w:r>
      <w:r w:rsidR="00122BCE">
        <w:rPr>
          <w:sz w:val="28"/>
          <w:szCs w:val="28"/>
        </w:rPr>
        <w:t>4</w:t>
      </w:r>
      <w:r w:rsidR="00654A28" w:rsidRPr="008A4A28">
        <w:rPr>
          <w:sz w:val="28"/>
          <w:szCs w:val="28"/>
        </w:rPr>
        <w:t xml:space="preserve"> года </w:t>
      </w:r>
      <w:r w:rsidR="00082DDA" w:rsidRPr="008A4A28">
        <w:rPr>
          <w:sz w:val="28"/>
          <w:szCs w:val="28"/>
        </w:rPr>
        <w:t xml:space="preserve">наибольший удельный вес занимают расходы по </w:t>
      </w:r>
      <w:r w:rsidR="00122BCE">
        <w:rPr>
          <w:sz w:val="28"/>
          <w:szCs w:val="28"/>
        </w:rPr>
        <w:t xml:space="preserve">разделу </w:t>
      </w:r>
      <w:r w:rsidR="002B4F14">
        <w:rPr>
          <w:sz w:val="28"/>
          <w:szCs w:val="28"/>
        </w:rPr>
        <w:t>01 «</w:t>
      </w:r>
      <w:r w:rsidR="00122BCE">
        <w:rPr>
          <w:sz w:val="28"/>
          <w:szCs w:val="28"/>
        </w:rPr>
        <w:t>О</w:t>
      </w:r>
      <w:r w:rsidR="002B4F14">
        <w:rPr>
          <w:sz w:val="28"/>
          <w:szCs w:val="28"/>
        </w:rPr>
        <w:t xml:space="preserve">бщегосударственные вопросы» - </w:t>
      </w:r>
      <w:r w:rsidR="00122BCE">
        <w:rPr>
          <w:sz w:val="28"/>
          <w:szCs w:val="28"/>
        </w:rPr>
        <w:t>47,7</w:t>
      </w:r>
      <w:r w:rsidR="002B4F14" w:rsidRPr="002B4F14">
        <w:rPr>
          <w:sz w:val="28"/>
          <w:szCs w:val="28"/>
        </w:rPr>
        <w:t>%</w:t>
      </w:r>
      <w:r w:rsidR="002B4F14">
        <w:rPr>
          <w:sz w:val="28"/>
          <w:szCs w:val="28"/>
        </w:rPr>
        <w:t xml:space="preserve"> или </w:t>
      </w:r>
      <w:r w:rsidR="00122BCE">
        <w:rPr>
          <w:sz w:val="28"/>
          <w:szCs w:val="28"/>
        </w:rPr>
        <w:t>2 424,4</w:t>
      </w:r>
      <w:r w:rsidR="002B4F14">
        <w:rPr>
          <w:sz w:val="28"/>
          <w:szCs w:val="28"/>
        </w:rPr>
        <w:t xml:space="preserve"> тыс. рублей</w:t>
      </w:r>
      <w:r w:rsidR="00122BCE">
        <w:rPr>
          <w:sz w:val="28"/>
          <w:szCs w:val="28"/>
        </w:rPr>
        <w:t>.</w:t>
      </w:r>
    </w:p>
    <w:bookmarkEnd w:id="7"/>
    <w:p w:rsidR="008D2C04" w:rsidRPr="008B13C1" w:rsidRDefault="008D2C04" w:rsidP="001B6BDA">
      <w:pPr>
        <w:ind w:firstLine="720"/>
        <w:jc w:val="both"/>
        <w:rPr>
          <w:sz w:val="28"/>
          <w:szCs w:val="28"/>
          <w:highlight w:val="yellow"/>
        </w:rPr>
      </w:pPr>
    </w:p>
    <w:p w:rsidR="0022331C" w:rsidRDefault="001B6BDA" w:rsidP="001B6BDA">
      <w:pPr>
        <w:ind w:firstLine="720"/>
        <w:jc w:val="both"/>
        <w:rPr>
          <w:sz w:val="28"/>
          <w:szCs w:val="28"/>
        </w:rPr>
      </w:pPr>
      <w:r w:rsidRPr="002724A4">
        <w:rPr>
          <w:sz w:val="28"/>
          <w:szCs w:val="28"/>
        </w:rPr>
        <w:t>По разделу</w:t>
      </w:r>
      <w:r w:rsidRPr="008A4A28">
        <w:rPr>
          <w:sz w:val="28"/>
          <w:szCs w:val="28"/>
        </w:rPr>
        <w:t xml:space="preserve"> </w:t>
      </w:r>
      <w:r w:rsidR="00C926BD" w:rsidRPr="008A4A28">
        <w:rPr>
          <w:b/>
          <w:i/>
          <w:sz w:val="28"/>
          <w:szCs w:val="28"/>
        </w:rPr>
        <w:t xml:space="preserve">01 </w:t>
      </w:r>
      <w:r w:rsidRPr="008A4A28">
        <w:rPr>
          <w:b/>
          <w:i/>
          <w:sz w:val="28"/>
          <w:szCs w:val="28"/>
        </w:rPr>
        <w:t>«Общегосударственные вопросы»</w:t>
      </w:r>
      <w:r w:rsidRPr="008A4A28">
        <w:rPr>
          <w:sz w:val="28"/>
          <w:szCs w:val="28"/>
        </w:rPr>
        <w:t xml:space="preserve"> средн</w:t>
      </w:r>
      <w:r w:rsidR="008A4A28" w:rsidRPr="008A4A28">
        <w:rPr>
          <w:sz w:val="28"/>
          <w:szCs w:val="28"/>
        </w:rPr>
        <w:t>ий</w:t>
      </w:r>
      <w:r w:rsidRPr="008A4A28">
        <w:rPr>
          <w:sz w:val="28"/>
          <w:szCs w:val="28"/>
        </w:rPr>
        <w:t xml:space="preserve"> уров</w:t>
      </w:r>
      <w:r w:rsidR="008A4A28" w:rsidRPr="008A4A28">
        <w:rPr>
          <w:sz w:val="28"/>
          <w:szCs w:val="28"/>
        </w:rPr>
        <w:t>е</w:t>
      </w:r>
      <w:r w:rsidRPr="008A4A28">
        <w:rPr>
          <w:sz w:val="28"/>
          <w:szCs w:val="28"/>
        </w:rPr>
        <w:t>н</w:t>
      </w:r>
      <w:r w:rsidR="008A4A28" w:rsidRPr="008A4A28">
        <w:rPr>
          <w:sz w:val="28"/>
          <w:szCs w:val="28"/>
        </w:rPr>
        <w:t>ь</w:t>
      </w:r>
      <w:r w:rsidRPr="008A4A28">
        <w:rPr>
          <w:sz w:val="28"/>
          <w:szCs w:val="28"/>
        </w:rPr>
        <w:t xml:space="preserve"> исполнения за </w:t>
      </w:r>
      <w:r w:rsidR="00A347A8" w:rsidRPr="008A4A28">
        <w:rPr>
          <w:sz w:val="28"/>
          <w:szCs w:val="28"/>
        </w:rPr>
        <w:t>9 месяцев</w:t>
      </w:r>
      <w:r w:rsidRPr="008A4A28">
        <w:rPr>
          <w:sz w:val="28"/>
          <w:szCs w:val="28"/>
        </w:rPr>
        <w:t xml:space="preserve"> текущего года утвержденных бюджетных ассигнований </w:t>
      </w:r>
      <w:r w:rsidR="008A4A28" w:rsidRPr="008A4A28">
        <w:rPr>
          <w:sz w:val="28"/>
          <w:szCs w:val="28"/>
        </w:rPr>
        <w:t>составил</w:t>
      </w:r>
      <w:r w:rsidRPr="008A4A28">
        <w:rPr>
          <w:sz w:val="28"/>
          <w:szCs w:val="28"/>
        </w:rPr>
        <w:t xml:space="preserve"> </w:t>
      </w:r>
      <w:r w:rsidR="000B5CDE">
        <w:rPr>
          <w:sz w:val="28"/>
          <w:szCs w:val="28"/>
        </w:rPr>
        <w:t>83,6</w:t>
      </w:r>
      <w:r w:rsidRPr="008A4A28">
        <w:rPr>
          <w:sz w:val="28"/>
          <w:szCs w:val="28"/>
        </w:rPr>
        <w:t>%</w:t>
      </w:r>
      <w:r w:rsidR="0022331C" w:rsidRPr="008A4A28">
        <w:rPr>
          <w:sz w:val="28"/>
          <w:szCs w:val="28"/>
        </w:rPr>
        <w:t xml:space="preserve">. Расходы </w:t>
      </w:r>
      <w:r w:rsidR="0022207F" w:rsidRPr="008A4A28">
        <w:rPr>
          <w:sz w:val="28"/>
          <w:szCs w:val="28"/>
        </w:rPr>
        <w:t xml:space="preserve">по данному разделу </w:t>
      </w:r>
      <w:r w:rsidR="0022331C" w:rsidRPr="008A4A28">
        <w:rPr>
          <w:sz w:val="28"/>
          <w:szCs w:val="28"/>
        </w:rPr>
        <w:t>произведены в объеме</w:t>
      </w:r>
      <w:r w:rsidR="0022207F" w:rsidRPr="008A4A28">
        <w:rPr>
          <w:sz w:val="28"/>
          <w:szCs w:val="28"/>
        </w:rPr>
        <w:t xml:space="preserve"> </w:t>
      </w:r>
      <w:r w:rsidR="000B5CDE">
        <w:rPr>
          <w:sz w:val="28"/>
          <w:szCs w:val="28"/>
        </w:rPr>
        <w:t>2 424,4</w:t>
      </w:r>
      <w:r w:rsidR="0022331C" w:rsidRPr="008A4A28">
        <w:rPr>
          <w:sz w:val="28"/>
          <w:szCs w:val="28"/>
        </w:rPr>
        <w:t xml:space="preserve"> тыс. рублей. По сравнению с аналогичным периодом прошлого года кассовые расходы сложились </w:t>
      </w:r>
      <w:r w:rsidR="006B7648" w:rsidRPr="008A4A28">
        <w:rPr>
          <w:sz w:val="28"/>
          <w:szCs w:val="28"/>
        </w:rPr>
        <w:t>выш</w:t>
      </w:r>
      <w:r w:rsidR="0022331C" w:rsidRPr="008A4A28">
        <w:rPr>
          <w:sz w:val="28"/>
          <w:szCs w:val="28"/>
        </w:rPr>
        <w:t xml:space="preserve">е на </w:t>
      </w:r>
      <w:r w:rsidR="000B5CDE">
        <w:rPr>
          <w:sz w:val="28"/>
          <w:szCs w:val="28"/>
        </w:rPr>
        <w:t>611,5</w:t>
      </w:r>
      <w:r w:rsidR="008A4A28" w:rsidRPr="008A4A28">
        <w:rPr>
          <w:sz w:val="28"/>
          <w:szCs w:val="28"/>
        </w:rPr>
        <w:t xml:space="preserve"> </w:t>
      </w:r>
      <w:r w:rsidR="0022331C" w:rsidRPr="008A4A28">
        <w:rPr>
          <w:sz w:val="28"/>
          <w:szCs w:val="28"/>
        </w:rPr>
        <w:t xml:space="preserve">тыс. рублей, или на </w:t>
      </w:r>
      <w:r w:rsidR="000B5CDE">
        <w:rPr>
          <w:sz w:val="28"/>
          <w:szCs w:val="28"/>
        </w:rPr>
        <w:t>33,7</w:t>
      </w:r>
      <w:r w:rsidR="0022331C" w:rsidRPr="008A4A28">
        <w:rPr>
          <w:sz w:val="28"/>
          <w:szCs w:val="28"/>
        </w:rPr>
        <w:t xml:space="preserve"> процента.</w:t>
      </w:r>
      <w:r w:rsidR="00F5668C" w:rsidRPr="008A4A28">
        <w:rPr>
          <w:sz w:val="28"/>
          <w:szCs w:val="28"/>
        </w:rPr>
        <w:t xml:space="preserve"> </w:t>
      </w:r>
      <w:r w:rsidR="002D0F11" w:rsidRPr="008D382C">
        <w:rPr>
          <w:sz w:val="28"/>
          <w:szCs w:val="28"/>
        </w:rPr>
        <w:t>В общем объеме расходов бюджета поселения расходы по данному разделу занимают</w:t>
      </w:r>
      <w:r w:rsidR="002D0F11">
        <w:rPr>
          <w:sz w:val="28"/>
          <w:szCs w:val="28"/>
        </w:rPr>
        <w:t xml:space="preserve"> </w:t>
      </w:r>
      <w:r w:rsidR="000B5CDE">
        <w:rPr>
          <w:sz w:val="28"/>
          <w:szCs w:val="28"/>
        </w:rPr>
        <w:t>47,7</w:t>
      </w:r>
      <w:r w:rsidR="002D0F11" w:rsidRPr="008D382C">
        <w:rPr>
          <w:sz w:val="28"/>
          <w:szCs w:val="28"/>
        </w:rPr>
        <w:t xml:space="preserve"> процента.</w:t>
      </w:r>
    </w:p>
    <w:p w:rsidR="009860EF" w:rsidRDefault="001668CF" w:rsidP="001668C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63B4F">
        <w:rPr>
          <w:bCs/>
          <w:sz w:val="28"/>
          <w:szCs w:val="28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отражены расходы по главе Воробейнского сельского поселения. Исполнение составило </w:t>
      </w:r>
      <w:r w:rsidR="000B5CDE">
        <w:rPr>
          <w:bCs/>
          <w:sz w:val="28"/>
          <w:szCs w:val="28"/>
        </w:rPr>
        <w:t>663,7</w:t>
      </w:r>
      <w:r>
        <w:rPr>
          <w:bCs/>
          <w:sz w:val="28"/>
          <w:szCs w:val="28"/>
        </w:rPr>
        <w:t xml:space="preserve"> тыс.</w:t>
      </w:r>
      <w:r w:rsidRPr="00A63B4F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ей</w:t>
      </w:r>
      <w:r w:rsidRPr="00A63B4F">
        <w:rPr>
          <w:bCs/>
          <w:sz w:val="28"/>
          <w:szCs w:val="28"/>
        </w:rPr>
        <w:t xml:space="preserve"> или </w:t>
      </w:r>
      <w:r w:rsidR="000B5CDE">
        <w:rPr>
          <w:bCs/>
          <w:sz w:val="28"/>
          <w:szCs w:val="28"/>
        </w:rPr>
        <w:t>100,0</w:t>
      </w:r>
      <w:r w:rsidRPr="00A63B4F">
        <w:rPr>
          <w:bCs/>
          <w:sz w:val="28"/>
          <w:szCs w:val="28"/>
        </w:rPr>
        <w:t>% к уточненному плану.</w:t>
      </w:r>
      <w:r w:rsidR="000B5CDE">
        <w:rPr>
          <w:bCs/>
          <w:sz w:val="28"/>
          <w:szCs w:val="28"/>
        </w:rPr>
        <w:t xml:space="preserve"> </w:t>
      </w:r>
    </w:p>
    <w:p w:rsidR="009537FC" w:rsidRPr="001E79B3" w:rsidRDefault="009860EF" w:rsidP="001668CF">
      <w:pPr>
        <w:tabs>
          <w:tab w:val="left" w:pos="0"/>
        </w:tabs>
        <w:jc w:val="both"/>
        <w:rPr>
          <w:b/>
          <w:i/>
          <w:iCs/>
          <w:sz w:val="28"/>
          <w:szCs w:val="28"/>
        </w:rPr>
      </w:pPr>
      <w:r>
        <w:rPr>
          <w:bCs/>
          <w:sz w:val="28"/>
          <w:szCs w:val="28"/>
        </w:rPr>
        <w:tab/>
      </w:r>
      <w:r w:rsidR="000B5CDE" w:rsidRPr="001E79B3">
        <w:rPr>
          <w:b/>
          <w:i/>
          <w:iCs/>
          <w:sz w:val="28"/>
          <w:szCs w:val="28"/>
        </w:rPr>
        <w:t>Контрольно-счетная палата</w:t>
      </w:r>
      <w:r w:rsidR="003417C6" w:rsidRPr="001E79B3">
        <w:rPr>
          <w:b/>
          <w:i/>
          <w:iCs/>
          <w:sz w:val="28"/>
          <w:szCs w:val="28"/>
        </w:rPr>
        <w:t xml:space="preserve"> Жирятинского района отмечает</w:t>
      </w:r>
      <w:r w:rsidRPr="001E79B3">
        <w:rPr>
          <w:b/>
          <w:i/>
          <w:iCs/>
          <w:sz w:val="28"/>
          <w:szCs w:val="28"/>
        </w:rPr>
        <w:t>, что по данному подразделу произведены расходы всех бюджетных ассигнований, запланированных на 2024 год.</w:t>
      </w:r>
      <w:r w:rsidR="009537FC" w:rsidRPr="001E79B3">
        <w:rPr>
          <w:b/>
          <w:i/>
          <w:iCs/>
          <w:sz w:val="28"/>
          <w:szCs w:val="28"/>
        </w:rPr>
        <w:t xml:space="preserve"> Согласно предоставленному пояснению, расходы произведены в связи с прекращением полномочий главы Воробейнского поселения Дожидаева В.В., а именно, выплачена компенсация за неиспользованный отпуск в количестве 112 календарных дней за период работы с 26.09.2019 г. по 25.09.2024 г.</w:t>
      </w:r>
    </w:p>
    <w:p w:rsidR="001668CF" w:rsidRPr="001E79B3" w:rsidRDefault="009537FC" w:rsidP="009537FC">
      <w:pPr>
        <w:tabs>
          <w:tab w:val="left" w:pos="0"/>
        </w:tabs>
        <w:jc w:val="both"/>
        <w:rPr>
          <w:b/>
          <w:i/>
          <w:iCs/>
          <w:sz w:val="28"/>
          <w:szCs w:val="28"/>
        </w:rPr>
      </w:pPr>
      <w:r w:rsidRPr="001E79B3">
        <w:rPr>
          <w:b/>
          <w:i/>
          <w:iCs/>
          <w:sz w:val="28"/>
          <w:szCs w:val="28"/>
        </w:rPr>
        <w:tab/>
        <w:t>Согласно ч. 4 ст. 124 ТК РФ, запрещается непредоставление ежегодного оплачиваемого отпуска в течение двух лет подряд. Невыполнение работодателем указанной обязанности может явиться основанием для его привлечения к административной ответственности по ч. 1 ст. 5.27 КоАП РФ в виде предупреждения или наложения административного штрафа.</w:t>
      </w:r>
      <w:r w:rsidR="003417C6" w:rsidRPr="001E79B3">
        <w:rPr>
          <w:b/>
          <w:i/>
          <w:iCs/>
          <w:sz w:val="28"/>
          <w:szCs w:val="28"/>
        </w:rPr>
        <w:t xml:space="preserve"> </w:t>
      </w:r>
    </w:p>
    <w:p w:rsidR="001668CF" w:rsidRPr="00A63B4F" w:rsidRDefault="001668CF" w:rsidP="001668CF">
      <w:pPr>
        <w:tabs>
          <w:tab w:val="left" w:pos="0"/>
        </w:tabs>
        <w:jc w:val="both"/>
        <w:rPr>
          <w:bCs/>
          <w:sz w:val="28"/>
          <w:szCs w:val="28"/>
        </w:rPr>
      </w:pPr>
      <w:r w:rsidRPr="00A63B4F">
        <w:rPr>
          <w:bCs/>
          <w:sz w:val="28"/>
          <w:szCs w:val="28"/>
        </w:rPr>
        <w:tab/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отражены расходы по Воробейнской сельской администрации в сумме 1</w:t>
      </w:r>
      <w:r w:rsidR="000B5CDE">
        <w:rPr>
          <w:bCs/>
          <w:sz w:val="28"/>
          <w:szCs w:val="28"/>
        </w:rPr>
        <w:t> 722,9</w:t>
      </w:r>
      <w:r>
        <w:rPr>
          <w:bCs/>
          <w:sz w:val="28"/>
          <w:szCs w:val="28"/>
        </w:rPr>
        <w:t xml:space="preserve"> тыс.</w:t>
      </w:r>
      <w:r w:rsidRPr="00A63B4F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ей</w:t>
      </w:r>
      <w:r w:rsidRPr="00A63B4F">
        <w:rPr>
          <w:bCs/>
          <w:sz w:val="28"/>
          <w:szCs w:val="28"/>
        </w:rPr>
        <w:t xml:space="preserve"> (на </w:t>
      </w:r>
      <w:r w:rsidR="000B5CDE">
        <w:rPr>
          <w:bCs/>
          <w:sz w:val="28"/>
          <w:szCs w:val="28"/>
        </w:rPr>
        <w:t>374,9</w:t>
      </w:r>
      <w:r>
        <w:rPr>
          <w:bCs/>
          <w:sz w:val="28"/>
          <w:szCs w:val="28"/>
        </w:rPr>
        <w:t xml:space="preserve"> тыс.</w:t>
      </w:r>
      <w:r w:rsidRPr="00A63B4F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ей</w:t>
      </w:r>
      <w:r w:rsidRPr="00A63B4F">
        <w:rPr>
          <w:bCs/>
          <w:sz w:val="28"/>
          <w:szCs w:val="28"/>
        </w:rPr>
        <w:t xml:space="preserve"> больше расходов за 9 месяцев 202</w:t>
      </w:r>
      <w:r w:rsidR="000B5CDE">
        <w:rPr>
          <w:bCs/>
          <w:sz w:val="28"/>
          <w:szCs w:val="28"/>
        </w:rPr>
        <w:t>3</w:t>
      </w:r>
      <w:r w:rsidRPr="00A63B4F">
        <w:rPr>
          <w:bCs/>
          <w:sz w:val="28"/>
          <w:szCs w:val="28"/>
        </w:rPr>
        <w:t xml:space="preserve"> года.</w:t>
      </w:r>
      <w:r w:rsidR="000B5CDE">
        <w:rPr>
          <w:bCs/>
          <w:sz w:val="28"/>
          <w:szCs w:val="28"/>
        </w:rPr>
        <w:t xml:space="preserve"> Увеличение произошло в основном за счет увеличения заработной платы работников сельской администрации с 1 апреля 2024 года).</w:t>
      </w:r>
    </w:p>
    <w:p w:rsidR="002201E8" w:rsidRPr="002201E8" w:rsidRDefault="002201E8" w:rsidP="002201E8">
      <w:pPr>
        <w:ind w:firstLine="720"/>
        <w:jc w:val="both"/>
        <w:rPr>
          <w:sz w:val="28"/>
          <w:szCs w:val="28"/>
        </w:rPr>
      </w:pPr>
      <w:r w:rsidRPr="002201E8">
        <w:rPr>
          <w:sz w:val="28"/>
          <w:szCs w:val="28"/>
        </w:rPr>
        <w:t xml:space="preserve">Наибольший удельный вес в расходах подраздела составили расходы на оплату труда и начисления на выплаты по оплате труда 1 595 553,99 рубля, по оплате работ, услуг </w:t>
      </w:r>
      <w:r>
        <w:rPr>
          <w:sz w:val="28"/>
          <w:szCs w:val="28"/>
        </w:rPr>
        <w:t>–</w:t>
      </w:r>
      <w:r w:rsidRPr="002201E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2201E8">
        <w:rPr>
          <w:sz w:val="28"/>
          <w:szCs w:val="28"/>
        </w:rPr>
        <w:t>25</w:t>
      </w:r>
      <w:r>
        <w:rPr>
          <w:sz w:val="28"/>
          <w:szCs w:val="28"/>
        </w:rPr>
        <w:t>,2 тыс.</w:t>
      </w:r>
      <w:r w:rsidRPr="002201E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2201E8">
        <w:rPr>
          <w:sz w:val="28"/>
          <w:szCs w:val="28"/>
        </w:rPr>
        <w:t>, или 7,</w:t>
      </w:r>
      <w:r>
        <w:rPr>
          <w:sz w:val="28"/>
          <w:szCs w:val="28"/>
        </w:rPr>
        <w:t>3</w:t>
      </w:r>
      <w:r w:rsidRPr="002201E8">
        <w:rPr>
          <w:sz w:val="28"/>
          <w:szCs w:val="28"/>
        </w:rPr>
        <w:t>% (9 месяцев 2023 года – 57</w:t>
      </w:r>
      <w:r>
        <w:rPr>
          <w:sz w:val="28"/>
          <w:szCs w:val="28"/>
        </w:rPr>
        <w:t>,</w:t>
      </w:r>
      <w:r w:rsidRPr="002201E8">
        <w:rPr>
          <w:sz w:val="28"/>
          <w:szCs w:val="28"/>
        </w:rPr>
        <w:t>4</w:t>
      </w:r>
      <w:r>
        <w:rPr>
          <w:sz w:val="28"/>
          <w:szCs w:val="28"/>
        </w:rPr>
        <w:t xml:space="preserve"> тыс.</w:t>
      </w:r>
      <w:r w:rsidRPr="002201E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2201E8">
        <w:rPr>
          <w:sz w:val="28"/>
          <w:szCs w:val="28"/>
        </w:rPr>
        <w:t>).</w:t>
      </w:r>
    </w:p>
    <w:p w:rsidR="002201E8" w:rsidRPr="002201E8" w:rsidRDefault="002201E8" w:rsidP="002201E8">
      <w:pPr>
        <w:ind w:firstLine="720"/>
        <w:jc w:val="both"/>
        <w:rPr>
          <w:sz w:val="28"/>
          <w:szCs w:val="28"/>
        </w:rPr>
      </w:pPr>
      <w:r w:rsidRPr="002201E8">
        <w:rPr>
          <w:sz w:val="28"/>
          <w:szCs w:val="28"/>
        </w:rPr>
        <w:t>По подразделу 0107 «Обеспечение проведение выборов и референдумов» расходы составили 14</w:t>
      </w:r>
      <w:r>
        <w:rPr>
          <w:sz w:val="28"/>
          <w:szCs w:val="28"/>
        </w:rPr>
        <w:t>,</w:t>
      </w:r>
      <w:r w:rsidRPr="002201E8">
        <w:rPr>
          <w:sz w:val="28"/>
          <w:szCs w:val="28"/>
        </w:rPr>
        <w:t>2</w:t>
      </w:r>
      <w:r>
        <w:rPr>
          <w:sz w:val="28"/>
          <w:szCs w:val="28"/>
        </w:rPr>
        <w:t xml:space="preserve"> тыс.</w:t>
      </w:r>
      <w:r w:rsidRPr="002201E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2201E8">
        <w:rPr>
          <w:sz w:val="28"/>
          <w:szCs w:val="28"/>
        </w:rPr>
        <w:t xml:space="preserve"> или 100 % от плановых показателей.</w:t>
      </w:r>
    </w:p>
    <w:p w:rsidR="001668CF" w:rsidRPr="008B13C1" w:rsidRDefault="002201E8" w:rsidP="002201E8">
      <w:pPr>
        <w:ind w:firstLine="720"/>
        <w:jc w:val="both"/>
        <w:rPr>
          <w:sz w:val="28"/>
          <w:szCs w:val="28"/>
          <w:highlight w:val="yellow"/>
        </w:rPr>
      </w:pPr>
      <w:r w:rsidRPr="002201E8">
        <w:rPr>
          <w:sz w:val="28"/>
          <w:szCs w:val="28"/>
        </w:rPr>
        <w:t>По подразделу 0113 «Другие общегосударственные расходы» расходы составили</w:t>
      </w:r>
      <w:r>
        <w:rPr>
          <w:sz w:val="28"/>
          <w:szCs w:val="28"/>
        </w:rPr>
        <w:t xml:space="preserve"> 2</w:t>
      </w:r>
      <w:r w:rsidRPr="002201E8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2201E8">
        <w:rPr>
          <w:sz w:val="28"/>
          <w:szCs w:val="28"/>
        </w:rPr>
        <w:t>6</w:t>
      </w:r>
      <w:r>
        <w:rPr>
          <w:sz w:val="28"/>
          <w:szCs w:val="28"/>
        </w:rPr>
        <w:t xml:space="preserve"> тыс. </w:t>
      </w:r>
      <w:r w:rsidRPr="002201E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2201E8">
        <w:rPr>
          <w:sz w:val="28"/>
          <w:szCs w:val="28"/>
        </w:rPr>
        <w:t xml:space="preserve"> (или 43,</w:t>
      </w:r>
      <w:r>
        <w:rPr>
          <w:sz w:val="28"/>
          <w:szCs w:val="28"/>
        </w:rPr>
        <w:t>2</w:t>
      </w:r>
      <w:r w:rsidRPr="002201E8">
        <w:rPr>
          <w:sz w:val="28"/>
          <w:szCs w:val="28"/>
        </w:rPr>
        <w:t>% к уточненному плану) по ЦС «Эксплуатация и содержание имущества казны муниципального образования». В общем объеме расходов бюджета поселения расходы на «Другие общегосударственные расходы» занимают 0,97%.</w:t>
      </w:r>
    </w:p>
    <w:p w:rsidR="001B6BDA" w:rsidRDefault="001B6BDA" w:rsidP="001B6BDA">
      <w:pPr>
        <w:ind w:firstLine="720"/>
        <w:jc w:val="both"/>
        <w:rPr>
          <w:sz w:val="28"/>
          <w:szCs w:val="28"/>
        </w:rPr>
      </w:pPr>
      <w:r w:rsidRPr="008D382C">
        <w:rPr>
          <w:sz w:val="28"/>
          <w:szCs w:val="28"/>
        </w:rPr>
        <w:t xml:space="preserve">По разделу </w:t>
      </w:r>
      <w:r w:rsidR="00AD05E6" w:rsidRPr="008D382C">
        <w:rPr>
          <w:b/>
          <w:i/>
          <w:sz w:val="28"/>
          <w:szCs w:val="28"/>
        </w:rPr>
        <w:t xml:space="preserve">02 </w:t>
      </w:r>
      <w:r w:rsidRPr="008D382C">
        <w:rPr>
          <w:b/>
          <w:i/>
          <w:sz w:val="28"/>
          <w:szCs w:val="28"/>
        </w:rPr>
        <w:t>«Национальная оборона»</w:t>
      </w:r>
      <w:r w:rsidRPr="008D382C">
        <w:rPr>
          <w:sz w:val="28"/>
          <w:szCs w:val="28"/>
        </w:rPr>
        <w:t xml:space="preserve"> средний уров</w:t>
      </w:r>
      <w:r w:rsidR="00675A9B" w:rsidRPr="008D382C">
        <w:rPr>
          <w:sz w:val="28"/>
          <w:szCs w:val="28"/>
        </w:rPr>
        <w:t xml:space="preserve">ень исполнения </w:t>
      </w:r>
      <w:r w:rsidR="0047432F" w:rsidRPr="008D382C">
        <w:rPr>
          <w:sz w:val="28"/>
          <w:szCs w:val="28"/>
        </w:rPr>
        <w:t>за 9 месяцев</w:t>
      </w:r>
      <w:r w:rsidR="00774D3D" w:rsidRPr="008D382C">
        <w:rPr>
          <w:sz w:val="28"/>
          <w:szCs w:val="28"/>
        </w:rPr>
        <w:t xml:space="preserve"> 202</w:t>
      </w:r>
      <w:r w:rsidR="002201E8">
        <w:rPr>
          <w:sz w:val="28"/>
          <w:szCs w:val="28"/>
        </w:rPr>
        <w:t>4</w:t>
      </w:r>
      <w:r w:rsidRPr="008D382C">
        <w:rPr>
          <w:sz w:val="28"/>
          <w:szCs w:val="28"/>
        </w:rPr>
        <w:t xml:space="preserve"> года утвержденных бюджетных ассигнований составил </w:t>
      </w:r>
      <w:r w:rsidR="002201E8">
        <w:rPr>
          <w:sz w:val="28"/>
          <w:szCs w:val="28"/>
        </w:rPr>
        <w:t>63,2</w:t>
      </w:r>
      <w:r w:rsidRPr="008D382C">
        <w:rPr>
          <w:sz w:val="28"/>
          <w:szCs w:val="28"/>
        </w:rPr>
        <w:t xml:space="preserve"> процента. </w:t>
      </w:r>
      <w:r w:rsidR="00F5668C" w:rsidRPr="008D382C">
        <w:rPr>
          <w:sz w:val="28"/>
          <w:szCs w:val="28"/>
        </w:rPr>
        <w:t xml:space="preserve">Расходы произведены в объеме </w:t>
      </w:r>
      <w:r w:rsidR="002201E8">
        <w:rPr>
          <w:sz w:val="28"/>
          <w:szCs w:val="28"/>
        </w:rPr>
        <w:t>87,2</w:t>
      </w:r>
      <w:r w:rsidR="00675A9B" w:rsidRPr="008D382C">
        <w:rPr>
          <w:sz w:val="28"/>
          <w:szCs w:val="28"/>
        </w:rPr>
        <w:t xml:space="preserve"> тыс.</w:t>
      </w:r>
      <w:r w:rsidR="00F5668C" w:rsidRPr="008D382C">
        <w:rPr>
          <w:sz w:val="28"/>
          <w:szCs w:val="28"/>
        </w:rPr>
        <w:t xml:space="preserve"> </w:t>
      </w:r>
      <w:r w:rsidR="00213F65" w:rsidRPr="008D382C">
        <w:rPr>
          <w:sz w:val="28"/>
          <w:szCs w:val="28"/>
        </w:rPr>
        <w:t>рублей. По сравнению с аналогичным периодом прошлого года кассовые расходы сложи</w:t>
      </w:r>
      <w:r w:rsidR="00D97F6A" w:rsidRPr="008D382C">
        <w:rPr>
          <w:sz w:val="28"/>
          <w:szCs w:val="28"/>
        </w:rPr>
        <w:t xml:space="preserve">лись </w:t>
      </w:r>
      <w:r w:rsidR="002D0F11">
        <w:rPr>
          <w:sz w:val="28"/>
          <w:szCs w:val="28"/>
        </w:rPr>
        <w:t>выш</w:t>
      </w:r>
      <w:r w:rsidR="008A4A28" w:rsidRPr="008D382C">
        <w:rPr>
          <w:sz w:val="28"/>
          <w:szCs w:val="28"/>
        </w:rPr>
        <w:t>е</w:t>
      </w:r>
      <w:r w:rsidR="00D97F6A" w:rsidRPr="008D382C">
        <w:rPr>
          <w:sz w:val="28"/>
          <w:szCs w:val="28"/>
        </w:rPr>
        <w:t xml:space="preserve"> на </w:t>
      </w:r>
      <w:r w:rsidR="002201E8">
        <w:rPr>
          <w:sz w:val="28"/>
          <w:szCs w:val="28"/>
        </w:rPr>
        <w:t>12,6</w:t>
      </w:r>
      <w:r w:rsidR="00213F65" w:rsidRPr="008D382C">
        <w:rPr>
          <w:sz w:val="28"/>
          <w:szCs w:val="28"/>
        </w:rPr>
        <w:t xml:space="preserve"> тыс. рублей</w:t>
      </w:r>
      <w:r w:rsidR="00865545" w:rsidRPr="008D382C">
        <w:rPr>
          <w:sz w:val="28"/>
          <w:szCs w:val="28"/>
        </w:rPr>
        <w:t>.</w:t>
      </w:r>
      <w:r w:rsidR="00943F2B" w:rsidRPr="008D382C">
        <w:rPr>
          <w:sz w:val="28"/>
          <w:szCs w:val="28"/>
        </w:rPr>
        <w:t xml:space="preserve"> </w:t>
      </w:r>
      <w:bookmarkStart w:id="8" w:name="_Hlk149635539"/>
      <w:r w:rsidR="00943F2B" w:rsidRPr="008D382C">
        <w:rPr>
          <w:sz w:val="28"/>
          <w:szCs w:val="28"/>
        </w:rPr>
        <w:t xml:space="preserve">В общем объеме расходов бюджета поселения расходы по данному разделу занимают </w:t>
      </w:r>
      <w:r w:rsidR="002D0F11">
        <w:rPr>
          <w:sz w:val="28"/>
          <w:szCs w:val="28"/>
        </w:rPr>
        <w:t>1,</w:t>
      </w:r>
      <w:r w:rsidR="002201E8">
        <w:rPr>
          <w:sz w:val="28"/>
          <w:szCs w:val="28"/>
        </w:rPr>
        <w:t>7</w:t>
      </w:r>
      <w:r w:rsidR="00943F2B" w:rsidRPr="008D382C">
        <w:rPr>
          <w:sz w:val="28"/>
          <w:szCs w:val="28"/>
        </w:rPr>
        <w:t xml:space="preserve"> процента.</w:t>
      </w:r>
      <w:bookmarkEnd w:id="8"/>
    </w:p>
    <w:p w:rsidR="001668CF" w:rsidRPr="00A63B4F" w:rsidRDefault="002201E8" w:rsidP="001668CF">
      <w:pPr>
        <w:ind w:firstLine="708"/>
        <w:jc w:val="both"/>
        <w:rPr>
          <w:bCs/>
          <w:sz w:val="28"/>
          <w:szCs w:val="28"/>
        </w:rPr>
      </w:pPr>
      <w:r w:rsidRPr="002201E8">
        <w:rPr>
          <w:sz w:val="28"/>
          <w:szCs w:val="28"/>
        </w:rPr>
        <w:t>По подразделу 0203 «Мобилизационная и вневойсковая подготовка» произведены расходы за счет субвенции, поступившей из областного бюджета на осуществление первичного воинского учета в сумме 87</w:t>
      </w:r>
      <w:r>
        <w:rPr>
          <w:sz w:val="28"/>
          <w:szCs w:val="28"/>
        </w:rPr>
        <w:t>,2 тыс.</w:t>
      </w:r>
      <w:r w:rsidRPr="002201E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2201E8">
        <w:rPr>
          <w:sz w:val="28"/>
          <w:szCs w:val="28"/>
        </w:rPr>
        <w:t xml:space="preserve"> (или 63,</w:t>
      </w:r>
      <w:r>
        <w:rPr>
          <w:sz w:val="28"/>
          <w:szCs w:val="28"/>
        </w:rPr>
        <w:t>2</w:t>
      </w:r>
      <w:r w:rsidRPr="002201E8">
        <w:rPr>
          <w:sz w:val="28"/>
          <w:szCs w:val="28"/>
        </w:rPr>
        <w:t xml:space="preserve"> % к уточненному плану), в том числе на выплату заработной платы с начислениями 87</w:t>
      </w:r>
      <w:r>
        <w:rPr>
          <w:sz w:val="28"/>
          <w:szCs w:val="28"/>
        </w:rPr>
        <w:t>,2 тыс.</w:t>
      </w:r>
      <w:r w:rsidRPr="002201E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2201E8">
        <w:rPr>
          <w:sz w:val="28"/>
          <w:szCs w:val="28"/>
        </w:rPr>
        <w:t>. Штатная численность военно-учетных работников на отчетную дату составила 0,4 ед.</w:t>
      </w:r>
    </w:p>
    <w:p w:rsidR="001B6BDA" w:rsidRDefault="001B6BDA" w:rsidP="0059532D">
      <w:pPr>
        <w:ind w:firstLine="720"/>
        <w:jc w:val="both"/>
        <w:rPr>
          <w:sz w:val="28"/>
          <w:szCs w:val="28"/>
        </w:rPr>
      </w:pPr>
      <w:r w:rsidRPr="00BC00EB">
        <w:rPr>
          <w:sz w:val="28"/>
          <w:szCs w:val="28"/>
        </w:rPr>
        <w:t xml:space="preserve">По разделу </w:t>
      </w:r>
      <w:r w:rsidR="00AD05E6" w:rsidRPr="00BC00EB">
        <w:rPr>
          <w:b/>
          <w:i/>
          <w:sz w:val="28"/>
          <w:szCs w:val="28"/>
        </w:rPr>
        <w:t xml:space="preserve">04 </w:t>
      </w:r>
      <w:r w:rsidRPr="00BC00EB">
        <w:rPr>
          <w:b/>
          <w:i/>
          <w:sz w:val="28"/>
          <w:szCs w:val="28"/>
        </w:rPr>
        <w:t>«Национальная экономика»</w:t>
      </w:r>
      <w:r w:rsidRPr="00BC00EB">
        <w:rPr>
          <w:sz w:val="28"/>
          <w:szCs w:val="28"/>
        </w:rPr>
        <w:t xml:space="preserve"> </w:t>
      </w:r>
      <w:r w:rsidR="00675A9B" w:rsidRPr="00BC00EB">
        <w:rPr>
          <w:sz w:val="28"/>
          <w:szCs w:val="28"/>
        </w:rPr>
        <w:t>исполнение</w:t>
      </w:r>
      <w:r w:rsidRPr="00BC00EB">
        <w:rPr>
          <w:sz w:val="28"/>
          <w:szCs w:val="28"/>
        </w:rPr>
        <w:t xml:space="preserve"> </w:t>
      </w:r>
      <w:r w:rsidR="00AD05E6" w:rsidRPr="00BC00EB">
        <w:rPr>
          <w:sz w:val="28"/>
          <w:szCs w:val="28"/>
        </w:rPr>
        <w:t xml:space="preserve">по итогам </w:t>
      </w:r>
      <w:r w:rsidR="00A42642" w:rsidRPr="00BC00EB">
        <w:rPr>
          <w:sz w:val="28"/>
          <w:szCs w:val="28"/>
        </w:rPr>
        <w:t>9 месяцев</w:t>
      </w:r>
      <w:r w:rsidRPr="00BC00EB">
        <w:rPr>
          <w:sz w:val="28"/>
          <w:szCs w:val="28"/>
        </w:rPr>
        <w:t xml:space="preserve"> текущего года </w:t>
      </w:r>
      <w:r w:rsidR="00675A9B" w:rsidRPr="00BC00EB">
        <w:rPr>
          <w:sz w:val="28"/>
          <w:szCs w:val="28"/>
        </w:rPr>
        <w:t xml:space="preserve">составило </w:t>
      </w:r>
      <w:r w:rsidR="002201E8">
        <w:rPr>
          <w:sz w:val="28"/>
          <w:szCs w:val="28"/>
        </w:rPr>
        <w:t>1 411,4</w:t>
      </w:r>
      <w:r w:rsidR="00493C5E" w:rsidRPr="00BC00EB">
        <w:rPr>
          <w:sz w:val="28"/>
          <w:szCs w:val="28"/>
        </w:rPr>
        <w:t xml:space="preserve"> </w:t>
      </w:r>
      <w:r w:rsidR="00675A9B" w:rsidRPr="00BC00EB">
        <w:rPr>
          <w:sz w:val="28"/>
          <w:szCs w:val="28"/>
        </w:rPr>
        <w:t xml:space="preserve">тыс. рублей, или </w:t>
      </w:r>
      <w:r w:rsidR="002201E8">
        <w:rPr>
          <w:sz w:val="28"/>
          <w:szCs w:val="28"/>
        </w:rPr>
        <w:t>38,8</w:t>
      </w:r>
      <w:r w:rsidR="00675A9B" w:rsidRPr="00BC00EB">
        <w:rPr>
          <w:sz w:val="28"/>
          <w:szCs w:val="28"/>
        </w:rPr>
        <w:t xml:space="preserve">% </w:t>
      </w:r>
      <w:r w:rsidRPr="00BC00EB">
        <w:rPr>
          <w:sz w:val="28"/>
          <w:szCs w:val="28"/>
        </w:rPr>
        <w:t xml:space="preserve">утвержденных бюджетных ассигнований. </w:t>
      </w:r>
      <w:r w:rsidR="0059532D" w:rsidRPr="00BC00EB">
        <w:rPr>
          <w:sz w:val="28"/>
          <w:szCs w:val="28"/>
        </w:rPr>
        <w:t xml:space="preserve">К уровню </w:t>
      </w:r>
      <w:r w:rsidR="00DF66A8" w:rsidRPr="00BC00EB">
        <w:rPr>
          <w:sz w:val="28"/>
          <w:szCs w:val="28"/>
        </w:rPr>
        <w:t xml:space="preserve">9 месяцев </w:t>
      </w:r>
      <w:r w:rsidR="0059532D" w:rsidRPr="00BC00EB">
        <w:rPr>
          <w:sz w:val="28"/>
          <w:szCs w:val="28"/>
        </w:rPr>
        <w:t>20</w:t>
      </w:r>
      <w:r w:rsidR="008F7C2F" w:rsidRPr="00BC00EB">
        <w:rPr>
          <w:sz w:val="28"/>
          <w:szCs w:val="28"/>
        </w:rPr>
        <w:t>2</w:t>
      </w:r>
      <w:r w:rsidR="002201E8">
        <w:rPr>
          <w:sz w:val="28"/>
          <w:szCs w:val="28"/>
        </w:rPr>
        <w:t>3</w:t>
      </w:r>
      <w:r w:rsidR="0059532D" w:rsidRPr="00BC00EB">
        <w:rPr>
          <w:sz w:val="28"/>
          <w:szCs w:val="28"/>
        </w:rPr>
        <w:t xml:space="preserve"> года по разделу наблюдается у</w:t>
      </w:r>
      <w:r w:rsidR="0059295E">
        <w:rPr>
          <w:sz w:val="28"/>
          <w:szCs w:val="28"/>
        </w:rPr>
        <w:t>меньше</w:t>
      </w:r>
      <w:r w:rsidR="0059532D" w:rsidRPr="00BC00EB">
        <w:rPr>
          <w:sz w:val="28"/>
          <w:szCs w:val="28"/>
        </w:rPr>
        <w:t xml:space="preserve">ние расходов на </w:t>
      </w:r>
      <w:r w:rsidR="0059295E">
        <w:rPr>
          <w:sz w:val="28"/>
          <w:szCs w:val="28"/>
        </w:rPr>
        <w:t>1</w:t>
      </w:r>
      <w:r w:rsidR="002201E8">
        <w:rPr>
          <w:sz w:val="28"/>
          <w:szCs w:val="28"/>
        </w:rPr>
        <w:t> 889,3</w:t>
      </w:r>
      <w:r w:rsidR="00BC00EB" w:rsidRPr="00BC00EB">
        <w:rPr>
          <w:sz w:val="28"/>
          <w:szCs w:val="28"/>
        </w:rPr>
        <w:t xml:space="preserve"> т</w:t>
      </w:r>
      <w:r w:rsidR="0059532D" w:rsidRPr="00BC00EB">
        <w:rPr>
          <w:sz w:val="28"/>
          <w:szCs w:val="28"/>
        </w:rPr>
        <w:t>ыс. рублей.</w:t>
      </w:r>
      <w:r w:rsidR="00E91E74" w:rsidRPr="00BC00EB">
        <w:rPr>
          <w:sz w:val="28"/>
          <w:szCs w:val="28"/>
        </w:rPr>
        <w:t xml:space="preserve"> В общем объеме расходов бюджета поселения расходы по данному разделу занимают </w:t>
      </w:r>
      <w:r w:rsidR="002201E8">
        <w:rPr>
          <w:sz w:val="28"/>
          <w:szCs w:val="28"/>
        </w:rPr>
        <w:t>27,8</w:t>
      </w:r>
      <w:r w:rsidR="00E91E74" w:rsidRPr="00BC00EB">
        <w:rPr>
          <w:sz w:val="28"/>
          <w:szCs w:val="28"/>
        </w:rPr>
        <w:t xml:space="preserve"> процента.</w:t>
      </w:r>
    </w:p>
    <w:p w:rsidR="001668CF" w:rsidRDefault="002201E8" w:rsidP="008D47C6">
      <w:pPr>
        <w:ind w:firstLine="720"/>
        <w:jc w:val="both"/>
        <w:rPr>
          <w:sz w:val="28"/>
          <w:szCs w:val="28"/>
        </w:rPr>
      </w:pPr>
      <w:r w:rsidRPr="002201E8">
        <w:rPr>
          <w:sz w:val="28"/>
          <w:szCs w:val="28"/>
        </w:rPr>
        <w:t>По подразделу 0409 «Дорожное хозяйство (дорожные фонды)» отражены расходы на ремонт и содержание дорог в сумме 1</w:t>
      </w:r>
      <w:r>
        <w:rPr>
          <w:sz w:val="28"/>
          <w:szCs w:val="28"/>
        </w:rPr>
        <w:t> </w:t>
      </w:r>
      <w:r w:rsidRPr="002201E8">
        <w:rPr>
          <w:sz w:val="28"/>
          <w:szCs w:val="28"/>
        </w:rPr>
        <w:t>267</w:t>
      </w:r>
      <w:r>
        <w:rPr>
          <w:sz w:val="28"/>
          <w:szCs w:val="28"/>
        </w:rPr>
        <w:t>,</w:t>
      </w:r>
      <w:r w:rsidRPr="002201E8">
        <w:rPr>
          <w:sz w:val="28"/>
          <w:szCs w:val="28"/>
        </w:rPr>
        <w:t>4</w:t>
      </w:r>
      <w:r>
        <w:rPr>
          <w:sz w:val="28"/>
          <w:szCs w:val="28"/>
        </w:rPr>
        <w:t xml:space="preserve"> тыс.</w:t>
      </w:r>
      <w:r w:rsidRPr="002201E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2201E8">
        <w:rPr>
          <w:sz w:val="28"/>
          <w:szCs w:val="28"/>
        </w:rPr>
        <w:t>,  на оплату за освещение улиц населенных пунктов поселения вдоль автомобильных дорог в сумме 14</w:t>
      </w:r>
      <w:r>
        <w:rPr>
          <w:sz w:val="28"/>
          <w:szCs w:val="28"/>
        </w:rPr>
        <w:t>4,0 тыс.</w:t>
      </w:r>
      <w:r w:rsidRPr="002201E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2201E8">
        <w:rPr>
          <w:sz w:val="28"/>
          <w:szCs w:val="28"/>
        </w:rPr>
        <w:t>.</w:t>
      </w:r>
    </w:p>
    <w:p w:rsidR="008D47C6" w:rsidRDefault="001B6BDA" w:rsidP="008D47C6">
      <w:pPr>
        <w:ind w:firstLine="720"/>
        <w:jc w:val="both"/>
        <w:rPr>
          <w:sz w:val="28"/>
          <w:szCs w:val="28"/>
        </w:rPr>
      </w:pPr>
      <w:r w:rsidRPr="00CC399F">
        <w:rPr>
          <w:sz w:val="28"/>
          <w:szCs w:val="28"/>
        </w:rPr>
        <w:t xml:space="preserve">По разделу </w:t>
      </w:r>
      <w:r w:rsidR="00AD05E6" w:rsidRPr="00CC399F">
        <w:rPr>
          <w:b/>
          <w:i/>
          <w:sz w:val="28"/>
          <w:szCs w:val="28"/>
        </w:rPr>
        <w:t xml:space="preserve">05 </w:t>
      </w:r>
      <w:r w:rsidRPr="00CC399F">
        <w:rPr>
          <w:b/>
          <w:i/>
          <w:sz w:val="28"/>
          <w:szCs w:val="28"/>
        </w:rPr>
        <w:t>«Жилищно-коммунальное хозяйство</w:t>
      </w:r>
      <w:r w:rsidRPr="00887436">
        <w:rPr>
          <w:b/>
          <w:i/>
          <w:sz w:val="28"/>
          <w:szCs w:val="28"/>
        </w:rPr>
        <w:t>»</w:t>
      </w:r>
      <w:r w:rsidR="00675A9B" w:rsidRPr="00887436">
        <w:rPr>
          <w:sz w:val="28"/>
          <w:szCs w:val="28"/>
        </w:rPr>
        <w:t xml:space="preserve"> </w:t>
      </w:r>
      <w:r w:rsidRPr="00887436">
        <w:rPr>
          <w:sz w:val="28"/>
          <w:szCs w:val="28"/>
        </w:rPr>
        <w:t>средн</w:t>
      </w:r>
      <w:r w:rsidR="00675A9B" w:rsidRPr="00887436">
        <w:rPr>
          <w:sz w:val="28"/>
          <w:szCs w:val="28"/>
        </w:rPr>
        <w:t>ий</w:t>
      </w:r>
      <w:r w:rsidRPr="00887436">
        <w:rPr>
          <w:sz w:val="28"/>
          <w:szCs w:val="28"/>
        </w:rPr>
        <w:t xml:space="preserve"> уров</w:t>
      </w:r>
      <w:r w:rsidR="00675A9B" w:rsidRPr="00887436">
        <w:rPr>
          <w:sz w:val="28"/>
          <w:szCs w:val="28"/>
        </w:rPr>
        <w:t>ень</w:t>
      </w:r>
      <w:r w:rsidRPr="00887436">
        <w:rPr>
          <w:sz w:val="28"/>
          <w:szCs w:val="28"/>
        </w:rPr>
        <w:t xml:space="preserve"> исполнения утвержденных ассигнований </w:t>
      </w:r>
      <w:r w:rsidR="00675A9B" w:rsidRPr="00887436">
        <w:rPr>
          <w:sz w:val="28"/>
          <w:szCs w:val="28"/>
        </w:rPr>
        <w:t>составил</w:t>
      </w:r>
      <w:r w:rsidRPr="00887436">
        <w:rPr>
          <w:sz w:val="28"/>
          <w:szCs w:val="28"/>
        </w:rPr>
        <w:t xml:space="preserve"> </w:t>
      </w:r>
      <w:r w:rsidR="00CC399F">
        <w:rPr>
          <w:sz w:val="28"/>
          <w:szCs w:val="28"/>
        </w:rPr>
        <w:t>96,3</w:t>
      </w:r>
      <w:r w:rsidR="00041F5E" w:rsidRPr="00887436">
        <w:rPr>
          <w:sz w:val="28"/>
          <w:szCs w:val="28"/>
        </w:rPr>
        <w:t xml:space="preserve"> процента</w:t>
      </w:r>
      <w:r w:rsidRPr="00887436">
        <w:rPr>
          <w:sz w:val="28"/>
          <w:szCs w:val="28"/>
        </w:rPr>
        <w:t xml:space="preserve">, </w:t>
      </w:r>
      <w:r w:rsidR="00675A9B" w:rsidRPr="00887436">
        <w:rPr>
          <w:sz w:val="28"/>
          <w:szCs w:val="28"/>
        </w:rPr>
        <w:t xml:space="preserve">расходы произведены в объеме </w:t>
      </w:r>
      <w:r w:rsidR="00CC399F">
        <w:rPr>
          <w:sz w:val="28"/>
          <w:szCs w:val="28"/>
        </w:rPr>
        <w:t>1 105,9</w:t>
      </w:r>
      <w:r w:rsidR="00675A9B" w:rsidRPr="00887436">
        <w:rPr>
          <w:sz w:val="28"/>
          <w:szCs w:val="28"/>
        </w:rPr>
        <w:t xml:space="preserve"> тыс. рублей</w:t>
      </w:r>
      <w:r w:rsidRPr="00887436">
        <w:rPr>
          <w:sz w:val="28"/>
          <w:szCs w:val="28"/>
        </w:rPr>
        <w:t>.</w:t>
      </w:r>
      <w:r w:rsidR="00675A9B" w:rsidRPr="00887436">
        <w:rPr>
          <w:sz w:val="28"/>
          <w:szCs w:val="28"/>
        </w:rPr>
        <w:t xml:space="preserve"> </w:t>
      </w:r>
      <w:r w:rsidR="00FC71B4" w:rsidRPr="00887436">
        <w:rPr>
          <w:sz w:val="28"/>
          <w:szCs w:val="28"/>
        </w:rPr>
        <w:t>К аналогичному периоду 20</w:t>
      </w:r>
      <w:r w:rsidR="00A834F2" w:rsidRPr="00887436">
        <w:rPr>
          <w:sz w:val="28"/>
          <w:szCs w:val="28"/>
        </w:rPr>
        <w:t>2</w:t>
      </w:r>
      <w:r w:rsidR="00CC399F">
        <w:rPr>
          <w:sz w:val="28"/>
          <w:szCs w:val="28"/>
        </w:rPr>
        <w:t>3</w:t>
      </w:r>
      <w:r w:rsidR="00FC71B4" w:rsidRPr="00887436">
        <w:rPr>
          <w:sz w:val="28"/>
          <w:szCs w:val="28"/>
        </w:rPr>
        <w:t xml:space="preserve"> года по разделу наблюдается у</w:t>
      </w:r>
      <w:r w:rsidR="0059295E">
        <w:rPr>
          <w:sz w:val="28"/>
          <w:szCs w:val="28"/>
        </w:rPr>
        <w:t>величе</w:t>
      </w:r>
      <w:r w:rsidR="00FC71B4" w:rsidRPr="00887436">
        <w:rPr>
          <w:sz w:val="28"/>
          <w:szCs w:val="28"/>
        </w:rPr>
        <w:t xml:space="preserve">ние расходов </w:t>
      </w:r>
      <w:r w:rsidR="001524A2" w:rsidRPr="00887436">
        <w:rPr>
          <w:sz w:val="28"/>
          <w:szCs w:val="28"/>
        </w:rPr>
        <w:t>на сумму</w:t>
      </w:r>
      <w:r w:rsidR="00FC71B4" w:rsidRPr="00887436">
        <w:rPr>
          <w:sz w:val="28"/>
          <w:szCs w:val="28"/>
        </w:rPr>
        <w:t xml:space="preserve"> </w:t>
      </w:r>
      <w:r w:rsidR="00CC399F">
        <w:rPr>
          <w:sz w:val="28"/>
          <w:szCs w:val="28"/>
        </w:rPr>
        <w:t>432,7</w:t>
      </w:r>
      <w:r w:rsidR="001764AA" w:rsidRPr="00887436">
        <w:rPr>
          <w:sz w:val="28"/>
          <w:szCs w:val="28"/>
        </w:rPr>
        <w:t xml:space="preserve"> тыс. рублей</w:t>
      </w:r>
      <w:r w:rsidR="00887436" w:rsidRPr="00887436">
        <w:rPr>
          <w:sz w:val="28"/>
          <w:szCs w:val="28"/>
        </w:rPr>
        <w:t>.</w:t>
      </w:r>
      <w:r w:rsidR="00FC71B4" w:rsidRPr="00887436">
        <w:rPr>
          <w:sz w:val="28"/>
          <w:szCs w:val="28"/>
        </w:rPr>
        <w:t xml:space="preserve"> </w:t>
      </w:r>
      <w:r w:rsidR="008D47C6" w:rsidRPr="00887436">
        <w:rPr>
          <w:sz w:val="28"/>
          <w:szCs w:val="28"/>
        </w:rPr>
        <w:t xml:space="preserve">В общем объеме расходов бюджета поселения расходы по данному разделу занимают </w:t>
      </w:r>
      <w:r w:rsidR="00CC399F">
        <w:rPr>
          <w:sz w:val="28"/>
          <w:szCs w:val="28"/>
        </w:rPr>
        <w:t>21,7</w:t>
      </w:r>
      <w:r w:rsidR="008D47C6" w:rsidRPr="00887436">
        <w:rPr>
          <w:sz w:val="28"/>
          <w:szCs w:val="28"/>
        </w:rPr>
        <w:t xml:space="preserve"> процента.</w:t>
      </w:r>
      <w:r w:rsidR="00CC399F">
        <w:rPr>
          <w:sz w:val="28"/>
          <w:szCs w:val="28"/>
        </w:rPr>
        <w:t xml:space="preserve"> Расходы по данному разделу произведены:</w:t>
      </w:r>
    </w:p>
    <w:p w:rsidR="00CC399F" w:rsidRPr="00CC399F" w:rsidRDefault="00CC399F" w:rsidP="00CC3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99F">
        <w:rPr>
          <w:sz w:val="28"/>
          <w:szCs w:val="28"/>
        </w:rPr>
        <w:t xml:space="preserve">на организацию и обеспечение освещения улиц – </w:t>
      </w:r>
      <w:r>
        <w:rPr>
          <w:sz w:val="28"/>
          <w:szCs w:val="28"/>
        </w:rPr>
        <w:t>0,</w:t>
      </w:r>
      <w:r w:rsidRPr="00CC399F">
        <w:rPr>
          <w:sz w:val="28"/>
          <w:szCs w:val="28"/>
        </w:rPr>
        <w:t>9</w:t>
      </w:r>
      <w:r>
        <w:rPr>
          <w:sz w:val="28"/>
          <w:szCs w:val="28"/>
        </w:rPr>
        <w:t xml:space="preserve"> тыс.</w:t>
      </w:r>
      <w:r w:rsidRPr="00CC399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C399F">
        <w:rPr>
          <w:sz w:val="28"/>
          <w:szCs w:val="28"/>
        </w:rPr>
        <w:t xml:space="preserve"> (бюджетное обязательство 2023 года);</w:t>
      </w:r>
    </w:p>
    <w:p w:rsidR="00CC399F" w:rsidRPr="00CC399F" w:rsidRDefault="00CC399F" w:rsidP="00CC3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99F">
        <w:rPr>
          <w:sz w:val="28"/>
          <w:szCs w:val="28"/>
        </w:rPr>
        <w:t>на организацию и содержание мест захоронения (кладбищ) – 117</w:t>
      </w:r>
      <w:r>
        <w:rPr>
          <w:sz w:val="28"/>
          <w:szCs w:val="28"/>
        </w:rPr>
        <w:t>,5 тыс.</w:t>
      </w:r>
      <w:r w:rsidRPr="00CC399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C399F">
        <w:rPr>
          <w:sz w:val="28"/>
          <w:szCs w:val="28"/>
        </w:rPr>
        <w:t>, из них на за оказание услуг по обращению с твердыми коммунальными отходами (ТКО) с мест захоронений направлено 40</w:t>
      </w:r>
      <w:r>
        <w:rPr>
          <w:sz w:val="28"/>
          <w:szCs w:val="28"/>
        </w:rPr>
        <w:t>,</w:t>
      </w:r>
      <w:r w:rsidRPr="00CC399F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CC399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C399F">
        <w:rPr>
          <w:sz w:val="28"/>
          <w:szCs w:val="28"/>
        </w:rPr>
        <w:t>, на оплату Единого налогового платежа (земельный налог за 2023 год) направлено 77</w:t>
      </w:r>
      <w:r>
        <w:rPr>
          <w:sz w:val="28"/>
          <w:szCs w:val="28"/>
        </w:rPr>
        <w:t>,5 тыс.</w:t>
      </w:r>
      <w:r w:rsidRPr="00CC399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C399F">
        <w:rPr>
          <w:sz w:val="28"/>
          <w:szCs w:val="28"/>
        </w:rPr>
        <w:t>;</w:t>
      </w:r>
    </w:p>
    <w:p w:rsidR="00CC399F" w:rsidRPr="00CC399F" w:rsidRDefault="00CC399F" w:rsidP="00CC3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99F">
        <w:rPr>
          <w:sz w:val="28"/>
          <w:szCs w:val="28"/>
        </w:rPr>
        <w:t>на реализацию федеральной целевой программы "Увековечение памяти погибших при защите Отечества на 2019-2024 годы" 516</w:t>
      </w:r>
      <w:r>
        <w:rPr>
          <w:sz w:val="28"/>
          <w:szCs w:val="28"/>
        </w:rPr>
        <w:t>,7 тыс.</w:t>
      </w:r>
      <w:r w:rsidRPr="00CC399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C399F">
        <w:rPr>
          <w:sz w:val="28"/>
          <w:szCs w:val="28"/>
        </w:rPr>
        <w:t>;</w:t>
      </w:r>
    </w:p>
    <w:p w:rsidR="001668CF" w:rsidRPr="00A63B4F" w:rsidRDefault="00CC399F" w:rsidP="00CC3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99F">
        <w:rPr>
          <w:sz w:val="28"/>
          <w:szCs w:val="28"/>
        </w:rPr>
        <w:t xml:space="preserve">на </w:t>
      </w:r>
      <w:r>
        <w:rPr>
          <w:sz w:val="28"/>
          <w:szCs w:val="28"/>
        </w:rPr>
        <w:t>р</w:t>
      </w:r>
      <w:r w:rsidRPr="00CC399F">
        <w:rPr>
          <w:sz w:val="28"/>
          <w:szCs w:val="28"/>
        </w:rPr>
        <w:t>еализацию инициативных проектов – 470</w:t>
      </w:r>
      <w:r>
        <w:rPr>
          <w:sz w:val="28"/>
          <w:szCs w:val="28"/>
        </w:rPr>
        <w:t>,</w:t>
      </w:r>
      <w:r w:rsidRPr="00CC399F">
        <w:rPr>
          <w:sz w:val="28"/>
          <w:szCs w:val="28"/>
        </w:rPr>
        <w:t>8</w:t>
      </w:r>
      <w:r>
        <w:rPr>
          <w:sz w:val="28"/>
          <w:szCs w:val="28"/>
        </w:rPr>
        <w:t xml:space="preserve"> тыс.</w:t>
      </w:r>
      <w:r w:rsidRPr="00CC399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C399F">
        <w:rPr>
          <w:sz w:val="28"/>
          <w:szCs w:val="28"/>
        </w:rPr>
        <w:t>.</w:t>
      </w:r>
    </w:p>
    <w:p w:rsidR="002532D6" w:rsidRDefault="001B6BDA" w:rsidP="002532D6">
      <w:pPr>
        <w:ind w:firstLine="720"/>
        <w:jc w:val="both"/>
        <w:rPr>
          <w:sz w:val="28"/>
          <w:szCs w:val="28"/>
        </w:rPr>
      </w:pPr>
      <w:r w:rsidRPr="00887436">
        <w:rPr>
          <w:sz w:val="28"/>
          <w:szCs w:val="28"/>
        </w:rPr>
        <w:t xml:space="preserve">По разделу </w:t>
      </w:r>
      <w:r w:rsidR="00597904" w:rsidRPr="00887436">
        <w:rPr>
          <w:b/>
          <w:i/>
          <w:sz w:val="28"/>
          <w:szCs w:val="28"/>
        </w:rPr>
        <w:t xml:space="preserve">10 </w:t>
      </w:r>
      <w:r w:rsidRPr="00887436">
        <w:rPr>
          <w:b/>
          <w:i/>
          <w:sz w:val="28"/>
          <w:szCs w:val="28"/>
        </w:rPr>
        <w:t>«Социальная политика»</w:t>
      </w:r>
      <w:r w:rsidRPr="00887436">
        <w:rPr>
          <w:sz w:val="28"/>
          <w:szCs w:val="28"/>
        </w:rPr>
        <w:t xml:space="preserve"> уровень исполнения утвержденных ассигнований составил </w:t>
      </w:r>
      <w:r w:rsidR="00A652D3">
        <w:rPr>
          <w:sz w:val="28"/>
          <w:szCs w:val="28"/>
        </w:rPr>
        <w:t>75,0</w:t>
      </w:r>
      <w:r w:rsidRPr="00887436">
        <w:rPr>
          <w:sz w:val="28"/>
          <w:szCs w:val="28"/>
        </w:rPr>
        <w:t xml:space="preserve"> процента. </w:t>
      </w:r>
      <w:r w:rsidR="005A54C6" w:rsidRPr="00887436">
        <w:rPr>
          <w:sz w:val="28"/>
          <w:szCs w:val="28"/>
        </w:rPr>
        <w:t xml:space="preserve">Финансирование расходов осуществлялось по подразделу 1001 «Пенсионное обеспечение». </w:t>
      </w:r>
      <w:r w:rsidR="002532D6" w:rsidRPr="00887436">
        <w:rPr>
          <w:sz w:val="28"/>
          <w:szCs w:val="28"/>
        </w:rPr>
        <w:t xml:space="preserve">По данному разделу расходы произведены в объеме </w:t>
      </w:r>
      <w:r w:rsidR="00A652D3">
        <w:rPr>
          <w:sz w:val="28"/>
          <w:szCs w:val="28"/>
        </w:rPr>
        <w:t>57,0</w:t>
      </w:r>
      <w:r w:rsidR="002532D6" w:rsidRPr="00887436">
        <w:rPr>
          <w:sz w:val="28"/>
          <w:szCs w:val="28"/>
        </w:rPr>
        <w:t xml:space="preserve"> тыс. рублей. В общем объеме расходов бюджета поселения расходы по данному разделу занимают </w:t>
      </w:r>
      <w:r w:rsidR="00887436" w:rsidRPr="00887436">
        <w:rPr>
          <w:sz w:val="28"/>
          <w:szCs w:val="28"/>
        </w:rPr>
        <w:t>1,</w:t>
      </w:r>
      <w:r w:rsidR="00A652D3">
        <w:rPr>
          <w:sz w:val="28"/>
          <w:szCs w:val="28"/>
        </w:rPr>
        <w:t>1</w:t>
      </w:r>
      <w:r w:rsidR="002532D6" w:rsidRPr="00887436">
        <w:rPr>
          <w:sz w:val="28"/>
          <w:szCs w:val="28"/>
        </w:rPr>
        <w:t xml:space="preserve"> процента.</w:t>
      </w:r>
    </w:p>
    <w:p w:rsidR="0017145B" w:rsidRDefault="0017145B" w:rsidP="001668CF">
      <w:pPr>
        <w:ind w:firstLine="708"/>
        <w:jc w:val="both"/>
        <w:rPr>
          <w:sz w:val="28"/>
          <w:szCs w:val="28"/>
        </w:rPr>
      </w:pPr>
      <w:r w:rsidRPr="0017145B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17145B">
        <w:rPr>
          <w:sz w:val="28"/>
          <w:szCs w:val="28"/>
        </w:rPr>
        <w:t>граждан, получающих пенсии за выслугу лет – 2 человека.</w:t>
      </w:r>
      <w:r w:rsidR="001668CF" w:rsidRPr="00A63B4F">
        <w:rPr>
          <w:sz w:val="28"/>
          <w:szCs w:val="28"/>
        </w:rPr>
        <w:t xml:space="preserve"> </w:t>
      </w:r>
    </w:p>
    <w:p w:rsidR="001668CF" w:rsidRPr="00A63B4F" w:rsidRDefault="001668CF" w:rsidP="001668CF">
      <w:pPr>
        <w:ind w:firstLine="708"/>
        <w:jc w:val="both"/>
        <w:rPr>
          <w:sz w:val="28"/>
          <w:szCs w:val="28"/>
        </w:rPr>
      </w:pPr>
      <w:r w:rsidRPr="00A63B4F">
        <w:rPr>
          <w:sz w:val="28"/>
          <w:szCs w:val="28"/>
        </w:rPr>
        <w:t>Удельный вес в общем объеме расходов бюджета поселения –1,3%. Количество граждан, получающих пенсии за выслугу лет – 3 человека</w:t>
      </w:r>
    </w:p>
    <w:p w:rsidR="001B6BDA" w:rsidRPr="00887436" w:rsidRDefault="001B6BDA" w:rsidP="001B6BDA">
      <w:pPr>
        <w:ind w:firstLine="709"/>
        <w:jc w:val="both"/>
        <w:rPr>
          <w:b/>
          <w:sz w:val="28"/>
          <w:szCs w:val="28"/>
        </w:rPr>
      </w:pPr>
      <w:r w:rsidRPr="00887436">
        <w:rPr>
          <w:b/>
          <w:sz w:val="28"/>
          <w:szCs w:val="28"/>
        </w:rPr>
        <w:t>4. Анализ результатов исполнения бюджета и источников внутреннего финансирования дефицита бюджета</w:t>
      </w:r>
    </w:p>
    <w:p w:rsidR="00225A09" w:rsidRPr="00887436" w:rsidRDefault="00A42642" w:rsidP="00225A09">
      <w:pPr>
        <w:ind w:firstLine="720"/>
        <w:jc w:val="both"/>
        <w:rPr>
          <w:sz w:val="28"/>
          <w:szCs w:val="28"/>
        </w:rPr>
      </w:pPr>
      <w:r w:rsidRPr="00887436">
        <w:rPr>
          <w:sz w:val="28"/>
          <w:szCs w:val="28"/>
        </w:rPr>
        <w:t>За 9 месяцев</w:t>
      </w:r>
      <w:r w:rsidR="00225A09" w:rsidRPr="00887436">
        <w:rPr>
          <w:sz w:val="28"/>
          <w:szCs w:val="28"/>
        </w:rPr>
        <w:t xml:space="preserve"> 202</w:t>
      </w:r>
      <w:r w:rsidR="0017145B">
        <w:rPr>
          <w:sz w:val="28"/>
          <w:szCs w:val="28"/>
        </w:rPr>
        <w:t>4</w:t>
      </w:r>
      <w:r w:rsidR="001B6BDA" w:rsidRPr="00887436">
        <w:rPr>
          <w:sz w:val="28"/>
          <w:szCs w:val="28"/>
        </w:rPr>
        <w:t xml:space="preserve"> года бюджет поселения исполнен </w:t>
      </w:r>
      <w:r w:rsidR="00225A09" w:rsidRPr="00887436">
        <w:rPr>
          <w:sz w:val="28"/>
          <w:szCs w:val="28"/>
        </w:rPr>
        <w:t>с превышением доход</w:t>
      </w:r>
      <w:r w:rsidR="00887436" w:rsidRPr="00887436">
        <w:rPr>
          <w:sz w:val="28"/>
          <w:szCs w:val="28"/>
        </w:rPr>
        <w:t>ов над расходами</w:t>
      </w:r>
      <w:r w:rsidR="00225A09" w:rsidRPr="00887436">
        <w:rPr>
          <w:sz w:val="28"/>
          <w:szCs w:val="28"/>
        </w:rPr>
        <w:t xml:space="preserve"> в сумме </w:t>
      </w:r>
      <w:r w:rsidR="0017145B">
        <w:rPr>
          <w:sz w:val="28"/>
          <w:szCs w:val="28"/>
        </w:rPr>
        <w:t>101,6</w:t>
      </w:r>
      <w:r w:rsidR="00225A09" w:rsidRPr="00887436">
        <w:rPr>
          <w:sz w:val="28"/>
          <w:szCs w:val="28"/>
        </w:rPr>
        <w:t xml:space="preserve"> тыс. рублей.</w:t>
      </w:r>
    </w:p>
    <w:p w:rsidR="001B6BDA" w:rsidRPr="00887436" w:rsidRDefault="001B6BDA" w:rsidP="001B6BDA">
      <w:pPr>
        <w:ind w:firstLine="709"/>
        <w:jc w:val="both"/>
        <w:rPr>
          <w:b/>
          <w:sz w:val="28"/>
          <w:szCs w:val="28"/>
        </w:rPr>
      </w:pPr>
      <w:r w:rsidRPr="00887436">
        <w:rPr>
          <w:b/>
          <w:sz w:val="28"/>
          <w:szCs w:val="28"/>
        </w:rPr>
        <w:t>5. Анализ состояния муниципального долга</w:t>
      </w:r>
    </w:p>
    <w:p w:rsidR="003F7906" w:rsidRPr="00887436" w:rsidRDefault="003F7906" w:rsidP="003F7906">
      <w:pPr>
        <w:ind w:firstLine="709"/>
        <w:jc w:val="both"/>
        <w:rPr>
          <w:sz w:val="28"/>
          <w:szCs w:val="28"/>
        </w:rPr>
      </w:pPr>
      <w:r w:rsidRPr="00887436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:rsidR="003F7906" w:rsidRPr="00887436" w:rsidRDefault="003F7906" w:rsidP="003F7906">
      <w:pPr>
        <w:jc w:val="both"/>
        <w:rPr>
          <w:sz w:val="28"/>
          <w:szCs w:val="28"/>
        </w:rPr>
      </w:pPr>
      <w:r w:rsidRPr="00887436">
        <w:rPr>
          <w:sz w:val="28"/>
          <w:szCs w:val="28"/>
        </w:rPr>
        <w:t xml:space="preserve">          Воробейнское сельское поселение Жирятинского муниципального района Брянской области муниципального долга не имеет.</w:t>
      </w:r>
    </w:p>
    <w:p w:rsidR="001B6BDA" w:rsidRPr="00887436" w:rsidRDefault="001B6BDA" w:rsidP="001B6BDA">
      <w:pPr>
        <w:ind w:firstLine="709"/>
        <w:jc w:val="both"/>
        <w:rPr>
          <w:b/>
          <w:sz w:val="28"/>
          <w:szCs w:val="28"/>
        </w:rPr>
      </w:pPr>
      <w:r w:rsidRPr="00887436">
        <w:rPr>
          <w:b/>
          <w:sz w:val="28"/>
          <w:szCs w:val="28"/>
        </w:rPr>
        <w:t>6.</w:t>
      </w:r>
      <w:r w:rsidRPr="00887436">
        <w:rPr>
          <w:sz w:val="28"/>
          <w:szCs w:val="28"/>
        </w:rPr>
        <w:t xml:space="preserve"> </w:t>
      </w:r>
      <w:r w:rsidRPr="00887436">
        <w:rPr>
          <w:b/>
          <w:sz w:val="28"/>
          <w:szCs w:val="28"/>
        </w:rPr>
        <w:t>Проверка соответствия отчета поселения бюджетной классификации Российской Федерации</w:t>
      </w:r>
    </w:p>
    <w:p w:rsidR="00044FE3" w:rsidRPr="00887436" w:rsidRDefault="001B6BDA" w:rsidP="00044FE3">
      <w:pPr>
        <w:ind w:firstLine="709"/>
        <w:jc w:val="both"/>
        <w:rPr>
          <w:sz w:val="28"/>
          <w:szCs w:val="28"/>
        </w:rPr>
      </w:pPr>
      <w:r w:rsidRPr="00887436">
        <w:rPr>
          <w:sz w:val="28"/>
          <w:szCs w:val="28"/>
        </w:rPr>
        <w:t xml:space="preserve"> </w:t>
      </w:r>
      <w:r w:rsidR="00044FE3" w:rsidRPr="00887436">
        <w:rPr>
          <w:sz w:val="28"/>
          <w:szCs w:val="28"/>
        </w:rPr>
        <w:t xml:space="preserve"> В рамках проведенного анализа исполнения бюджета поселения за           </w:t>
      </w:r>
      <w:r w:rsidR="00A42642" w:rsidRPr="00887436">
        <w:rPr>
          <w:sz w:val="28"/>
          <w:szCs w:val="28"/>
        </w:rPr>
        <w:t>9 месяцев</w:t>
      </w:r>
      <w:r w:rsidR="00044FE3" w:rsidRPr="00887436">
        <w:rPr>
          <w:sz w:val="28"/>
          <w:szCs w:val="28"/>
        </w:rPr>
        <w:t xml:space="preserve"> 20</w:t>
      </w:r>
      <w:r w:rsidR="00225A09" w:rsidRPr="00887436">
        <w:rPr>
          <w:sz w:val="28"/>
          <w:szCs w:val="28"/>
        </w:rPr>
        <w:t>2</w:t>
      </w:r>
      <w:r w:rsidR="00042560">
        <w:rPr>
          <w:sz w:val="28"/>
          <w:szCs w:val="28"/>
        </w:rPr>
        <w:t>4</w:t>
      </w:r>
      <w:r w:rsidR="00044FE3" w:rsidRPr="00887436">
        <w:rPr>
          <w:sz w:val="28"/>
          <w:szCs w:val="28"/>
        </w:rPr>
        <w:t xml:space="preserve"> года проанализирована полнота и правильность заполнения приложений к отчету об исполнении бюджета </w:t>
      </w:r>
      <w:r w:rsidR="00697DCF" w:rsidRPr="00887436">
        <w:rPr>
          <w:sz w:val="28"/>
          <w:szCs w:val="28"/>
        </w:rPr>
        <w:t>Воробейнского сельского поселения Жирятинского муниципального района Брянской области</w:t>
      </w:r>
      <w:r w:rsidR="00044FE3" w:rsidRPr="00887436">
        <w:rPr>
          <w:sz w:val="28"/>
          <w:szCs w:val="28"/>
        </w:rPr>
        <w:t xml:space="preserve"> за </w:t>
      </w:r>
      <w:r w:rsidR="00A42642" w:rsidRPr="00887436">
        <w:rPr>
          <w:sz w:val="28"/>
          <w:szCs w:val="28"/>
        </w:rPr>
        <w:t>9 месяцев</w:t>
      </w:r>
      <w:r w:rsidR="00336F58" w:rsidRPr="00887436">
        <w:rPr>
          <w:sz w:val="28"/>
          <w:szCs w:val="28"/>
        </w:rPr>
        <w:t xml:space="preserve"> 20</w:t>
      </w:r>
      <w:r w:rsidR="00697DCF" w:rsidRPr="00887436">
        <w:rPr>
          <w:sz w:val="28"/>
          <w:szCs w:val="28"/>
        </w:rPr>
        <w:t>2</w:t>
      </w:r>
      <w:r w:rsidR="00042560">
        <w:rPr>
          <w:sz w:val="28"/>
          <w:szCs w:val="28"/>
        </w:rPr>
        <w:t>4</w:t>
      </w:r>
      <w:r w:rsidR="00044FE3" w:rsidRPr="00887436">
        <w:rPr>
          <w:sz w:val="28"/>
          <w:szCs w:val="28"/>
        </w:rPr>
        <w:t xml:space="preserve"> года. </w:t>
      </w:r>
    </w:p>
    <w:p w:rsidR="008269B4" w:rsidRPr="00887436" w:rsidRDefault="008269B4" w:rsidP="008269B4">
      <w:pPr>
        <w:ind w:firstLine="709"/>
        <w:jc w:val="both"/>
        <w:rPr>
          <w:sz w:val="28"/>
          <w:szCs w:val="28"/>
        </w:rPr>
      </w:pPr>
      <w:r w:rsidRPr="00887436">
        <w:rPr>
          <w:sz w:val="28"/>
          <w:szCs w:val="28"/>
        </w:rPr>
        <w:t xml:space="preserve">Представленный отчет об исполнении бюджета поселения соответствует требованиям приказа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назначения». </w:t>
      </w:r>
    </w:p>
    <w:p w:rsidR="00E55BD1" w:rsidRPr="00887436" w:rsidRDefault="00E55BD1" w:rsidP="00044FE3">
      <w:pPr>
        <w:ind w:firstLine="709"/>
        <w:jc w:val="both"/>
        <w:rPr>
          <w:b/>
          <w:sz w:val="28"/>
          <w:szCs w:val="28"/>
        </w:rPr>
      </w:pPr>
    </w:p>
    <w:p w:rsidR="001B6BDA" w:rsidRPr="00887436" w:rsidRDefault="001B6BDA" w:rsidP="00044FE3">
      <w:pPr>
        <w:ind w:firstLine="709"/>
        <w:jc w:val="both"/>
        <w:rPr>
          <w:b/>
          <w:sz w:val="28"/>
          <w:szCs w:val="28"/>
        </w:rPr>
      </w:pPr>
      <w:r w:rsidRPr="00887436">
        <w:rPr>
          <w:b/>
          <w:sz w:val="28"/>
          <w:szCs w:val="28"/>
        </w:rPr>
        <w:t>7. Выводы</w:t>
      </w:r>
    </w:p>
    <w:p w:rsidR="00042560" w:rsidRPr="00042560" w:rsidRDefault="001B6BDA" w:rsidP="00042560">
      <w:pPr>
        <w:ind w:right="48" w:firstLine="619"/>
        <w:jc w:val="both"/>
        <w:rPr>
          <w:sz w:val="28"/>
          <w:szCs w:val="28"/>
        </w:rPr>
      </w:pPr>
      <w:r w:rsidRPr="00887436">
        <w:rPr>
          <w:b/>
          <w:sz w:val="28"/>
          <w:szCs w:val="28"/>
        </w:rPr>
        <w:t xml:space="preserve"> 7.1. </w:t>
      </w:r>
      <w:r w:rsidR="00042560" w:rsidRPr="00042560">
        <w:rPr>
          <w:sz w:val="28"/>
          <w:szCs w:val="28"/>
        </w:rPr>
        <w:t>Доходная часть бюджета поселения за 9 месяцев отчетного года исполнена в сумме 5 187,5 тыс. рублей, или 66,3 % к утвержденным годовым назначениям. По отношению к соответствующему периоду 2023 года за 9 месяцев 2024 года поступление доходов в бюджет поселения уменьшилось на 777,2 тыс. рублей, или на 13,0 процента.</w:t>
      </w:r>
    </w:p>
    <w:p w:rsidR="00042560" w:rsidRDefault="00042560" w:rsidP="00042560">
      <w:pPr>
        <w:ind w:right="48" w:firstLine="619"/>
        <w:jc w:val="both"/>
        <w:rPr>
          <w:sz w:val="28"/>
          <w:szCs w:val="28"/>
        </w:rPr>
      </w:pPr>
      <w:r w:rsidRPr="00042560">
        <w:rPr>
          <w:sz w:val="28"/>
          <w:szCs w:val="28"/>
        </w:rPr>
        <w:t>Уменьшение поступлений доходов в бюджет поселения за 9 месяцев 2024 года по сравнению с аналогичным периодом 2023 года обусловлено уменьшением безвозмездных поступлений на сумму 794,9 тыс. рублей. Налоговые поступления увеличились на 63,7 тыс. рублей.</w:t>
      </w:r>
    </w:p>
    <w:p w:rsidR="00042560" w:rsidRPr="00042560" w:rsidRDefault="00042560" w:rsidP="00042560">
      <w:pPr>
        <w:ind w:right="48" w:firstLine="619"/>
        <w:jc w:val="both"/>
        <w:rPr>
          <w:sz w:val="28"/>
          <w:szCs w:val="28"/>
        </w:rPr>
      </w:pPr>
      <w:r w:rsidRPr="00042560">
        <w:rPr>
          <w:sz w:val="28"/>
          <w:szCs w:val="28"/>
        </w:rPr>
        <w:t xml:space="preserve">Поступления налоговых и неналоговых доходов (далее – собственных) в бюджет поселения составили 1 410,8 тыс. рублей, или 48,3 % к утвержденному годовому плану. К соответствующему периоду прошлого года поступление собственных доходов увеличилось на 17,7 тыс. рублей, или на 1,3 процента. </w:t>
      </w:r>
    </w:p>
    <w:p w:rsidR="00042560" w:rsidRPr="00042560" w:rsidRDefault="00042560" w:rsidP="00042560">
      <w:pPr>
        <w:ind w:right="48" w:firstLine="619"/>
        <w:jc w:val="both"/>
        <w:rPr>
          <w:sz w:val="28"/>
          <w:szCs w:val="28"/>
        </w:rPr>
      </w:pPr>
      <w:r w:rsidRPr="00042560">
        <w:rPr>
          <w:sz w:val="28"/>
          <w:szCs w:val="28"/>
        </w:rPr>
        <w:t xml:space="preserve">В структуре доходов бюджета поселения удельный вес налоговых и неналоговых доходов составил 27,2 процента, к уровню 9 месяцев 2023 года увеличился на 3,8 процентных пункта. </w:t>
      </w:r>
    </w:p>
    <w:p w:rsidR="00C17F83" w:rsidRPr="008B13C1" w:rsidRDefault="00042560" w:rsidP="00042560">
      <w:pPr>
        <w:ind w:right="48" w:firstLine="619"/>
        <w:jc w:val="both"/>
        <w:rPr>
          <w:b/>
          <w:sz w:val="28"/>
          <w:szCs w:val="28"/>
          <w:highlight w:val="yellow"/>
        </w:rPr>
      </w:pPr>
      <w:r w:rsidRPr="00042560">
        <w:rPr>
          <w:sz w:val="28"/>
          <w:szCs w:val="28"/>
        </w:rPr>
        <w:t>В структуре налоговых и неналоговых доходов в бюджете поселения за 9 месяцев 2024 года налоговые доходы составили 98,0%, неналоговые – 2,0%.</w:t>
      </w:r>
    </w:p>
    <w:p w:rsidR="00110681" w:rsidRDefault="00110681" w:rsidP="00285FEB">
      <w:pPr>
        <w:ind w:right="48" w:firstLine="619"/>
        <w:jc w:val="both"/>
        <w:rPr>
          <w:sz w:val="28"/>
          <w:szCs w:val="28"/>
        </w:rPr>
      </w:pPr>
      <w:r w:rsidRPr="00110681">
        <w:rPr>
          <w:sz w:val="28"/>
          <w:szCs w:val="28"/>
        </w:rPr>
        <w:t xml:space="preserve">За 9 месяцев 2024 года налоговые доходы поступили в бюджет поселения в объеме 1 383,2 тыс. рублей. В структуре собственных доходов бюджета на долю налоговых доходов приходится 98,0 процента. К уровню 2023 года доходы увеличились на 63,7 тыс. рублей, или на 4,8 процента.        Основными налогами, формирующими налоговые доходы бюджета поселения, являются налог на доходы физических лиц, земельный налог. </w:t>
      </w:r>
    </w:p>
    <w:p w:rsidR="00110681" w:rsidRPr="00110681" w:rsidRDefault="00110681" w:rsidP="00110681">
      <w:pPr>
        <w:ind w:right="48" w:firstLine="619"/>
        <w:jc w:val="both"/>
        <w:rPr>
          <w:bCs/>
          <w:sz w:val="28"/>
          <w:szCs w:val="28"/>
        </w:rPr>
      </w:pPr>
      <w:r w:rsidRPr="00110681">
        <w:rPr>
          <w:bCs/>
          <w:sz w:val="28"/>
          <w:szCs w:val="28"/>
        </w:rPr>
        <w:t xml:space="preserve">Неналоговые доходы за анализируемый период исполнены в сумме     27,6 тыс. рублей, или 6,5 % годового плана. В структуре доходов бюджета поселения неналоговые доходы составляют 2,0 %, в структуре собственных доходов – 2,0 процента. К аналогичному периоду 2023 года поступления неналоговых доходов снизилось на 46,0 тыс. рублей. </w:t>
      </w:r>
    </w:p>
    <w:p w:rsidR="00110681" w:rsidRPr="00110681" w:rsidRDefault="00110681" w:rsidP="00110681">
      <w:pPr>
        <w:ind w:right="48" w:firstLine="619"/>
        <w:jc w:val="both"/>
        <w:rPr>
          <w:bCs/>
          <w:sz w:val="28"/>
          <w:szCs w:val="28"/>
        </w:rPr>
      </w:pPr>
      <w:r w:rsidRPr="00110681">
        <w:rPr>
          <w:bCs/>
          <w:sz w:val="28"/>
          <w:szCs w:val="28"/>
        </w:rPr>
        <w:t>За 9 месяцев 2024 года неналоговые доходы представлены:</w:t>
      </w:r>
    </w:p>
    <w:p w:rsidR="00110681" w:rsidRPr="00110681" w:rsidRDefault="00110681" w:rsidP="00110681">
      <w:pPr>
        <w:ind w:right="48" w:firstLine="619"/>
        <w:jc w:val="both"/>
        <w:rPr>
          <w:bCs/>
          <w:sz w:val="28"/>
          <w:szCs w:val="28"/>
        </w:rPr>
      </w:pPr>
      <w:r w:rsidRPr="00110681">
        <w:rPr>
          <w:bCs/>
          <w:sz w:val="28"/>
          <w:szCs w:val="28"/>
        </w:rPr>
        <w:t>- доходами от использования имущества, находящегося в государственной и муниципальной собственности (доходы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и составили 3,6 тыс. рублей. К аналогичному периоду 2023 года доходы остались на прежнем уровне.</w:t>
      </w:r>
    </w:p>
    <w:p w:rsidR="00110681" w:rsidRDefault="00110681" w:rsidP="00110681">
      <w:pPr>
        <w:ind w:right="48" w:firstLine="619"/>
        <w:jc w:val="both"/>
        <w:rPr>
          <w:bCs/>
          <w:sz w:val="28"/>
          <w:szCs w:val="28"/>
        </w:rPr>
      </w:pPr>
      <w:r w:rsidRPr="00110681">
        <w:rPr>
          <w:bCs/>
          <w:sz w:val="28"/>
          <w:szCs w:val="28"/>
        </w:rPr>
        <w:t>- инициативные платежи поступили в бюджет в сумме 24,0 тыс. рублей, или 100,0% годовых плановых назначений.</w:t>
      </w:r>
    </w:p>
    <w:p w:rsidR="00110681" w:rsidRPr="00110681" w:rsidRDefault="00110681" w:rsidP="00110681">
      <w:pPr>
        <w:ind w:right="48" w:firstLine="619"/>
        <w:jc w:val="both"/>
        <w:rPr>
          <w:sz w:val="28"/>
          <w:szCs w:val="28"/>
        </w:rPr>
      </w:pPr>
      <w:r w:rsidRPr="00110681">
        <w:rPr>
          <w:sz w:val="28"/>
          <w:szCs w:val="28"/>
        </w:rPr>
        <w:t>За 9 месяцев 2024 года поступило в бюджет поселения безвозмездных поступлений в сумме 3 776,7 тыс. рублей, или 77,0 % утвержденных годовых назначений. К аналогичному периоду 2023 года безвозмездные поступления уменьшились на 794,9 тыс. рублей. В структуре доходов бюджета поселения безвозмездные поступления составляют 72,8 процента.</w:t>
      </w:r>
    </w:p>
    <w:p w:rsidR="00110681" w:rsidRPr="00110681" w:rsidRDefault="00110681" w:rsidP="00110681">
      <w:pPr>
        <w:ind w:right="48" w:firstLine="619"/>
        <w:jc w:val="both"/>
        <w:rPr>
          <w:sz w:val="28"/>
          <w:szCs w:val="28"/>
        </w:rPr>
      </w:pPr>
      <w:r w:rsidRPr="00110681">
        <w:rPr>
          <w:sz w:val="28"/>
          <w:szCs w:val="28"/>
        </w:rPr>
        <w:t>Объем полученных дотаций составил 139,0 тыс. рублей, или 75,0 % годовых плановых назначений, в том числе дотации бюджетам сельских поселений на выравнивание бюджетной обеспеченности из бюджетов муниципальных районов. Объем дотаций увеличился к уровню прошлого года на 7,5 тыс. рублей.</w:t>
      </w:r>
    </w:p>
    <w:p w:rsidR="00110681" w:rsidRPr="00110681" w:rsidRDefault="00110681" w:rsidP="00110681">
      <w:pPr>
        <w:ind w:right="48" w:firstLine="619"/>
        <w:jc w:val="both"/>
        <w:rPr>
          <w:sz w:val="28"/>
          <w:szCs w:val="28"/>
        </w:rPr>
      </w:pPr>
      <w:r w:rsidRPr="00110681">
        <w:rPr>
          <w:sz w:val="28"/>
          <w:szCs w:val="28"/>
        </w:rPr>
        <w:t>Объем субсидий бюджетам бюджетной системы Российской Федерации (межбюджетные субсидии) составил 944,2 тыс. рублей, в т.ч. 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погибшим при защите Отечества на 2019-2024 годы» в сумме 506,3 тыс. рублей, или 100,0% годовых плановых назначений и прочии субсидии в сумме 437,9 тыс. рублей, или 100,0% годовых плановых назначений.</w:t>
      </w:r>
    </w:p>
    <w:p w:rsidR="00110681" w:rsidRPr="00110681" w:rsidRDefault="00110681" w:rsidP="00110681">
      <w:pPr>
        <w:ind w:right="48" w:firstLine="619"/>
        <w:jc w:val="both"/>
        <w:rPr>
          <w:sz w:val="28"/>
          <w:szCs w:val="28"/>
        </w:rPr>
      </w:pPr>
      <w:r w:rsidRPr="00110681">
        <w:rPr>
          <w:sz w:val="28"/>
          <w:szCs w:val="28"/>
        </w:rPr>
        <w:t>Объем субвенций, поступивших в бюджет поселения за 9 месяцев 2024 года, составил 87,2 тыс. рублей, или 63,2 % годового плана, из них субвенции бюджетам сельских поселений на осуществление первичного воинского учета на территориях, где отсутствуют военные комиссариаты – 87,2 тыс. рублей. Объем субвенций увеличился к уровню 9 месяцев прошлого года на 1,9 тыс. рублей.</w:t>
      </w:r>
    </w:p>
    <w:p w:rsidR="00110681" w:rsidRDefault="00110681" w:rsidP="00110681">
      <w:pPr>
        <w:ind w:right="48" w:firstLine="619"/>
        <w:jc w:val="both"/>
        <w:rPr>
          <w:sz w:val="28"/>
          <w:szCs w:val="28"/>
        </w:rPr>
      </w:pPr>
      <w:r w:rsidRPr="00110681">
        <w:rPr>
          <w:sz w:val="28"/>
          <w:szCs w:val="28"/>
        </w:rPr>
        <w:t>Объем полученных иных межбюджетных трансфертов составил 2 606,3 тыс. рублей, или 71,7 % годовых плановых назначений, из них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2 606,3 тыс. рублей. Объем иных межбюджетных трансфертов, полученных за 9 месяцев 2024 года, уменьшился к уровню аналогичного периода прошлого года на 1 169,9 тыс. рублей.</w:t>
      </w:r>
    </w:p>
    <w:p w:rsidR="001668CF" w:rsidRPr="00C66494" w:rsidRDefault="001B6BDA" w:rsidP="00110681">
      <w:pPr>
        <w:ind w:right="48" w:firstLine="619"/>
        <w:jc w:val="both"/>
        <w:rPr>
          <w:sz w:val="28"/>
          <w:szCs w:val="28"/>
        </w:rPr>
      </w:pPr>
      <w:r w:rsidRPr="00002593">
        <w:rPr>
          <w:b/>
          <w:sz w:val="28"/>
          <w:szCs w:val="28"/>
        </w:rPr>
        <w:t>7.2</w:t>
      </w:r>
      <w:r w:rsidR="00002593" w:rsidRPr="00002593">
        <w:rPr>
          <w:sz w:val="28"/>
          <w:szCs w:val="28"/>
        </w:rPr>
        <w:t xml:space="preserve"> </w:t>
      </w:r>
      <w:r w:rsidR="00110681" w:rsidRPr="00110681">
        <w:rPr>
          <w:sz w:val="28"/>
          <w:szCs w:val="28"/>
        </w:rPr>
        <w:t>Объем расходов бюджета поселения по итогам исполнения за 9 месяцев 2024 года составил 5 085,9 тыс. рублей, что соответствует 64,4 процента бюджетных ассигнований, утвержденных уточненной бюджетной росписью по расходам на 2024 год. По сравнению с аналогичным периодом предшествующего года (9 месяцев 2023 года) отмечается уменьшение расходов на 863,5 тыс. рублей, или на 14,5 процента.</w:t>
      </w:r>
    </w:p>
    <w:p w:rsidR="00110681" w:rsidRPr="00110681" w:rsidRDefault="00110681" w:rsidP="00110681">
      <w:pPr>
        <w:ind w:firstLine="720"/>
        <w:jc w:val="both"/>
        <w:rPr>
          <w:sz w:val="28"/>
          <w:szCs w:val="28"/>
        </w:rPr>
      </w:pPr>
      <w:r w:rsidRPr="00110681">
        <w:rPr>
          <w:sz w:val="28"/>
          <w:szCs w:val="28"/>
        </w:rPr>
        <w:t xml:space="preserve">При среднем уровне исполнения общего объема утвержденных уточненной бюджетной росписью на 2024 год бюджетных ассигнований 64,4 процента уровень исполнения расходов бюджета поселения по разделам классификации расходов составляет от 38,8 % по разделу 04 «Национальная экономика» до 96,3 % по разделу 05 «Жилищно-коммунальное хозяйство».  </w:t>
      </w:r>
    </w:p>
    <w:p w:rsidR="00110681" w:rsidRPr="00110681" w:rsidRDefault="00110681" w:rsidP="00110681">
      <w:pPr>
        <w:ind w:firstLine="720"/>
        <w:jc w:val="both"/>
        <w:rPr>
          <w:sz w:val="28"/>
          <w:szCs w:val="28"/>
        </w:rPr>
      </w:pPr>
      <w:r w:rsidRPr="00110681">
        <w:rPr>
          <w:sz w:val="28"/>
          <w:szCs w:val="28"/>
        </w:rPr>
        <w:t xml:space="preserve">Из 6 разделов классификации расходов ниже среднего уровня исполнены расходы по двум разделам: 02 «Национальная оборона» и 04 «Национальная экономика». </w:t>
      </w:r>
    </w:p>
    <w:p w:rsidR="00110681" w:rsidRPr="00110681" w:rsidRDefault="00110681" w:rsidP="00110681">
      <w:pPr>
        <w:ind w:firstLine="720"/>
        <w:jc w:val="both"/>
        <w:rPr>
          <w:sz w:val="28"/>
          <w:szCs w:val="28"/>
        </w:rPr>
      </w:pPr>
      <w:r w:rsidRPr="00110681">
        <w:rPr>
          <w:sz w:val="28"/>
          <w:szCs w:val="28"/>
        </w:rPr>
        <w:t>По разделам классификации расходов: 01 «Общегосударственные вопросы», 05 «Жилищно-коммунальное хозяйство» и 10 «Социальная политика» расходы сложились выше среднего уровня.</w:t>
      </w:r>
    </w:p>
    <w:p w:rsidR="00110681" w:rsidRDefault="00110681" w:rsidP="00110681">
      <w:pPr>
        <w:ind w:firstLine="720"/>
        <w:jc w:val="both"/>
        <w:rPr>
          <w:sz w:val="28"/>
          <w:szCs w:val="28"/>
        </w:rPr>
      </w:pPr>
      <w:r w:rsidRPr="00110681">
        <w:rPr>
          <w:sz w:val="28"/>
          <w:szCs w:val="28"/>
        </w:rPr>
        <w:t>В структуре расходов бюджета поселения за 9 месяцев 2024 года наибольший удельный вес занимают расходы по разделу 01 «Общегосударственные вопросы» - 47,7% или 2 424,4 тыс. рублей.</w:t>
      </w:r>
    </w:p>
    <w:p w:rsidR="001E79B3" w:rsidRPr="001E79B3" w:rsidRDefault="001E79B3" w:rsidP="001E79B3">
      <w:pPr>
        <w:ind w:firstLine="720"/>
        <w:jc w:val="both"/>
        <w:rPr>
          <w:i/>
          <w:iCs/>
          <w:sz w:val="28"/>
          <w:szCs w:val="28"/>
        </w:rPr>
      </w:pPr>
      <w:r w:rsidRPr="001E79B3">
        <w:rPr>
          <w:i/>
          <w:iCs/>
          <w:sz w:val="28"/>
          <w:szCs w:val="28"/>
        </w:rPr>
        <w:t xml:space="preserve">Контрольно-счетная палата Жирятинского района отмечает, что </w:t>
      </w:r>
      <w:r>
        <w:rPr>
          <w:i/>
          <w:iCs/>
          <w:sz w:val="28"/>
          <w:szCs w:val="28"/>
        </w:rPr>
        <w:t>Воробейнской сельской администрацией</w:t>
      </w:r>
      <w:r w:rsidRPr="001E79B3">
        <w:rPr>
          <w:i/>
          <w:iCs/>
          <w:sz w:val="28"/>
          <w:szCs w:val="28"/>
        </w:rPr>
        <w:t xml:space="preserve"> произведены расходы всех бюджетных ассигнований, запланированных на 2024 год</w:t>
      </w:r>
      <w:r>
        <w:rPr>
          <w:i/>
          <w:iCs/>
          <w:sz w:val="28"/>
          <w:szCs w:val="28"/>
        </w:rPr>
        <w:t xml:space="preserve"> по разделу 01 «Общегосударственные вопросы» подразделу 0102 </w:t>
      </w:r>
      <w:r w:rsidRPr="001E79B3">
        <w:rPr>
          <w:i/>
          <w:iCs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образования». Согласно предоставленному пояснению, расходы произведены в связи с прекращением полномочий главы Воробейнского поселения Дожидаева В.В., а именно, выплачена компенсация за неиспользованный отпуск в количестве 112 календарных дней за период работы с 26.09.2019 г. по 25.09.2024 г.</w:t>
      </w:r>
    </w:p>
    <w:p w:rsidR="001E79B3" w:rsidRPr="001E79B3" w:rsidRDefault="001E79B3" w:rsidP="001E79B3">
      <w:pPr>
        <w:ind w:firstLine="720"/>
        <w:jc w:val="both"/>
        <w:rPr>
          <w:i/>
          <w:iCs/>
          <w:sz w:val="28"/>
          <w:szCs w:val="28"/>
        </w:rPr>
      </w:pPr>
      <w:r w:rsidRPr="001E79B3">
        <w:rPr>
          <w:i/>
          <w:iCs/>
          <w:sz w:val="28"/>
          <w:szCs w:val="28"/>
        </w:rPr>
        <w:t>Согласно ч. 4 ст. 124 ТК РФ, запрещается непредоставление ежегодного оплачиваемого отпуска в течение двух лет подряд. Невыполнение работодателем указанной обязанности может явиться основанием для его привлечения к административной ответственности по ч. 1 ст. 5.27 КоАП РФ в виде предупреждения или наложения административного штрафа.</w:t>
      </w:r>
    </w:p>
    <w:p w:rsidR="00CA5E38" w:rsidRPr="00002593" w:rsidRDefault="001B6BDA" w:rsidP="00110681">
      <w:pPr>
        <w:ind w:firstLine="720"/>
        <w:jc w:val="both"/>
        <w:rPr>
          <w:sz w:val="28"/>
          <w:szCs w:val="28"/>
        </w:rPr>
      </w:pPr>
      <w:r w:rsidRPr="00002593">
        <w:rPr>
          <w:b/>
          <w:sz w:val="28"/>
          <w:szCs w:val="28"/>
        </w:rPr>
        <w:t>7.3.</w:t>
      </w:r>
      <w:r w:rsidR="007A26E9" w:rsidRPr="00002593">
        <w:rPr>
          <w:b/>
          <w:sz w:val="28"/>
          <w:szCs w:val="28"/>
        </w:rPr>
        <w:t xml:space="preserve"> </w:t>
      </w:r>
      <w:r w:rsidR="00CA5E38" w:rsidRPr="00002593">
        <w:rPr>
          <w:sz w:val="28"/>
          <w:szCs w:val="28"/>
        </w:rPr>
        <w:t>За 9 месяцев 202</w:t>
      </w:r>
      <w:r w:rsidR="00110681">
        <w:rPr>
          <w:sz w:val="28"/>
          <w:szCs w:val="28"/>
        </w:rPr>
        <w:t>4</w:t>
      </w:r>
      <w:r w:rsidR="00CA5E38" w:rsidRPr="00002593">
        <w:rPr>
          <w:sz w:val="28"/>
          <w:szCs w:val="28"/>
        </w:rPr>
        <w:t xml:space="preserve"> года бюджет поселения исполнен с </w:t>
      </w:r>
      <w:r w:rsidR="00002593" w:rsidRPr="00002593">
        <w:rPr>
          <w:sz w:val="28"/>
          <w:szCs w:val="28"/>
        </w:rPr>
        <w:t xml:space="preserve">превышением </w:t>
      </w:r>
      <w:r w:rsidR="00CA5E38" w:rsidRPr="00002593">
        <w:rPr>
          <w:sz w:val="28"/>
          <w:szCs w:val="28"/>
        </w:rPr>
        <w:t>доход</w:t>
      </w:r>
      <w:r w:rsidR="00002593" w:rsidRPr="00002593">
        <w:rPr>
          <w:sz w:val="28"/>
          <w:szCs w:val="28"/>
        </w:rPr>
        <w:t>ов над расходами</w:t>
      </w:r>
      <w:r w:rsidR="00CA5E38" w:rsidRPr="00002593">
        <w:rPr>
          <w:sz w:val="28"/>
          <w:szCs w:val="28"/>
        </w:rPr>
        <w:t xml:space="preserve"> в сумме </w:t>
      </w:r>
      <w:r w:rsidR="00110681">
        <w:rPr>
          <w:sz w:val="28"/>
          <w:szCs w:val="28"/>
        </w:rPr>
        <w:t>101,6</w:t>
      </w:r>
      <w:r w:rsidR="00CA5E38" w:rsidRPr="00002593">
        <w:rPr>
          <w:sz w:val="28"/>
          <w:szCs w:val="28"/>
        </w:rPr>
        <w:t xml:space="preserve"> тыс. рублей.</w:t>
      </w:r>
    </w:p>
    <w:p w:rsidR="00DE102D" w:rsidRPr="00002593" w:rsidRDefault="001B6BDA" w:rsidP="00CA5E38">
      <w:pPr>
        <w:ind w:firstLine="720"/>
        <w:jc w:val="both"/>
        <w:rPr>
          <w:sz w:val="28"/>
          <w:szCs w:val="28"/>
        </w:rPr>
      </w:pPr>
      <w:r w:rsidRPr="00002593">
        <w:rPr>
          <w:b/>
          <w:sz w:val="28"/>
          <w:szCs w:val="28"/>
        </w:rPr>
        <w:t>7.4.</w:t>
      </w:r>
      <w:r w:rsidR="002B0565" w:rsidRPr="00002593">
        <w:rPr>
          <w:sz w:val="28"/>
          <w:szCs w:val="28"/>
        </w:rPr>
        <w:t xml:space="preserve"> </w:t>
      </w:r>
      <w:r w:rsidR="00DE102D" w:rsidRPr="00002593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:rsidR="00DE102D" w:rsidRPr="00002593" w:rsidRDefault="00DE102D" w:rsidP="00DE102D">
      <w:pPr>
        <w:jc w:val="both"/>
        <w:rPr>
          <w:sz w:val="28"/>
          <w:szCs w:val="28"/>
        </w:rPr>
      </w:pPr>
      <w:r w:rsidRPr="00002593">
        <w:rPr>
          <w:sz w:val="28"/>
          <w:szCs w:val="28"/>
        </w:rPr>
        <w:t xml:space="preserve">          Воробейнское сельское поселение Жирятинского муниципального района Брянской области муниципального долга не имеет.</w:t>
      </w:r>
    </w:p>
    <w:p w:rsidR="009530B5" w:rsidRPr="00002593" w:rsidRDefault="001B6BDA" w:rsidP="009530B5">
      <w:pPr>
        <w:ind w:firstLine="709"/>
        <w:jc w:val="both"/>
        <w:rPr>
          <w:sz w:val="28"/>
          <w:szCs w:val="28"/>
        </w:rPr>
      </w:pPr>
      <w:r w:rsidRPr="00002593">
        <w:rPr>
          <w:b/>
          <w:sz w:val="28"/>
          <w:szCs w:val="28"/>
        </w:rPr>
        <w:t>7.5</w:t>
      </w:r>
      <w:r w:rsidR="009530B5" w:rsidRPr="00002593">
        <w:rPr>
          <w:sz w:val="28"/>
          <w:szCs w:val="28"/>
        </w:rPr>
        <w:t xml:space="preserve"> В рамках проведенного анализа исполнения бюджета поселения за           9 месяцев 202</w:t>
      </w:r>
      <w:r w:rsidR="00110681">
        <w:rPr>
          <w:sz w:val="28"/>
          <w:szCs w:val="28"/>
        </w:rPr>
        <w:t>4</w:t>
      </w:r>
      <w:r w:rsidR="009530B5" w:rsidRPr="00002593">
        <w:rPr>
          <w:sz w:val="28"/>
          <w:szCs w:val="28"/>
        </w:rPr>
        <w:t xml:space="preserve"> года проанализирована полнота и правильность заполнения приложений к отчету об исполнении бюджета Воробейнского сельского поселения Жирятинского муниципального района Брянской области за 9 месяцев 202</w:t>
      </w:r>
      <w:r w:rsidR="00110681">
        <w:rPr>
          <w:sz w:val="28"/>
          <w:szCs w:val="28"/>
        </w:rPr>
        <w:t>4</w:t>
      </w:r>
      <w:r w:rsidR="009530B5" w:rsidRPr="00002593">
        <w:rPr>
          <w:sz w:val="28"/>
          <w:szCs w:val="28"/>
        </w:rPr>
        <w:t xml:space="preserve"> года. </w:t>
      </w:r>
    </w:p>
    <w:p w:rsidR="009530B5" w:rsidRDefault="009530B5" w:rsidP="009530B5">
      <w:pPr>
        <w:ind w:firstLine="709"/>
        <w:jc w:val="both"/>
        <w:rPr>
          <w:sz w:val="28"/>
          <w:szCs w:val="28"/>
        </w:rPr>
      </w:pPr>
      <w:r w:rsidRPr="00002593">
        <w:rPr>
          <w:sz w:val="28"/>
          <w:szCs w:val="28"/>
        </w:rPr>
        <w:t xml:space="preserve">Представленный отчет об исполнении бюджета поселения соответствует требованиям приказа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назначения». </w:t>
      </w:r>
    </w:p>
    <w:p w:rsidR="00CE317D" w:rsidRPr="00002593" w:rsidRDefault="00BF1DAE" w:rsidP="009530B5">
      <w:pPr>
        <w:ind w:firstLine="709"/>
        <w:jc w:val="both"/>
        <w:rPr>
          <w:b/>
          <w:sz w:val="28"/>
          <w:szCs w:val="28"/>
        </w:rPr>
      </w:pPr>
      <w:r w:rsidRPr="00002593">
        <w:rPr>
          <w:b/>
          <w:sz w:val="28"/>
          <w:szCs w:val="28"/>
        </w:rPr>
        <w:t xml:space="preserve">          </w:t>
      </w:r>
    </w:p>
    <w:p w:rsidR="001B6BDA" w:rsidRPr="00887436" w:rsidRDefault="00CE317D" w:rsidP="004E5D55">
      <w:pPr>
        <w:jc w:val="both"/>
        <w:rPr>
          <w:b/>
          <w:sz w:val="28"/>
          <w:szCs w:val="28"/>
        </w:rPr>
      </w:pPr>
      <w:r w:rsidRPr="00887436">
        <w:rPr>
          <w:b/>
          <w:sz w:val="28"/>
          <w:szCs w:val="28"/>
        </w:rPr>
        <w:t xml:space="preserve">          </w:t>
      </w:r>
      <w:r w:rsidR="001B6BDA" w:rsidRPr="00887436">
        <w:rPr>
          <w:b/>
          <w:sz w:val="28"/>
          <w:szCs w:val="28"/>
        </w:rPr>
        <w:t>8. Предложения</w:t>
      </w:r>
    </w:p>
    <w:p w:rsidR="001B6BDA" w:rsidRDefault="001B6BDA" w:rsidP="001B6BDA">
      <w:pPr>
        <w:ind w:right="48" w:firstLine="709"/>
        <w:jc w:val="both"/>
        <w:rPr>
          <w:sz w:val="28"/>
          <w:szCs w:val="28"/>
        </w:rPr>
      </w:pPr>
      <w:r w:rsidRPr="00887436">
        <w:rPr>
          <w:b/>
          <w:sz w:val="28"/>
          <w:szCs w:val="28"/>
        </w:rPr>
        <w:t>8.1.</w:t>
      </w:r>
      <w:r w:rsidRPr="00887436">
        <w:rPr>
          <w:sz w:val="28"/>
          <w:szCs w:val="28"/>
        </w:rPr>
        <w:t xml:space="preserve"> Направить </w:t>
      </w:r>
      <w:r w:rsidR="006B39E7" w:rsidRPr="00887436">
        <w:rPr>
          <w:sz w:val="28"/>
          <w:szCs w:val="28"/>
        </w:rPr>
        <w:t xml:space="preserve">Заключение Контрольно-счетной палаты Жирятинского района на отчет об исполнении бюджета </w:t>
      </w:r>
      <w:r w:rsidR="006852BF" w:rsidRPr="00887436">
        <w:rPr>
          <w:sz w:val="28"/>
          <w:szCs w:val="28"/>
        </w:rPr>
        <w:t>Воробейнского сельского поселения Жирятинского муниципального района Брянской области</w:t>
      </w:r>
      <w:r w:rsidR="006B39E7" w:rsidRPr="00887436">
        <w:rPr>
          <w:sz w:val="28"/>
          <w:szCs w:val="28"/>
        </w:rPr>
        <w:t xml:space="preserve"> за </w:t>
      </w:r>
      <w:r w:rsidR="00832526" w:rsidRPr="00887436">
        <w:rPr>
          <w:sz w:val="28"/>
          <w:szCs w:val="28"/>
        </w:rPr>
        <w:t>9 месяцев</w:t>
      </w:r>
      <w:r w:rsidR="006852BF" w:rsidRPr="00887436">
        <w:rPr>
          <w:sz w:val="28"/>
          <w:szCs w:val="28"/>
        </w:rPr>
        <w:t xml:space="preserve"> 202</w:t>
      </w:r>
      <w:r w:rsidR="00110681">
        <w:rPr>
          <w:sz w:val="28"/>
          <w:szCs w:val="28"/>
        </w:rPr>
        <w:t>4</w:t>
      </w:r>
      <w:r w:rsidR="006B39E7" w:rsidRPr="00887436">
        <w:rPr>
          <w:sz w:val="28"/>
          <w:szCs w:val="28"/>
        </w:rPr>
        <w:t xml:space="preserve"> года </w:t>
      </w:r>
      <w:r w:rsidRPr="00887436">
        <w:rPr>
          <w:sz w:val="28"/>
          <w:szCs w:val="28"/>
        </w:rPr>
        <w:t xml:space="preserve">главе Воробейнского сельского поселения </w:t>
      </w:r>
      <w:r w:rsidR="006852BF" w:rsidRPr="00887436">
        <w:rPr>
          <w:sz w:val="28"/>
          <w:szCs w:val="28"/>
        </w:rPr>
        <w:t xml:space="preserve"> </w:t>
      </w:r>
      <w:r w:rsidRPr="00887436">
        <w:rPr>
          <w:sz w:val="28"/>
          <w:szCs w:val="28"/>
        </w:rPr>
        <w:t>В.В. Дожидаеву.</w:t>
      </w:r>
    </w:p>
    <w:p w:rsidR="00EC7732" w:rsidRPr="00887436" w:rsidRDefault="00EC7732" w:rsidP="001B6BDA">
      <w:pPr>
        <w:ind w:right="48" w:firstLine="709"/>
        <w:jc w:val="both"/>
        <w:rPr>
          <w:sz w:val="28"/>
          <w:szCs w:val="28"/>
        </w:rPr>
      </w:pPr>
      <w:r w:rsidRPr="00EC7732">
        <w:rPr>
          <w:b/>
          <w:bCs/>
          <w:sz w:val="28"/>
          <w:szCs w:val="28"/>
        </w:rPr>
        <w:t>8.2.</w:t>
      </w:r>
      <w:r>
        <w:rPr>
          <w:sz w:val="28"/>
          <w:szCs w:val="28"/>
        </w:rPr>
        <w:t xml:space="preserve"> Обеспечить исполнение норм Трудового кодекса Российской Федерации в части, касающейся предоставления отпусков работникам Воробейнской сельской администрации.</w:t>
      </w:r>
    </w:p>
    <w:p w:rsidR="00832526" w:rsidRPr="00887436" w:rsidRDefault="001B6BDA" w:rsidP="00832526">
      <w:pPr>
        <w:ind w:right="48"/>
        <w:jc w:val="both"/>
        <w:rPr>
          <w:sz w:val="28"/>
          <w:szCs w:val="28"/>
        </w:rPr>
      </w:pPr>
      <w:r w:rsidRPr="00887436">
        <w:rPr>
          <w:b/>
          <w:sz w:val="28"/>
          <w:szCs w:val="28"/>
        </w:rPr>
        <w:t xml:space="preserve">          8.</w:t>
      </w:r>
      <w:r w:rsidR="00EC7732">
        <w:rPr>
          <w:b/>
          <w:sz w:val="28"/>
          <w:szCs w:val="28"/>
        </w:rPr>
        <w:t>3</w:t>
      </w:r>
      <w:r w:rsidRPr="00887436">
        <w:rPr>
          <w:b/>
          <w:sz w:val="28"/>
          <w:szCs w:val="28"/>
        </w:rPr>
        <w:t xml:space="preserve">. </w:t>
      </w:r>
      <w:r w:rsidR="00832526" w:rsidRPr="00887436">
        <w:rPr>
          <w:sz w:val="28"/>
          <w:szCs w:val="28"/>
        </w:rPr>
        <w:t>Обеспечить исполнение бюджета поселения в текущем году в запланированном объеме.</w:t>
      </w:r>
    </w:p>
    <w:p w:rsidR="001B6BDA" w:rsidRPr="00887436" w:rsidRDefault="001B6BDA" w:rsidP="00832526">
      <w:pPr>
        <w:ind w:right="48"/>
        <w:jc w:val="both"/>
        <w:rPr>
          <w:sz w:val="28"/>
          <w:szCs w:val="28"/>
        </w:rPr>
      </w:pPr>
    </w:p>
    <w:p w:rsidR="001B6BDA" w:rsidRPr="00887436" w:rsidRDefault="001B6BDA" w:rsidP="001B6BDA">
      <w:pPr>
        <w:ind w:right="48" w:firstLine="619"/>
        <w:jc w:val="both"/>
        <w:rPr>
          <w:sz w:val="28"/>
          <w:szCs w:val="28"/>
        </w:rPr>
      </w:pPr>
      <w:r w:rsidRPr="00887436">
        <w:rPr>
          <w:sz w:val="28"/>
          <w:szCs w:val="28"/>
        </w:rPr>
        <w:t xml:space="preserve">   </w:t>
      </w:r>
    </w:p>
    <w:p w:rsidR="00393CF8" w:rsidRPr="00887436" w:rsidRDefault="00393CF8" w:rsidP="001B6BDA">
      <w:pPr>
        <w:ind w:right="48" w:firstLine="619"/>
        <w:jc w:val="both"/>
        <w:rPr>
          <w:sz w:val="28"/>
          <w:szCs w:val="28"/>
        </w:rPr>
      </w:pPr>
    </w:p>
    <w:p w:rsidR="001B6BDA" w:rsidRPr="00887436" w:rsidRDefault="001B6BDA" w:rsidP="001B6BDA">
      <w:pPr>
        <w:ind w:right="45"/>
        <w:jc w:val="both"/>
        <w:rPr>
          <w:sz w:val="28"/>
          <w:szCs w:val="28"/>
        </w:rPr>
      </w:pPr>
      <w:r w:rsidRPr="00887436">
        <w:rPr>
          <w:sz w:val="28"/>
          <w:szCs w:val="28"/>
        </w:rPr>
        <w:t xml:space="preserve">Председатель </w:t>
      </w:r>
    </w:p>
    <w:p w:rsidR="001B6BDA" w:rsidRPr="00887436" w:rsidRDefault="001B6BDA" w:rsidP="001B6BDA">
      <w:pPr>
        <w:ind w:right="45"/>
        <w:jc w:val="both"/>
        <w:rPr>
          <w:sz w:val="28"/>
          <w:szCs w:val="28"/>
        </w:rPr>
      </w:pPr>
      <w:r w:rsidRPr="00887436">
        <w:rPr>
          <w:sz w:val="28"/>
          <w:szCs w:val="28"/>
        </w:rPr>
        <w:t>Контрольно-счетной палаты</w:t>
      </w:r>
    </w:p>
    <w:p w:rsidR="001B6BDA" w:rsidRPr="00887436" w:rsidRDefault="001B6BDA" w:rsidP="001B6BDA">
      <w:pPr>
        <w:ind w:right="45"/>
        <w:jc w:val="both"/>
        <w:rPr>
          <w:sz w:val="28"/>
          <w:szCs w:val="28"/>
        </w:rPr>
      </w:pPr>
      <w:r w:rsidRPr="00887436">
        <w:rPr>
          <w:sz w:val="28"/>
          <w:szCs w:val="28"/>
        </w:rPr>
        <w:t xml:space="preserve">Жирятинского района                                                         </w:t>
      </w:r>
      <w:r w:rsidR="00CD2F3B" w:rsidRPr="00887436">
        <w:rPr>
          <w:sz w:val="28"/>
          <w:szCs w:val="28"/>
        </w:rPr>
        <w:t xml:space="preserve">  </w:t>
      </w:r>
      <w:r w:rsidR="00DD03E4" w:rsidRPr="00887436">
        <w:rPr>
          <w:sz w:val="28"/>
          <w:szCs w:val="28"/>
        </w:rPr>
        <w:t xml:space="preserve">     </w:t>
      </w:r>
      <w:r w:rsidR="00CD2F3B" w:rsidRPr="00887436">
        <w:rPr>
          <w:sz w:val="28"/>
          <w:szCs w:val="28"/>
        </w:rPr>
        <w:t xml:space="preserve">  </w:t>
      </w:r>
      <w:r w:rsidRPr="00887436">
        <w:rPr>
          <w:sz w:val="28"/>
          <w:szCs w:val="28"/>
        </w:rPr>
        <w:t xml:space="preserve">  </w:t>
      </w:r>
      <w:r w:rsidR="00DD03E4" w:rsidRPr="00887436">
        <w:rPr>
          <w:sz w:val="28"/>
          <w:szCs w:val="28"/>
        </w:rPr>
        <w:t xml:space="preserve"> </w:t>
      </w:r>
      <w:r w:rsidR="003C2F66" w:rsidRPr="00887436">
        <w:rPr>
          <w:sz w:val="28"/>
          <w:szCs w:val="28"/>
        </w:rPr>
        <w:t>Е.И.Самсонова</w:t>
      </w:r>
    </w:p>
    <w:p w:rsidR="001B6BDA" w:rsidRPr="00887436" w:rsidRDefault="001B6BDA" w:rsidP="001B6BDA">
      <w:pPr>
        <w:ind w:right="45"/>
        <w:jc w:val="both"/>
        <w:rPr>
          <w:sz w:val="28"/>
          <w:szCs w:val="28"/>
        </w:rPr>
      </w:pPr>
    </w:p>
    <w:p w:rsidR="00D83510" w:rsidRPr="00887436" w:rsidRDefault="00D83510" w:rsidP="00D83510">
      <w:pPr>
        <w:ind w:right="45"/>
        <w:jc w:val="both"/>
        <w:rPr>
          <w:sz w:val="28"/>
          <w:szCs w:val="28"/>
        </w:rPr>
      </w:pPr>
      <w:r w:rsidRPr="00887436">
        <w:rPr>
          <w:sz w:val="28"/>
          <w:szCs w:val="28"/>
        </w:rPr>
        <w:t>С Заключением ознакомлены:</w:t>
      </w:r>
    </w:p>
    <w:p w:rsidR="00CD2F3B" w:rsidRPr="00887436" w:rsidRDefault="00CD2F3B" w:rsidP="001B6BDA">
      <w:pPr>
        <w:ind w:right="45"/>
        <w:jc w:val="both"/>
        <w:rPr>
          <w:sz w:val="28"/>
          <w:szCs w:val="28"/>
        </w:rPr>
      </w:pPr>
    </w:p>
    <w:p w:rsidR="00CD2F3B" w:rsidRPr="00887436" w:rsidRDefault="00CD2F3B" w:rsidP="001B6BDA">
      <w:pPr>
        <w:ind w:right="45"/>
        <w:jc w:val="both"/>
        <w:rPr>
          <w:sz w:val="28"/>
          <w:szCs w:val="28"/>
        </w:rPr>
      </w:pPr>
      <w:r w:rsidRPr="00887436">
        <w:rPr>
          <w:sz w:val="28"/>
          <w:szCs w:val="28"/>
        </w:rPr>
        <w:t>Глава Воробейнского сельского поселения                                  В.В. Дожидаев</w:t>
      </w:r>
    </w:p>
    <w:p w:rsidR="00CD2F3B" w:rsidRPr="00887436" w:rsidRDefault="00CD2F3B" w:rsidP="001B6BDA">
      <w:pPr>
        <w:ind w:right="45"/>
        <w:jc w:val="both"/>
        <w:rPr>
          <w:sz w:val="28"/>
          <w:szCs w:val="28"/>
        </w:rPr>
      </w:pPr>
    </w:p>
    <w:p w:rsidR="00CD2F3B" w:rsidRPr="00887436" w:rsidRDefault="00CD2F3B" w:rsidP="001B6BDA">
      <w:pPr>
        <w:ind w:right="45"/>
        <w:jc w:val="both"/>
        <w:rPr>
          <w:sz w:val="28"/>
          <w:szCs w:val="28"/>
        </w:rPr>
      </w:pPr>
      <w:r w:rsidRPr="00887436">
        <w:rPr>
          <w:sz w:val="28"/>
          <w:szCs w:val="28"/>
        </w:rPr>
        <w:t>Ведущий специалист,</w:t>
      </w:r>
    </w:p>
    <w:p w:rsidR="00DD03E4" w:rsidRPr="00887436" w:rsidRDefault="00CD2F3B" w:rsidP="001B6BDA">
      <w:pPr>
        <w:ind w:right="45"/>
        <w:jc w:val="both"/>
        <w:rPr>
          <w:sz w:val="28"/>
          <w:szCs w:val="28"/>
        </w:rPr>
      </w:pPr>
      <w:r w:rsidRPr="00887436">
        <w:rPr>
          <w:sz w:val="28"/>
          <w:szCs w:val="28"/>
        </w:rPr>
        <w:t>гл.бухгалтер Воробейнской</w:t>
      </w:r>
      <w:r w:rsidR="00A72A86" w:rsidRPr="00887436">
        <w:rPr>
          <w:sz w:val="28"/>
          <w:szCs w:val="28"/>
        </w:rPr>
        <w:t xml:space="preserve"> </w:t>
      </w:r>
    </w:p>
    <w:p w:rsidR="00CD2F3B" w:rsidRDefault="00A72A86" w:rsidP="001B6BDA">
      <w:pPr>
        <w:ind w:right="45"/>
        <w:jc w:val="both"/>
        <w:rPr>
          <w:sz w:val="28"/>
          <w:szCs w:val="28"/>
        </w:rPr>
      </w:pPr>
      <w:r w:rsidRPr="00887436">
        <w:rPr>
          <w:sz w:val="28"/>
          <w:szCs w:val="28"/>
        </w:rPr>
        <w:t xml:space="preserve">сельской администрации           </w:t>
      </w:r>
      <w:r w:rsidR="00DD03E4" w:rsidRPr="00887436">
        <w:rPr>
          <w:sz w:val="28"/>
          <w:szCs w:val="28"/>
        </w:rPr>
        <w:t xml:space="preserve">                                           </w:t>
      </w:r>
      <w:r w:rsidRPr="00887436">
        <w:rPr>
          <w:sz w:val="28"/>
          <w:szCs w:val="28"/>
        </w:rPr>
        <w:t xml:space="preserve">          Т.Б. Емцова</w:t>
      </w:r>
    </w:p>
    <w:p w:rsidR="00287EDF" w:rsidRDefault="00287EDF" w:rsidP="001B6BDA">
      <w:pPr>
        <w:ind w:right="45"/>
        <w:jc w:val="both"/>
        <w:rPr>
          <w:sz w:val="28"/>
          <w:szCs w:val="28"/>
        </w:rPr>
      </w:pPr>
    </w:p>
    <w:sectPr w:rsidR="00287EDF" w:rsidSect="002D6E59">
      <w:headerReference w:type="even" r:id="rId7"/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0E6B" w:rsidRDefault="005C0E6B">
      <w:r>
        <w:separator/>
      </w:r>
    </w:p>
  </w:endnote>
  <w:endnote w:type="continuationSeparator" w:id="0">
    <w:p w:rsidR="005C0E6B" w:rsidRDefault="005C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0E6B" w:rsidRDefault="005C0E6B">
      <w:r>
        <w:separator/>
      </w:r>
    </w:p>
  </w:footnote>
  <w:footnote w:type="continuationSeparator" w:id="0">
    <w:p w:rsidR="005C0E6B" w:rsidRDefault="005C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2F3B" w:rsidRDefault="00CD2F3B" w:rsidP="00AF39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2F3B" w:rsidRDefault="00CD2F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2F3B" w:rsidRDefault="00CD2F3B" w:rsidP="00AF39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583B">
      <w:rPr>
        <w:rStyle w:val="a4"/>
        <w:noProof/>
      </w:rPr>
      <w:t>9</w:t>
    </w:r>
    <w:r>
      <w:rPr>
        <w:rStyle w:val="a4"/>
      </w:rPr>
      <w:fldChar w:fldCharType="end"/>
    </w:r>
  </w:p>
  <w:p w:rsidR="00CD2F3B" w:rsidRDefault="00CD2F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BDA"/>
    <w:rsid w:val="0000000E"/>
    <w:rsid w:val="00002593"/>
    <w:rsid w:val="00002CCB"/>
    <w:rsid w:val="00003298"/>
    <w:rsid w:val="00004536"/>
    <w:rsid w:val="00004679"/>
    <w:rsid w:val="00005059"/>
    <w:rsid w:val="0000526C"/>
    <w:rsid w:val="0001383A"/>
    <w:rsid w:val="00014955"/>
    <w:rsid w:val="00017398"/>
    <w:rsid w:val="000201E9"/>
    <w:rsid w:val="000219E7"/>
    <w:rsid w:val="00022010"/>
    <w:rsid w:val="00023DF3"/>
    <w:rsid w:val="0002593D"/>
    <w:rsid w:val="00025AA2"/>
    <w:rsid w:val="00026078"/>
    <w:rsid w:val="00026BBC"/>
    <w:rsid w:val="00034729"/>
    <w:rsid w:val="00036583"/>
    <w:rsid w:val="0004088E"/>
    <w:rsid w:val="00041F5E"/>
    <w:rsid w:val="00042560"/>
    <w:rsid w:val="00044FE3"/>
    <w:rsid w:val="00045798"/>
    <w:rsid w:val="0004636D"/>
    <w:rsid w:val="00050BEC"/>
    <w:rsid w:val="00051E83"/>
    <w:rsid w:val="00052680"/>
    <w:rsid w:val="00052993"/>
    <w:rsid w:val="000558B9"/>
    <w:rsid w:val="00056FBE"/>
    <w:rsid w:val="00057AE1"/>
    <w:rsid w:val="00060248"/>
    <w:rsid w:val="00060300"/>
    <w:rsid w:val="00064D43"/>
    <w:rsid w:val="00066F4D"/>
    <w:rsid w:val="000673DE"/>
    <w:rsid w:val="000676D1"/>
    <w:rsid w:val="00070A17"/>
    <w:rsid w:val="0007619D"/>
    <w:rsid w:val="00082DDA"/>
    <w:rsid w:val="00083BBF"/>
    <w:rsid w:val="00084D63"/>
    <w:rsid w:val="00084DDE"/>
    <w:rsid w:val="0008544D"/>
    <w:rsid w:val="0009013B"/>
    <w:rsid w:val="00091083"/>
    <w:rsid w:val="00091BEF"/>
    <w:rsid w:val="00091C95"/>
    <w:rsid w:val="00092AE3"/>
    <w:rsid w:val="000938D3"/>
    <w:rsid w:val="000A1F40"/>
    <w:rsid w:val="000A4A0B"/>
    <w:rsid w:val="000A5FB5"/>
    <w:rsid w:val="000A6925"/>
    <w:rsid w:val="000A6DCF"/>
    <w:rsid w:val="000A6FDD"/>
    <w:rsid w:val="000B0C35"/>
    <w:rsid w:val="000B11B8"/>
    <w:rsid w:val="000B3800"/>
    <w:rsid w:val="000B573E"/>
    <w:rsid w:val="000B5CDE"/>
    <w:rsid w:val="000C0284"/>
    <w:rsid w:val="000C087B"/>
    <w:rsid w:val="000C135F"/>
    <w:rsid w:val="000C16A4"/>
    <w:rsid w:val="000C268E"/>
    <w:rsid w:val="000C37BF"/>
    <w:rsid w:val="000C44D2"/>
    <w:rsid w:val="000C6D48"/>
    <w:rsid w:val="000C76B3"/>
    <w:rsid w:val="000D4F21"/>
    <w:rsid w:val="000D5646"/>
    <w:rsid w:val="000D62AA"/>
    <w:rsid w:val="000D66F3"/>
    <w:rsid w:val="000D7C93"/>
    <w:rsid w:val="000E2BE4"/>
    <w:rsid w:val="000E5772"/>
    <w:rsid w:val="000E6EDD"/>
    <w:rsid w:val="000F0622"/>
    <w:rsid w:val="000F09A7"/>
    <w:rsid w:val="000F2E63"/>
    <w:rsid w:val="000F4F11"/>
    <w:rsid w:val="00101D57"/>
    <w:rsid w:val="00102100"/>
    <w:rsid w:val="00102DF1"/>
    <w:rsid w:val="00106094"/>
    <w:rsid w:val="001069FC"/>
    <w:rsid w:val="00110283"/>
    <w:rsid w:val="00110681"/>
    <w:rsid w:val="00111057"/>
    <w:rsid w:val="00113B16"/>
    <w:rsid w:val="001203F8"/>
    <w:rsid w:val="001226DF"/>
    <w:rsid w:val="00122BCE"/>
    <w:rsid w:val="00124888"/>
    <w:rsid w:val="0013172C"/>
    <w:rsid w:val="00133397"/>
    <w:rsid w:val="001335EA"/>
    <w:rsid w:val="001363C7"/>
    <w:rsid w:val="00145E75"/>
    <w:rsid w:val="00146234"/>
    <w:rsid w:val="001469AA"/>
    <w:rsid w:val="00151423"/>
    <w:rsid w:val="001524A2"/>
    <w:rsid w:val="00152573"/>
    <w:rsid w:val="00152846"/>
    <w:rsid w:val="00152E77"/>
    <w:rsid w:val="00153992"/>
    <w:rsid w:val="00154145"/>
    <w:rsid w:val="001570DE"/>
    <w:rsid w:val="00157CF2"/>
    <w:rsid w:val="001612FE"/>
    <w:rsid w:val="00161426"/>
    <w:rsid w:val="001619FE"/>
    <w:rsid w:val="001621DA"/>
    <w:rsid w:val="00162E08"/>
    <w:rsid w:val="001631CB"/>
    <w:rsid w:val="001631F2"/>
    <w:rsid w:val="00164F63"/>
    <w:rsid w:val="001656B7"/>
    <w:rsid w:val="00165EAF"/>
    <w:rsid w:val="001661AF"/>
    <w:rsid w:val="001662B1"/>
    <w:rsid w:val="001668CF"/>
    <w:rsid w:val="0016731B"/>
    <w:rsid w:val="00167582"/>
    <w:rsid w:val="00170ACF"/>
    <w:rsid w:val="0017145B"/>
    <w:rsid w:val="00172A81"/>
    <w:rsid w:val="00172BAD"/>
    <w:rsid w:val="00173160"/>
    <w:rsid w:val="001737BF"/>
    <w:rsid w:val="001764AA"/>
    <w:rsid w:val="001766BE"/>
    <w:rsid w:val="00182387"/>
    <w:rsid w:val="00185653"/>
    <w:rsid w:val="0019252F"/>
    <w:rsid w:val="00193A17"/>
    <w:rsid w:val="00196A25"/>
    <w:rsid w:val="00196CE5"/>
    <w:rsid w:val="001973F1"/>
    <w:rsid w:val="001A0346"/>
    <w:rsid w:val="001A12CD"/>
    <w:rsid w:val="001A1DBE"/>
    <w:rsid w:val="001A3A3E"/>
    <w:rsid w:val="001A476F"/>
    <w:rsid w:val="001A6850"/>
    <w:rsid w:val="001A7337"/>
    <w:rsid w:val="001A774A"/>
    <w:rsid w:val="001B07CF"/>
    <w:rsid w:val="001B0D3B"/>
    <w:rsid w:val="001B1B1C"/>
    <w:rsid w:val="001B2091"/>
    <w:rsid w:val="001B211C"/>
    <w:rsid w:val="001B2E05"/>
    <w:rsid w:val="001B4152"/>
    <w:rsid w:val="001B546A"/>
    <w:rsid w:val="001B6BDA"/>
    <w:rsid w:val="001C37D4"/>
    <w:rsid w:val="001C4FA6"/>
    <w:rsid w:val="001C6499"/>
    <w:rsid w:val="001C7F57"/>
    <w:rsid w:val="001D0DCA"/>
    <w:rsid w:val="001D14C3"/>
    <w:rsid w:val="001D1CD7"/>
    <w:rsid w:val="001D5795"/>
    <w:rsid w:val="001D6DA3"/>
    <w:rsid w:val="001D7A46"/>
    <w:rsid w:val="001E1518"/>
    <w:rsid w:val="001E4607"/>
    <w:rsid w:val="001E5037"/>
    <w:rsid w:val="001E5B3F"/>
    <w:rsid w:val="001E79B3"/>
    <w:rsid w:val="001F212D"/>
    <w:rsid w:val="001F572E"/>
    <w:rsid w:val="001F75D5"/>
    <w:rsid w:val="00200910"/>
    <w:rsid w:val="0020237D"/>
    <w:rsid w:val="002032BE"/>
    <w:rsid w:val="0020531C"/>
    <w:rsid w:val="00206176"/>
    <w:rsid w:val="00212361"/>
    <w:rsid w:val="00213DFD"/>
    <w:rsid w:val="00213F65"/>
    <w:rsid w:val="002201E8"/>
    <w:rsid w:val="00221BFA"/>
    <w:rsid w:val="00222020"/>
    <w:rsid w:val="0022207F"/>
    <w:rsid w:val="0022331C"/>
    <w:rsid w:val="00223596"/>
    <w:rsid w:val="00224742"/>
    <w:rsid w:val="00224E10"/>
    <w:rsid w:val="00225A09"/>
    <w:rsid w:val="002279FD"/>
    <w:rsid w:val="002345C7"/>
    <w:rsid w:val="00234993"/>
    <w:rsid w:val="002352D2"/>
    <w:rsid w:val="00235720"/>
    <w:rsid w:val="00235BD2"/>
    <w:rsid w:val="002411D0"/>
    <w:rsid w:val="00241395"/>
    <w:rsid w:val="00242746"/>
    <w:rsid w:val="00243187"/>
    <w:rsid w:val="00243244"/>
    <w:rsid w:val="00244246"/>
    <w:rsid w:val="00245989"/>
    <w:rsid w:val="002459B3"/>
    <w:rsid w:val="002478F8"/>
    <w:rsid w:val="002532D6"/>
    <w:rsid w:val="002559CA"/>
    <w:rsid w:val="002565DF"/>
    <w:rsid w:val="002618F3"/>
    <w:rsid w:val="00261A04"/>
    <w:rsid w:val="002646CB"/>
    <w:rsid w:val="00267675"/>
    <w:rsid w:val="00270C9B"/>
    <w:rsid w:val="002711A9"/>
    <w:rsid w:val="002724A4"/>
    <w:rsid w:val="002773F5"/>
    <w:rsid w:val="0027774B"/>
    <w:rsid w:val="00280AC8"/>
    <w:rsid w:val="002820EF"/>
    <w:rsid w:val="002830CF"/>
    <w:rsid w:val="0028417C"/>
    <w:rsid w:val="00284476"/>
    <w:rsid w:val="00284CB3"/>
    <w:rsid w:val="00285FEB"/>
    <w:rsid w:val="00287EDF"/>
    <w:rsid w:val="0029024B"/>
    <w:rsid w:val="002934E6"/>
    <w:rsid w:val="00293F6C"/>
    <w:rsid w:val="00295113"/>
    <w:rsid w:val="0029696A"/>
    <w:rsid w:val="00296B28"/>
    <w:rsid w:val="002970B7"/>
    <w:rsid w:val="00297AA8"/>
    <w:rsid w:val="002A4A4E"/>
    <w:rsid w:val="002A4EAF"/>
    <w:rsid w:val="002A55D6"/>
    <w:rsid w:val="002A6335"/>
    <w:rsid w:val="002A70CC"/>
    <w:rsid w:val="002A79F5"/>
    <w:rsid w:val="002B0565"/>
    <w:rsid w:val="002B4F14"/>
    <w:rsid w:val="002C28D3"/>
    <w:rsid w:val="002C507A"/>
    <w:rsid w:val="002D0336"/>
    <w:rsid w:val="002D0F11"/>
    <w:rsid w:val="002D279D"/>
    <w:rsid w:val="002D450C"/>
    <w:rsid w:val="002D461F"/>
    <w:rsid w:val="002D4EB9"/>
    <w:rsid w:val="002D5863"/>
    <w:rsid w:val="002D6E59"/>
    <w:rsid w:val="002E03B8"/>
    <w:rsid w:val="002E0FAE"/>
    <w:rsid w:val="002E2B86"/>
    <w:rsid w:val="002E5DAB"/>
    <w:rsid w:val="002E687E"/>
    <w:rsid w:val="002F0552"/>
    <w:rsid w:val="002F228D"/>
    <w:rsid w:val="002F3461"/>
    <w:rsid w:val="002F3D72"/>
    <w:rsid w:val="002F635E"/>
    <w:rsid w:val="003013C2"/>
    <w:rsid w:val="00301C77"/>
    <w:rsid w:val="00302CF7"/>
    <w:rsid w:val="00307D7D"/>
    <w:rsid w:val="0031019A"/>
    <w:rsid w:val="003142DA"/>
    <w:rsid w:val="00316CCF"/>
    <w:rsid w:val="0031750D"/>
    <w:rsid w:val="003221F7"/>
    <w:rsid w:val="00325779"/>
    <w:rsid w:val="00326CE7"/>
    <w:rsid w:val="00330DE6"/>
    <w:rsid w:val="0033208E"/>
    <w:rsid w:val="00336F58"/>
    <w:rsid w:val="00337282"/>
    <w:rsid w:val="00340DA5"/>
    <w:rsid w:val="003417C6"/>
    <w:rsid w:val="0034436B"/>
    <w:rsid w:val="003458FE"/>
    <w:rsid w:val="003468DD"/>
    <w:rsid w:val="003509C8"/>
    <w:rsid w:val="00350C85"/>
    <w:rsid w:val="003521EE"/>
    <w:rsid w:val="00355B2D"/>
    <w:rsid w:val="0035767A"/>
    <w:rsid w:val="00362EBB"/>
    <w:rsid w:val="00370917"/>
    <w:rsid w:val="00370B87"/>
    <w:rsid w:val="003724CA"/>
    <w:rsid w:val="00372761"/>
    <w:rsid w:val="00372EE3"/>
    <w:rsid w:val="00377D98"/>
    <w:rsid w:val="00382C66"/>
    <w:rsid w:val="0038348B"/>
    <w:rsid w:val="0038370E"/>
    <w:rsid w:val="00383EBD"/>
    <w:rsid w:val="00386D0E"/>
    <w:rsid w:val="00390B2F"/>
    <w:rsid w:val="0039105F"/>
    <w:rsid w:val="00393CF8"/>
    <w:rsid w:val="00395E2A"/>
    <w:rsid w:val="0039679C"/>
    <w:rsid w:val="003A11B9"/>
    <w:rsid w:val="003A40B9"/>
    <w:rsid w:val="003A43B1"/>
    <w:rsid w:val="003A4BEA"/>
    <w:rsid w:val="003A7214"/>
    <w:rsid w:val="003B134C"/>
    <w:rsid w:val="003B1A17"/>
    <w:rsid w:val="003B1C6D"/>
    <w:rsid w:val="003B3730"/>
    <w:rsid w:val="003B5577"/>
    <w:rsid w:val="003B64CA"/>
    <w:rsid w:val="003B6A2A"/>
    <w:rsid w:val="003B7BAC"/>
    <w:rsid w:val="003C2F66"/>
    <w:rsid w:val="003C7C25"/>
    <w:rsid w:val="003D000E"/>
    <w:rsid w:val="003D018E"/>
    <w:rsid w:val="003D03B2"/>
    <w:rsid w:val="003D0E3E"/>
    <w:rsid w:val="003D1CF6"/>
    <w:rsid w:val="003D2B20"/>
    <w:rsid w:val="003D2D89"/>
    <w:rsid w:val="003D3E21"/>
    <w:rsid w:val="003D3FCC"/>
    <w:rsid w:val="003D7132"/>
    <w:rsid w:val="003D719D"/>
    <w:rsid w:val="003E0161"/>
    <w:rsid w:val="003E2793"/>
    <w:rsid w:val="003E4141"/>
    <w:rsid w:val="003E7CE0"/>
    <w:rsid w:val="003F1637"/>
    <w:rsid w:val="003F200D"/>
    <w:rsid w:val="003F3608"/>
    <w:rsid w:val="003F3D2D"/>
    <w:rsid w:val="003F42C9"/>
    <w:rsid w:val="003F5970"/>
    <w:rsid w:val="003F610D"/>
    <w:rsid w:val="003F7772"/>
    <w:rsid w:val="003F7906"/>
    <w:rsid w:val="00400352"/>
    <w:rsid w:val="00400AB1"/>
    <w:rsid w:val="004019E8"/>
    <w:rsid w:val="00403005"/>
    <w:rsid w:val="0040523B"/>
    <w:rsid w:val="00406AF3"/>
    <w:rsid w:val="00410272"/>
    <w:rsid w:val="004107DE"/>
    <w:rsid w:val="00414B3F"/>
    <w:rsid w:val="00416333"/>
    <w:rsid w:val="00422B45"/>
    <w:rsid w:val="0042390D"/>
    <w:rsid w:val="00426DE2"/>
    <w:rsid w:val="00427602"/>
    <w:rsid w:val="00431EBD"/>
    <w:rsid w:val="00432002"/>
    <w:rsid w:val="00433147"/>
    <w:rsid w:val="004341B7"/>
    <w:rsid w:val="00434BC5"/>
    <w:rsid w:val="004427F8"/>
    <w:rsid w:val="00443CFE"/>
    <w:rsid w:val="00444B00"/>
    <w:rsid w:val="00447209"/>
    <w:rsid w:val="004509BB"/>
    <w:rsid w:val="00452329"/>
    <w:rsid w:val="00452B2C"/>
    <w:rsid w:val="00452C5A"/>
    <w:rsid w:val="00454297"/>
    <w:rsid w:val="004602EF"/>
    <w:rsid w:val="00460444"/>
    <w:rsid w:val="00461C66"/>
    <w:rsid w:val="00462BDA"/>
    <w:rsid w:val="004653F9"/>
    <w:rsid w:val="004677C8"/>
    <w:rsid w:val="00467FBE"/>
    <w:rsid w:val="004711FE"/>
    <w:rsid w:val="004713DB"/>
    <w:rsid w:val="0047242E"/>
    <w:rsid w:val="00472FFE"/>
    <w:rsid w:val="00473D53"/>
    <w:rsid w:val="0047432F"/>
    <w:rsid w:val="00475039"/>
    <w:rsid w:val="004778F5"/>
    <w:rsid w:val="00486BB2"/>
    <w:rsid w:val="0049028A"/>
    <w:rsid w:val="0049316B"/>
    <w:rsid w:val="004937E3"/>
    <w:rsid w:val="00493C5E"/>
    <w:rsid w:val="004961C3"/>
    <w:rsid w:val="004A78DB"/>
    <w:rsid w:val="004B0CE6"/>
    <w:rsid w:val="004B4049"/>
    <w:rsid w:val="004B45FD"/>
    <w:rsid w:val="004B69CA"/>
    <w:rsid w:val="004B7353"/>
    <w:rsid w:val="004C12EA"/>
    <w:rsid w:val="004C5916"/>
    <w:rsid w:val="004C62EB"/>
    <w:rsid w:val="004D1568"/>
    <w:rsid w:val="004D2564"/>
    <w:rsid w:val="004D3D04"/>
    <w:rsid w:val="004D3EE0"/>
    <w:rsid w:val="004D43B5"/>
    <w:rsid w:val="004D7826"/>
    <w:rsid w:val="004E2254"/>
    <w:rsid w:val="004E4509"/>
    <w:rsid w:val="004E4E2E"/>
    <w:rsid w:val="004E517A"/>
    <w:rsid w:val="004E5D55"/>
    <w:rsid w:val="004E62AA"/>
    <w:rsid w:val="004E6762"/>
    <w:rsid w:val="004E7569"/>
    <w:rsid w:val="004F0E5D"/>
    <w:rsid w:val="004F36A6"/>
    <w:rsid w:val="004F59F8"/>
    <w:rsid w:val="004F6CAD"/>
    <w:rsid w:val="005022D7"/>
    <w:rsid w:val="00503285"/>
    <w:rsid w:val="005054FE"/>
    <w:rsid w:val="00505AF0"/>
    <w:rsid w:val="00510943"/>
    <w:rsid w:val="005109A1"/>
    <w:rsid w:val="00510CD0"/>
    <w:rsid w:val="005135F5"/>
    <w:rsid w:val="00515552"/>
    <w:rsid w:val="0051593B"/>
    <w:rsid w:val="005165DE"/>
    <w:rsid w:val="00525276"/>
    <w:rsid w:val="005277B9"/>
    <w:rsid w:val="00531C14"/>
    <w:rsid w:val="00533FBF"/>
    <w:rsid w:val="00540302"/>
    <w:rsid w:val="00540339"/>
    <w:rsid w:val="00541F12"/>
    <w:rsid w:val="0054200B"/>
    <w:rsid w:val="005463D2"/>
    <w:rsid w:val="00550068"/>
    <w:rsid w:val="0055074C"/>
    <w:rsid w:val="0055439A"/>
    <w:rsid w:val="005546DB"/>
    <w:rsid w:val="0055484E"/>
    <w:rsid w:val="00555FA5"/>
    <w:rsid w:val="00561798"/>
    <w:rsid w:val="0056180D"/>
    <w:rsid w:val="00562795"/>
    <w:rsid w:val="00562FE5"/>
    <w:rsid w:val="00563AEA"/>
    <w:rsid w:val="005640B8"/>
    <w:rsid w:val="005647ED"/>
    <w:rsid w:val="00565DA3"/>
    <w:rsid w:val="005666BA"/>
    <w:rsid w:val="00574CF0"/>
    <w:rsid w:val="00575072"/>
    <w:rsid w:val="00577749"/>
    <w:rsid w:val="0058156E"/>
    <w:rsid w:val="00583FB8"/>
    <w:rsid w:val="00584997"/>
    <w:rsid w:val="0059258A"/>
    <w:rsid w:val="0059295E"/>
    <w:rsid w:val="005929E2"/>
    <w:rsid w:val="00592DD0"/>
    <w:rsid w:val="00592E64"/>
    <w:rsid w:val="00593705"/>
    <w:rsid w:val="00593814"/>
    <w:rsid w:val="00594D2D"/>
    <w:rsid w:val="0059532D"/>
    <w:rsid w:val="00596D14"/>
    <w:rsid w:val="00597480"/>
    <w:rsid w:val="0059777F"/>
    <w:rsid w:val="00597904"/>
    <w:rsid w:val="00597E92"/>
    <w:rsid w:val="005A20AE"/>
    <w:rsid w:val="005A23D1"/>
    <w:rsid w:val="005A33EC"/>
    <w:rsid w:val="005A38B5"/>
    <w:rsid w:val="005A43A6"/>
    <w:rsid w:val="005A54C6"/>
    <w:rsid w:val="005A6E55"/>
    <w:rsid w:val="005B02E6"/>
    <w:rsid w:val="005B08B6"/>
    <w:rsid w:val="005B1E39"/>
    <w:rsid w:val="005B263E"/>
    <w:rsid w:val="005B6833"/>
    <w:rsid w:val="005C0E6B"/>
    <w:rsid w:val="005C24BE"/>
    <w:rsid w:val="005C262A"/>
    <w:rsid w:val="005C2D23"/>
    <w:rsid w:val="005C3190"/>
    <w:rsid w:val="005C686B"/>
    <w:rsid w:val="005D0264"/>
    <w:rsid w:val="005D0C5F"/>
    <w:rsid w:val="005D11C5"/>
    <w:rsid w:val="005D142F"/>
    <w:rsid w:val="005D3649"/>
    <w:rsid w:val="005D36DD"/>
    <w:rsid w:val="005D57B1"/>
    <w:rsid w:val="005D6B91"/>
    <w:rsid w:val="005E0B57"/>
    <w:rsid w:val="005E29E9"/>
    <w:rsid w:val="005F05B5"/>
    <w:rsid w:val="005F27E6"/>
    <w:rsid w:val="005F5DE4"/>
    <w:rsid w:val="005F6629"/>
    <w:rsid w:val="00603944"/>
    <w:rsid w:val="00604D1E"/>
    <w:rsid w:val="0060797A"/>
    <w:rsid w:val="00615EB4"/>
    <w:rsid w:val="00620E37"/>
    <w:rsid w:val="00621880"/>
    <w:rsid w:val="00621AD1"/>
    <w:rsid w:val="00627D09"/>
    <w:rsid w:val="00631C6C"/>
    <w:rsid w:val="0063470D"/>
    <w:rsid w:val="00635172"/>
    <w:rsid w:val="0063673B"/>
    <w:rsid w:val="006368F7"/>
    <w:rsid w:val="0063698C"/>
    <w:rsid w:val="00636FB8"/>
    <w:rsid w:val="006374AA"/>
    <w:rsid w:val="00641CA3"/>
    <w:rsid w:val="00642201"/>
    <w:rsid w:val="00645021"/>
    <w:rsid w:val="006455D4"/>
    <w:rsid w:val="0065292E"/>
    <w:rsid w:val="0065321B"/>
    <w:rsid w:val="006533B1"/>
    <w:rsid w:val="006534C1"/>
    <w:rsid w:val="00654A28"/>
    <w:rsid w:val="00655338"/>
    <w:rsid w:val="00656CDB"/>
    <w:rsid w:val="00656D6B"/>
    <w:rsid w:val="00656D99"/>
    <w:rsid w:val="00660CBB"/>
    <w:rsid w:val="00662D9C"/>
    <w:rsid w:val="00663218"/>
    <w:rsid w:val="0066449A"/>
    <w:rsid w:val="00664C03"/>
    <w:rsid w:val="00665C5F"/>
    <w:rsid w:val="006662BE"/>
    <w:rsid w:val="00666AF8"/>
    <w:rsid w:val="006700F7"/>
    <w:rsid w:val="0067058A"/>
    <w:rsid w:val="0067127D"/>
    <w:rsid w:val="006725EF"/>
    <w:rsid w:val="006736B2"/>
    <w:rsid w:val="00675054"/>
    <w:rsid w:val="006754A3"/>
    <w:rsid w:val="00675578"/>
    <w:rsid w:val="00675A9B"/>
    <w:rsid w:val="00677B36"/>
    <w:rsid w:val="006841EC"/>
    <w:rsid w:val="00684CCC"/>
    <w:rsid w:val="006852BF"/>
    <w:rsid w:val="0068696A"/>
    <w:rsid w:val="00686BE7"/>
    <w:rsid w:val="0069065D"/>
    <w:rsid w:val="00690825"/>
    <w:rsid w:val="00691578"/>
    <w:rsid w:val="00694B26"/>
    <w:rsid w:val="0069757F"/>
    <w:rsid w:val="00697DCF"/>
    <w:rsid w:val="006A10A0"/>
    <w:rsid w:val="006B39E7"/>
    <w:rsid w:val="006B446C"/>
    <w:rsid w:val="006B45CB"/>
    <w:rsid w:val="006B4BCB"/>
    <w:rsid w:val="006B5D73"/>
    <w:rsid w:val="006B5F30"/>
    <w:rsid w:val="006B7648"/>
    <w:rsid w:val="006C15D4"/>
    <w:rsid w:val="006C45BC"/>
    <w:rsid w:val="006C672A"/>
    <w:rsid w:val="006D0381"/>
    <w:rsid w:val="006D2586"/>
    <w:rsid w:val="006D3953"/>
    <w:rsid w:val="006D43D9"/>
    <w:rsid w:val="006D4997"/>
    <w:rsid w:val="006D5C7F"/>
    <w:rsid w:val="006D73A1"/>
    <w:rsid w:val="006E1D44"/>
    <w:rsid w:val="006E26BF"/>
    <w:rsid w:val="006E28FA"/>
    <w:rsid w:val="006E3919"/>
    <w:rsid w:val="006E48DD"/>
    <w:rsid w:val="006E5FE6"/>
    <w:rsid w:val="006E67D9"/>
    <w:rsid w:val="006E6F7E"/>
    <w:rsid w:val="006F0489"/>
    <w:rsid w:val="006F11F7"/>
    <w:rsid w:val="006F5CA1"/>
    <w:rsid w:val="00702A25"/>
    <w:rsid w:val="00703299"/>
    <w:rsid w:val="0070383B"/>
    <w:rsid w:val="0070564A"/>
    <w:rsid w:val="00706E0C"/>
    <w:rsid w:val="0071213A"/>
    <w:rsid w:val="00714ABA"/>
    <w:rsid w:val="00714C56"/>
    <w:rsid w:val="0071529E"/>
    <w:rsid w:val="007207DD"/>
    <w:rsid w:val="00721E16"/>
    <w:rsid w:val="00726110"/>
    <w:rsid w:val="00726EDF"/>
    <w:rsid w:val="00727383"/>
    <w:rsid w:val="0073034D"/>
    <w:rsid w:val="00733028"/>
    <w:rsid w:val="00736066"/>
    <w:rsid w:val="00736DE9"/>
    <w:rsid w:val="007373E6"/>
    <w:rsid w:val="0074187B"/>
    <w:rsid w:val="00744478"/>
    <w:rsid w:val="00750325"/>
    <w:rsid w:val="00751D95"/>
    <w:rsid w:val="00752C30"/>
    <w:rsid w:val="00753E16"/>
    <w:rsid w:val="00762345"/>
    <w:rsid w:val="007644F9"/>
    <w:rsid w:val="007700D1"/>
    <w:rsid w:val="007741CF"/>
    <w:rsid w:val="00774D3D"/>
    <w:rsid w:val="0077691C"/>
    <w:rsid w:val="00776B71"/>
    <w:rsid w:val="0077730F"/>
    <w:rsid w:val="00777BEF"/>
    <w:rsid w:val="007810DD"/>
    <w:rsid w:val="0078140A"/>
    <w:rsid w:val="00781FB7"/>
    <w:rsid w:val="007831C4"/>
    <w:rsid w:val="00783227"/>
    <w:rsid w:val="00790D14"/>
    <w:rsid w:val="0079465B"/>
    <w:rsid w:val="00795547"/>
    <w:rsid w:val="00796809"/>
    <w:rsid w:val="007975BE"/>
    <w:rsid w:val="00797988"/>
    <w:rsid w:val="007A0573"/>
    <w:rsid w:val="007A0CBD"/>
    <w:rsid w:val="007A20D2"/>
    <w:rsid w:val="007A26E9"/>
    <w:rsid w:val="007A442F"/>
    <w:rsid w:val="007A5A65"/>
    <w:rsid w:val="007B1CDF"/>
    <w:rsid w:val="007B56D4"/>
    <w:rsid w:val="007B69BC"/>
    <w:rsid w:val="007B7131"/>
    <w:rsid w:val="007B7339"/>
    <w:rsid w:val="007B7DB9"/>
    <w:rsid w:val="007B7ED6"/>
    <w:rsid w:val="007C39F1"/>
    <w:rsid w:val="007C5899"/>
    <w:rsid w:val="007C6C78"/>
    <w:rsid w:val="007D23FD"/>
    <w:rsid w:val="007D2C6C"/>
    <w:rsid w:val="007D515D"/>
    <w:rsid w:val="007D71C7"/>
    <w:rsid w:val="007D7AF2"/>
    <w:rsid w:val="007E4FA3"/>
    <w:rsid w:val="007E5733"/>
    <w:rsid w:val="007E5A0A"/>
    <w:rsid w:val="007F29BA"/>
    <w:rsid w:val="007F38C1"/>
    <w:rsid w:val="007F4B01"/>
    <w:rsid w:val="007F4F5D"/>
    <w:rsid w:val="007F57F8"/>
    <w:rsid w:val="0080081E"/>
    <w:rsid w:val="00801431"/>
    <w:rsid w:val="008019B6"/>
    <w:rsid w:val="008054E9"/>
    <w:rsid w:val="008061E0"/>
    <w:rsid w:val="0081072C"/>
    <w:rsid w:val="00814270"/>
    <w:rsid w:val="00817BDA"/>
    <w:rsid w:val="008213B1"/>
    <w:rsid w:val="00821870"/>
    <w:rsid w:val="00821E92"/>
    <w:rsid w:val="00822485"/>
    <w:rsid w:val="0082273E"/>
    <w:rsid w:val="00822B0F"/>
    <w:rsid w:val="00823ED9"/>
    <w:rsid w:val="008258D7"/>
    <w:rsid w:val="00826094"/>
    <w:rsid w:val="008269B4"/>
    <w:rsid w:val="00827BDE"/>
    <w:rsid w:val="00830F83"/>
    <w:rsid w:val="00831630"/>
    <w:rsid w:val="00831BA5"/>
    <w:rsid w:val="00832526"/>
    <w:rsid w:val="008335CF"/>
    <w:rsid w:val="008338C1"/>
    <w:rsid w:val="0083437B"/>
    <w:rsid w:val="0083566C"/>
    <w:rsid w:val="008358BF"/>
    <w:rsid w:val="00835B6C"/>
    <w:rsid w:val="00837D80"/>
    <w:rsid w:val="008401BA"/>
    <w:rsid w:val="00841D67"/>
    <w:rsid w:val="008447D2"/>
    <w:rsid w:val="00851FA2"/>
    <w:rsid w:val="00852460"/>
    <w:rsid w:val="00852DFB"/>
    <w:rsid w:val="00856FDE"/>
    <w:rsid w:val="008575ED"/>
    <w:rsid w:val="00860973"/>
    <w:rsid w:val="00860CB9"/>
    <w:rsid w:val="00863DF4"/>
    <w:rsid w:val="00865545"/>
    <w:rsid w:val="008703E9"/>
    <w:rsid w:val="008713D9"/>
    <w:rsid w:val="00872098"/>
    <w:rsid w:val="00873DED"/>
    <w:rsid w:val="00875170"/>
    <w:rsid w:val="00875409"/>
    <w:rsid w:val="008763ED"/>
    <w:rsid w:val="00877036"/>
    <w:rsid w:val="0087768C"/>
    <w:rsid w:val="008815C5"/>
    <w:rsid w:val="008821F6"/>
    <w:rsid w:val="00882964"/>
    <w:rsid w:val="008848F4"/>
    <w:rsid w:val="00886651"/>
    <w:rsid w:val="0088722F"/>
    <w:rsid w:val="00887436"/>
    <w:rsid w:val="008916BB"/>
    <w:rsid w:val="00892992"/>
    <w:rsid w:val="008935D9"/>
    <w:rsid w:val="00895B1B"/>
    <w:rsid w:val="00895CF8"/>
    <w:rsid w:val="00897705"/>
    <w:rsid w:val="008A262D"/>
    <w:rsid w:val="008A3DBB"/>
    <w:rsid w:val="008A4A28"/>
    <w:rsid w:val="008A6AF4"/>
    <w:rsid w:val="008A765F"/>
    <w:rsid w:val="008B04BB"/>
    <w:rsid w:val="008B13C1"/>
    <w:rsid w:val="008B5CB7"/>
    <w:rsid w:val="008C0147"/>
    <w:rsid w:val="008C1817"/>
    <w:rsid w:val="008C1ACE"/>
    <w:rsid w:val="008C4E31"/>
    <w:rsid w:val="008C604F"/>
    <w:rsid w:val="008C62BF"/>
    <w:rsid w:val="008C63FE"/>
    <w:rsid w:val="008C7415"/>
    <w:rsid w:val="008D19AE"/>
    <w:rsid w:val="008D2157"/>
    <w:rsid w:val="008D245F"/>
    <w:rsid w:val="008D2C04"/>
    <w:rsid w:val="008D308B"/>
    <w:rsid w:val="008D382C"/>
    <w:rsid w:val="008D4781"/>
    <w:rsid w:val="008D47C6"/>
    <w:rsid w:val="008D6BC1"/>
    <w:rsid w:val="008D704D"/>
    <w:rsid w:val="008E0E16"/>
    <w:rsid w:val="008E2FCD"/>
    <w:rsid w:val="008E4D08"/>
    <w:rsid w:val="008E5450"/>
    <w:rsid w:val="008E57A4"/>
    <w:rsid w:val="008F1919"/>
    <w:rsid w:val="008F25D7"/>
    <w:rsid w:val="008F55F6"/>
    <w:rsid w:val="008F5937"/>
    <w:rsid w:val="008F675C"/>
    <w:rsid w:val="008F7AAB"/>
    <w:rsid w:val="008F7C2F"/>
    <w:rsid w:val="009023BB"/>
    <w:rsid w:val="00902732"/>
    <w:rsid w:val="00902B2F"/>
    <w:rsid w:val="00903342"/>
    <w:rsid w:val="0091084D"/>
    <w:rsid w:val="009126BA"/>
    <w:rsid w:val="009127BB"/>
    <w:rsid w:val="00913F52"/>
    <w:rsid w:val="009145BD"/>
    <w:rsid w:val="00914973"/>
    <w:rsid w:val="00915BD3"/>
    <w:rsid w:val="00917B4B"/>
    <w:rsid w:val="009213B2"/>
    <w:rsid w:val="009216B5"/>
    <w:rsid w:val="00923989"/>
    <w:rsid w:val="00925293"/>
    <w:rsid w:val="009270F1"/>
    <w:rsid w:val="00930BF4"/>
    <w:rsid w:val="00931ABD"/>
    <w:rsid w:val="00931D41"/>
    <w:rsid w:val="00935732"/>
    <w:rsid w:val="00936DBC"/>
    <w:rsid w:val="0093740D"/>
    <w:rsid w:val="00943692"/>
    <w:rsid w:val="00943F2B"/>
    <w:rsid w:val="00944496"/>
    <w:rsid w:val="0094532B"/>
    <w:rsid w:val="00951002"/>
    <w:rsid w:val="009530B5"/>
    <w:rsid w:val="009537FC"/>
    <w:rsid w:val="009572FB"/>
    <w:rsid w:val="00957972"/>
    <w:rsid w:val="00957C5A"/>
    <w:rsid w:val="00962FA0"/>
    <w:rsid w:val="0096323F"/>
    <w:rsid w:val="00964E25"/>
    <w:rsid w:val="00964FAE"/>
    <w:rsid w:val="00967DF9"/>
    <w:rsid w:val="00971F3E"/>
    <w:rsid w:val="00977767"/>
    <w:rsid w:val="009811FD"/>
    <w:rsid w:val="009819B1"/>
    <w:rsid w:val="009822E8"/>
    <w:rsid w:val="009837CF"/>
    <w:rsid w:val="009860EF"/>
    <w:rsid w:val="0098643B"/>
    <w:rsid w:val="00986AB2"/>
    <w:rsid w:val="009900DD"/>
    <w:rsid w:val="00991830"/>
    <w:rsid w:val="009958A4"/>
    <w:rsid w:val="00996093"/>
    <w:rsid w:val="009A078A"/>
    <w:rsid w:val="009A127B"/>
    <w:rsid w:val="009A3305"/>
    <w:rsid w:val="009A6433"/>
    <w:rsid w:val="009A66E5"/>
    <w:rsid w:val="009A7254"/>
    <w:rsid w:val="009A7B46"/>
    <w:rsid w:val="009B1ACD"/>
    <w:rsid w:val="009B1DE5"/>
    <w:rsid w:val="009B23A8"/>
    <w:rsid w:val="009B24AC"/>
    <w:rsid w:val="009B2E4A"/>
    <w:rsid w:val="009B2EFF"/>
    <w:rsid w:val="009C2CE1"/>
    <w:rsid w:val="009C36A9"/>
    <w:rsid w:val="009C4E16"/>
    <w:rsid w:val="009C604A"/>
    <w:rsid w:val="009C7021"/>
    <w:rsid w:val="009C7E6E"/>
    <w:rsid w:val="009D11FE"/>
    <w:rsid w:val="009D14F7"/>
    <w:rsid w:val="009D2044"/>
    <w:rsid w:val="009D20F8"/>
    <w:rsid w:val="009D523F"/>
    <w:rsid w:val="009D5612"/>
    <w:rsid w:val="009D59E6"/>
    <w:rsid w:val="009D5E63"/>
    <w:rsid w:val="009D758E"/>
    <w:rsid w:val="009E01AC"/>
    <w:rsid w:val="009E435D"/>
    <w:rsid w:val="009E453F"/>
    <w:rsid w:val="009E4D1B"/>
    <w:rsid w:val="009E510A"/>
    <w:rsid w:val="009E6DD3"/>
    <w:rsid w:val="009E6E49"/>
    <w:rsid w:val="009F0256"/>
    <w:rsid w:val="009F4E5B"/>
    <w:rsid w:val="009F71D3"/>
    <w:rsid w:val="00A04432"/>
    <w:rsid w:val="00A04701"/>
    <w:rsid w:val="00A07A75"/>
    <w:rsid w:val="00A10B07"/>
    <w:rsid w:val="00A115BD"/>
    <w:rsid w:val="00A119B2"/>
    <w:rsid w:val="00A11F63"/>
    <w:rsid w:val="00A13902"/>
    <w:rsid w:val="00A1478B"/>
    <w:rsid w:val="00A21882"/>
    <w:rsid w:val="00A21BF7"/>
    <w:rsid w:val="00A24A64"/>
    <w:rsid w:val="00A26616"/>
    <w:rsid w:val="00A30485"/>
    <w:rsid w:val="00A3073A"/>
    <w:rsid w:val="00A30D0B"/>
    <w:rsid w:val="00A31568"/>
    <w:rsid w:val="00A33135"/>
    <w:rsid w:val="00A33BA1"/>
    <w:rsid w:val="00A347A8"/>
    <w:rsid w:val="00A36903"/>
    <w:rsid w:val="00A369F3"/>
    <w:rsid w:val="00A4224B"/>
    <w:rsid w:val="00A42642"/>
    <w:rsid w:val="00A43CAA"/>
    <w:rsid w:val="00A44C7B"/>
    <w:rsid w:val="00A45852"/>
    <w:rsid w:val="00A5070A"/>
    <w:rsid w:val="00A51889"/>
    <w:rsid w:val="00A51CCA"/>
    <w:rsid w:val="00A53E1C"/>
    <w:rsid w:val="00A614D1"/>
    <w:rsid w:val="00A63DEA"/>
    <w:rsid w:val="00A652D3"/>
    <w:rsid w:val="00A65713"/>
    <w:rsid w:val="00A6597F"/>
    <w:rsid w:val="00A70F4D"/>
    <w:rsid w:val="00A72A86"/>
    <w:rsid w:val="00A733B5"/>
    <w:rsid w:val="00A73CFB"/>
    <w:rsid w:val="00A74CC2"/>
    <w:rsid w:val="00A753A4"/>
    <w:rsid w:val="00A75528"/>
    <w:rsid w:val="00A8067B"/>
    <w:rsid w:val="00A834F2"/>
    <w:rsid w:val="00A867B2"/>
    <w:rsid w:val="00A912BF"/>
    <w:rsid w:val="00A93335"/>
    <w:rsid w:val="00A946F9"/>
    <w:rsid w:val="00A97126"/>
    <w:rsid w:val="00AA02D0"/>
    <w:rsid w:val="00AA0496"/>
    <w:rsid w:val="00AA2168"/>
    <w:rsid w:val="00AA37D0"/>
    <w:rsid w:val="00AB0FDE"/>
    <w:rsid w:val="00AB24C2"/>
    <w:rsid w:val="00AB28EE"/>
    <w:rsid w:val="00AB32D9"/>
    <w:rsid w:val="00AB4DB7"/>
    <w:rsid w:val="00AB54F1"/>
    <w:rsid w:val="00AB6763"/>
    <w:rsid w:val="00AC4B95"/>
    <w:rsid w:val="00AC7359"/>
    <w:rsid w:val="00AD05E6"/>
    <w:rsid w:val="00AD077D"/>
    <w:rsid w:val="00AD3520"/>
    <w:rsid w:val="00AD569D"/>
    <w:rsid w:val="00AD66BA"/>
    <w:rsid w:val="00AD709D"/>
    <w:rsid w:val="00AE29F3"/>
    <w:rsid w:val="00AE30CB"/>
    <w:rsid w:val="00AE486E"/>
    <w:rsid w:val="00AE5DF4"/>
    <w:rsid w:val="00AE6034"/>
    <w:rsid w:val="00AE68CA"/>
    <w:rsid w:val="00AE7C15"/>
    <w:rsid w:val="00AF14A2"/>
    <w:rsid w:val="00AF2210"/>
    <w:rsid w:val="00AF2455"/>
    <w:rsid w:val="00AF397A"/>
    <w:rsid w:val="00AF50E2"/>
    <w:rsid w:val="00AF78CC"/>
    <w:rsid w:val="00AF7B2B"/>
    <w:rsid w:val="00AF7D76"/>
    <w:rsid w:val="00B03690"/>
    <w:rsid w:val="00B05292"/>
    <w:rsid w:val="00B069A3"/>
    <w:rsid w:val="00B122AC"/>
    <w:rsid w:val="00B152F3"/>
    <w:rsid w:val="00B16389"/>
    <w:rsid w:val="00B17C10"/>
    <w:rsid w:val="00B23C19"/>
    <w:rsid w:val="00B2572A"/>
    <w:rsid w:val="00B264D8"/>
    <w:rsid w:val="00B27B03"/>
    <w:rsid w:val="00B35421"/>
    <w:rsid w:val="00B378F4"/>
    <w:rsid w:val="00B40DAE"/>
    <w:rsid w:val="00B4285F"/>
    <w:rsid w:val="00B43B49"/>
    <w:rsid w:val="00B43B88"/>
    <w:rsid w:val="00B455DB"/>
    <w:rsid w:val="00B47491"/>
    <w:rsid w:val="00B47B14"/>
    <w:rsid w:val="00B47E3C"/>
    <w:rsid w:val="00B47ECE"/>
    <w:rsid w:val="00B502A4"/>
    <w:rsid w:val="00B50AC5"/>
    <w:rsid w:val="00B50BD1"/>
    <w:rsid w:val="00B52DE6"/>
    <w:rsid w:val="00B52F63"/>
    <w:rsid w:val="00B5321D"/>
    <w:rsid w:val="00B55F8F"/>
    <w:rsid w:val="00B6050F"/>
    <w:rsid w:val="00B60610"/>
    <w:rsid w:val="00B64183"/>
    <w:rsid w:val="00B65DBA"/>
    <w:rsid w:val="00B6654F"/>
    <w:rsid w:val="00B66A71"/>
    <w:rsid w:val="00B71898"/>
    <w:rsid w:val="00B744DA"/>
    <w:rsid w:val="00B75F0E"/>
    <w:rsid w:val="00B81D1E"/>
    <w:rsid w:val="00B81E4D"/>
    <w:rsid w:val="00B84106"/>
    <w:rsid w:val="00B85BB6"/>
    <w:rsid w:val="00B85D68"/>
    <w:rsid w:val="00B86F05"/>
    <w:rsid w:val="00B90A6A"/>
    <w:rsid w:val="00B910EE"/>
    <w:rsid w:val="00B91392"/>
    <w:rsid w:val="00B936B8"/>
    <w:rsid w:val="00B94616"/>
    <w:rsid w:val="00B96E02"/>
    <w:rsid w:val="00B97DC1"/>
    <w:rsid w:val="00BA69F6"/>
    <w:rsid w:val="00BB0203"/>
    <w:rsid w:val="00BB22EC"/>
    <w:rsid w:val="00BB265E"/>
    <w:rsid w:val="00BB4E9B"/>
    <w:rsid w:val="00BC00EB"/>
    <w:rsid w:val="00BC130E"/>
    <w:rsid w:val="00BC13D4"/>
    <w:rsid w:val="00BC3343"/>
    <w:rsid w:val="00BC6595"/>
    <w:rsid w:val="00BD28E8"/>
    <w:rsid w:val="00BD346C"/>
    <w:rsid w:val="00BD4474"/>
    <w:rsid w:val="00BD59B5"/>
    <w:rsid w:val="00BD5C9E"/>
    <w:rsid w:val="00BD79DE"/>
    <w:rsid w:val="00BE27C6"/>
    <w:rsid w:val="00BE6F96"/>
    <w:rsid w:val="00BE7841"/>
    <w:rsid w:val="00BF1DAE"/>
    <w:rsid w:val="00BF4226"/>
    <w:rsid w:val="00BF6232"/>
    <w:rsid w:val="00C019D6"/>
    <w:rsid w:val="00C01D2E"/>
    <w:rsid w:val="00C04192"/>
    <w:rsid w:val="00C062CE"/>
    <w:rsid w:val="00C06328"/>
    <w:rsid w:val="00C06A48"/>
    <w:rsid w:val="00C07AE8"/>
    <w:rsid w:val="00C105C6"/>
    <w:rsid w:val="00C13F6C"/>
    <w:rsid w:val="00C15F5D"/>
    <w:rsid w:val="00C16C60"/>
    <w:rsid w:val="00C17366"/>
    <w:rsid w:val="00C17F83"/>
    <w:rsid w:val="00C20145"/>
    <w:rsid w:val="00C20C12"/>
    <w:rsid w:val="00C224B4"/>
    <w:rsid w:val="00C26D21"/>
    <w:rsid w:val="00C33AEE"/>
    <w:rsid w:val="00C346F6"/>
    <w:rsid w:val="00C36A8A"/>
    <w:rsid w:val="00C36E2E"/>
    <w:rsid w:val="00C36E77"/>
    <w:rsid w:val="00C37B88"/>
    <w:rsid w:val="00C4118C"/>
    <w:rsid w:val="00C41ECF"/>
    <w:rsid w:val="00C43B2E"/>
    <w:rsid w:val="00C43B87"/>
    <w:rsid w:val="00C45AAA"/>
    <w:rsid w:val="00C45D8D"/>
    <w:rsid w:val="00C5054C"/>
    <w:rsid w:val="00C50BD0"/>
    <w:rsid w:val="00C5179F"/>
    <w:rsid w:val="00C523DB"/>
    <w:rsid w:val="00C533BA"/>
    <w:rsid w:val="00C53B5B"/>
    <w:rsid w:val="00C541A4"/>
    <w:rsid w:val="00C55401"/>
    <w:rsid w:val="00C5771A"/>
    <w:rsid w:val="00C57907"/>
    <w:rsid w:val="00C579A2"/>
    <w:rsid w:val="00C60024"/>
    <w:rsid w:val="00C602F5"/>
    <w:rsid w:val="00C62C0C"/>
    <w:rsid w:val="00C66494"/>
    <w:rsid w:val="00C72F0F"/>
    <w:rsid w:val="00C73008"/>
    <w:rsid w:val="00C747CD"/>
    <w:rsid w:val="00C7481D"/>
    <w:rsid w:val="00C755CE"/>
    <w:rsid w:val="00C76BF2"/>
    <w:rsid w:val="00C7739F"/>
    <w:rsid w:val="00C802C2"/>
    <w:rsid w:val="00C82228"/>
    <w:rsid w:val="00C82DBE"/>
    <w:rsid w:val="00C83B06"/>
    <w:rsid w:val="00C84DC4"/>
    <w:rsid w:val="00C851A9"/>
    <w:rsid w:val="00C85E2E"/>
    <w:rsid w:val="00C9091B"/>
    <w:rsid w:val="00C91058"/>
    <w:rsid w:val="00C926BD"/>
    <w:rsid w:val="00C929F4"/>
    <w:rsid w:val="00C92B06"/>
    <w:rsid w:val="00C9339E"/>
    <w:rsid w:val="00C93A74"/>
    <w:rsid w:val="00C93D64"/>
    <w:rsid w:val="00C96103"/>
    <w:rsid w:val="00CA1942"/>
    <w:rsid w:val="00CA1BD2"/>
    <w:rsid w:val="00CA2918"/>
    <w:rsid w:val="00CA414D"/>
    <w:rsid w:val="00CA5D1F"/>
    <w:rsid w:val="00CA5E38"/>
    <w:rsid w:val="00CA72F5"/>
    <w:rsid w:val="00CB08E1"/>
    <w:rsid w:val="00CB1C1C"/>
    <w:rsid w:val="00CB2CBB"/>
    <w:rsid w:val="00CB4DA9"/>
    <w:rsid w:val="00CB5D00"/>
    <w:rsid w:val="00CC01D6"/>
    <w:rsid w:val="00CC0A0D"/>
    <w:rsid w:val="00CC1B4F"/>
    <w:rsid w:val="00CC2B72"/>
    <w:rsid w:val="00CC399F"/>
    <w:rsid w:val="00CC47BF"/>
    <w:rsid w:val="00CC7524"/>
    <w:rsid w:val="00CC7FEA"/>
    <w:rsid w:val="00CD1BD2"/>
    <w:rsid w:val="00CD2F3B"/>
    <w:rsid w:val="00CD77DB"/>
    <w:rsid w:val="00CD786D"/>
    <w:rsid w:val="00CE317D"/>
    <w:rsid w:val="00CE439E"/>
    <w:rsid w:val="00CE5C57"/>
    <w:rsid w:val="00CE69EC"/>
    <w:rsid w:val="00CF1C7E"/>
    <w:rsid w:val="00CF4CCC"/>
    <w:rsid w:val="00CF5983"/>
    <w:rsid w:val="00CF5CD4"/>
    <w:rsid w:val="00CF6924"/>
    <w:rsid w:val="00D01F0B"/>
    <w:rsid w:val="00D04C72"/>
    <w:rsid w:val="00D0615A"/>
    <w:rsid w:val="00D12658"/>
    <w:rsid w:val="00D14936"/>
    <w:rsid w:val="00D15AF2"/>
    <w:rsid w:val="00D16F6C"/>
    <w:rsid w:val="00D17FC1"/>
    <w:rsid w:val="00D232EE"/>
    <w:rsid w:val="00D24450"/>
    <w:rsid w:val="00D25427"/>
    <w:rsid w:val="00D257F7"/>
    <w:rsid w:val="00D33181"/>
    <w:rsid w:val="00D351C7"/>
    <w:rsid w:val="00D36D9F"/>
    <w:rsid w:val="00D41932"/>
    <w:rsid w:val="00D41D41"/>
    <w:rsid w:val="00D423D7"/>
    <w:rsid w:val="00D4252A"/>
    <w:rsid w:val="00D4358F"/>
    <w:rsid w:val="00D44334"/>
    <w:rsid w:val="00D443AE"/>
    <w:rsid w:val="00D46DE4"/>
    <w:rsid w:val="00D5108B"/>
    <w:rsid w:val="00D5322F"/>
    <w:rsid w:val="00D55277"/>
    <w:rsid w:val="00D6041A"/>
    <w:rsid w:val="00D60B3A"/>
    <w:rsid w:val="00D64841"/>
    <w:rsid w:val="00D65005"/>
    <w:rsid w:val="00D65A00"/>
    <w:rsid w:val="00D70E28"/>
    <w:rsid w:val="00D75ADC"/>
    <w:rsid w:val="00D7703A"/>
    <w:rsid w:val="00D77BB8"/>
    <w:rsid w:val="00D807CC"/>
    <w:rsid w:val="00D813C9"/>
    <w:rsid w:val="00D83510"/>
    <w:rsid w:val="00D849E3"/>
    <w:rsid w:val="00D84C38"/>
    <w:rsid w:val="00D864A8"/>
    <w:rsid w:val="00D86DCD"/>
    <w:rsid w:val="00D907CD"/>
    <w:rsid w:val="00D91654"/>
    <w:rsid w:val="00D922AE"/>
    <w:rsid w:val="00D97F6A"/>
    <w:rsid w:val="00DA1BC8"/>
    <w:rsid w:val="00DA289B"/>
    <w:rsid w:val="00DA2B39"/>
    <w:rsid w:val="00DA54DC"/>
    <w:rsid w:val="00DA5DC8"/>
    <w:rsid w:val="00DB0435"/>
    <w:rsid w:val="00DB5DF5"/>
    <w:rsid w:val="00DB67D1"/>
    <w:rsid w:val="00DB7DA6"/>
    <w:rsid w:val="00DC1D97"/>
    <w:rsid w:val="00DC22CB"/>
    <w:rsid w:val="00DC2E4E"/>
    <w:rsid w:val="00DC31CB"/>
    <w:rsid w:val="00DC3485"/>
    <w:rsid w:val="00DC52B2"/>
    <w:rsid w:val="00DC5AAE"/>
    <w:rsid w:val="00DC6199"/>
    <w:rsid w:val="00DC7D9F"/>
    <w:rsid w:val="00DD03E4"/>
    <w:rsid w:val="00DD0B7A"/>
    <w:rsid w:val="00DD1020"/>
    <w:rsid w:val="00DD162D"/>
    <w:rsid w:val="00DD4131"/>
    <w:rsid w:val="00DD4191"/>
    <w:rsid w:val="00DD67B5"/>
    <w:rsid w:val="00DE064C"/>
    <w:rsid w:val="00DE0BA3"/>
    <w:rsid w:val="00DE102D"/>
    <w:rsid w:val="00DE4284"/>
    <w:rsid w:val="00DE6811"/>
    <w:rsid w:val="00DF09EA"/>
    <w:rsid w:val="00DF21D9"/>
    <w:rsid w:val="00DF3573"/>
    <w:rsid w:val="00DF59D2"/>
    <w:rsid w:val="00DF66A8"/>
    <w:rsid w:val="00DF74BE"/>
    <w:rsid w:val="00E01085"/>
    <w:rsid w:val="00E02906"/>
    <w:rsid w:val="00E03755"/>
    <w:rsid w:val="00E076F1"/>
    <w:rsid w:val="00E100CE"/>
    <w:rsid w:val="00E11B36"/>
    <w:rsid w:val="00E13B6F"/>
    <w:rsid w:val="00E15656"/>
    <w:rsid w:val="00E23DFF"/>
    <w:rsid w:val="00E26F16"/>
    <w:rsid w:val="00E307A9"/>
    <w:rsid w:val="00E32DFB"/>
    <w:rsid w:val="00E33C03"/>
    <w:rsid w:val="00E3423B"/>
    <w:rsid w:val="00E349E6"/>
    <w:rsid w:val="00E369FE"/>
    <w:rsid w:val="00E40AE4"/>
    <w:rsid w:val="00E42031"/>
    <w:rsid w:val="00E43333"/>
    <w:rsid w:val="00E4397D"/>
    <w:rsid w:val="00E43F86"/>
    <w:rsid w:val="00E47DC6"/>
    <w:rsid w:val="00E52425"/>
    <w:rsid w:val="00E53F61"/>
    <w:rsid w:val="00E5460C"/>
    <w:rsid w:val="00E54A63"/>
    <w:rsid w:val="00E55657"/>
    <w:rsid w:val="00E55BD1"/>
    <w:rsid w:val="00E55BF4"/>
    <w:rsid w:val="00E6079E"/>
    <w:rsid w:val="00E61E26"/>
    <w:rsid w:val="00E628C3"/>
    <w:rsid w:val="00E63645"/>
    <w:rsid w:val="00E65C04"/>
    <w:rsid w:val="00E6610C"/>
    <w:rsid w:val="00E66F0D"/>
    <w:rsid w:val="00E71644"/>
    <w:rsid w:val="00E755D2"/>
    <w:rsid w:val="00E77501"/>
    <w:rsid w:val="00E832A6"/>
    <w:rsid w:val="00E8499A"/>
    <w:rsid w:val="00E87CF1"/>
    <w:rsid w:val="00E901D2"/>
    <w:rsid w:val="00E91E74"/>
    <w:rsid w:val="00E95ABA"/>
    <w:rsid w:val="00E964DC"/>
    <w:rsid w:val="00EA112E"/>
    <w:rsid w:val="00EA1410"/>
    <w:rsid w:val="00EA1A85"/>
    <w:rsid w:val="00EA259B"/>
    <w:rsid w:val="00EA3B6D"/>
    <w:rsid w:val="00EA4D25"/>
    <w:rsid w:val="00EA67FF"/>
    <w:rsid w:val="00EA749B"/>
    <w:rsid w:val="00EA7BDA"/>
    <w:rsid w:val="00EB03F0"/>
    <w:rsid w:val="00EB2AB6"/>
    <w:rsid w:val="00EB2ABF"/>
    <w:rsid w:val="00EB407E"/>
    <w:rsid w:val="00EB5563"/>
    <w:rsid w:val="00EB5E0D"/>
    <w:rsid w:val="00EB5F83"/>
    <w:rsid w:val="00EB6C25"/>
    <w:rsid w:val="00EB6ED3"/>
    <w:rsid w:val="00EC0356"/>
    <w:rsid w:val="00EC0681"/>
    <w:rsid w:val="00EC7732"/>
    <w:rsid w:val="00ED2CA7"/>
    <w:rsid w:val="00ED583B"/>
    <w:rsid w:val="00EE31BE"/>
    <w:rsid w:val="00EE409B"/>
    <w:rsid w:val="00EF2868"/>
    <w:rsid w:val="00EF2B0D"/>
    <w:rsid w:val="00EF3EC5"/>
    <w:rsid w:val="00EF6899"/>
    <w:rsid w:val="00EF76B4"/>
    <w:rsid w:val="00EF7E9D"/>
    <w:rsid w:val="00F015E2"/>
    <w:rsid w:val="00F05121"/>
    <w:rsid w:val="00F05CE1"/>
    <w:rsid w:val="00F05CFD"/>
    <w:rsid w:val="00F1376F"/>
    <w:rsid w:val="00F1379C"/>
    <w:rsid w:val="00F13F18"/>
    <w:rsid w:val="00F1626B"/>
    <w:rsid w:val="00F17085"/>
    <w:rsid w:val="00F175EF"/>
    <w:rsid w:val="00F20EFE"/>
    <w:rsid w:val="00F2405B"/>
    <w:rsid w:val="00F27569"/>
    <w:rsid w:val="00F27E6D"/>
    <w:rsid w:val="00F30CC9"/>
    <w:rsid w:val="00F31032"/>
    <w:rsid w:val="00F32F44"/>
    <w:rsid w:val="00F41018"/>
    <w:rsid w:val="00F41B6C"/>
    <w:rsid w:val="00F44744"/>
    <w:rsid w:val="00F54F9F"/>
    <w:rsid w:val="00F5668C"/>
    <w:rsid w:val="00F57AD3"/>
    <w:rsid w:val="00F57F8C"/>
    <w:rsid w:val="00F616AB"/>
    <w:rsid w:val="00F629B4"/>
    <w:rsid w:val="00F62E79"/>
    <w:rsid w:val="00F6618C"/>
    <w:rsid w:val="00F70D2A"/>
    <w:rsid w:val="00F71537"/>
    <w:rsid w:val="00F770D2"/>
    <w:rsid w:val="00F803BA"/>
    <w:rsid w:val="00F80F1B"/>
    <w:rsid w:val="00F83AC5"/>
    <w:rsid w:val="00F83B7D"/>
    <w:rsid w:val="00F84813"/>
    <w:rsid w:val="00F91334"/>
    <w:rsid w:val="00F93036"/>
    <w:rsid w:val="00F939FB"/>
    <w:rsid w:val="00F94E69"/>
    <w:rsid w:val="00F95B97"/>
    <w:rsid w:val="00F97D4D"/>
    <w:rsid w:val="00FA3D53"/>
    <w:rsid w:val="00FA418C"/>
    <w:rsid w:val="00FB0260"/>
    <w:rsid w:val="00FB2F36"/>
    <w:rsid w:val="00FB5044"/>
    <w:rsid w:val="00FB51CC"/>
    <w:rsid w:val="00FB6B49"/>
    <w:rsid w:val="00FB6B7A"/>
    <w:rsid w:val="00FB72BE"/>
    <w:rsid w:val="00FC0DAD"/>
    <w:rsid w:val="00FC25AC"/>
    <w:rsid w:val="00FC3A97"/>
    <w:rsid w:val="00FC3C80"/>
    <w:rsid w:val="00FC3E70"/>
    <w:rsid w:val="00FC71B4"/>
    <w:rsid w:val="00FD3E97"/>
    <w:rsid w:val="00FD3F7A"/>
    <w:rsid w:val="00FD4A98"/>
    <w:rsid w:val="00FD4BEE"/>
    <w:rsid w:val="00FD77A8"/>
    <w:rsid w:val="00FD7D84"/>
    <w:rsid w:val="00FE0FE5"/>
    <w:rsid w:val="00FE17BA"/>
    <w:rsid w:val="00FE5BEA"/>
    <w:rsid w:val="00FE6B90"/>
    <w:rsid w:val="00FF063D"/>
    <w:rsid w:val="00FF3BE5"/>
    <w:rsid w:val="00FF5A97"/>
    <w:rsid w:val="00FF5B23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B9D47C-DC80-41DB-83C6-72D9B86D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56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B6B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B6BDA"/>
  </w:style>
  <w:style w:type="paragraph" w:styleId="a5">
    <w:name w:val="Balloon Text"/>
    <w:basedOn w:val="a"/>
    <w:link w:val="a6"/>
    <w:rsid w:val="0005268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052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70AE-9F48-439F-8BDB-F1366297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3988</Words>
  <Characters>22734</Characters>
  <Application>Microsoft Office Word</Application>
  <DocSecurity>4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2024-11-18T12:37:00Z</cp:lastPrinted>
  <dcterms:created xsi:type="dcterms:W3CDTF">2024-12-24T12:39:00Z</dcterms:created>
  <dcterms:modified xsi:type="dcterms:W3CDTF">2024-12-24T12:39:00Z</dcterms:modified>
</cp:coreProperties>
</file>