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D7A" w:rsidRPr="00727F68" w:rsidRDefault="00560D7A" w:rsidP="00560D7A">
      <w:pPr>
        <w:pStyle w:val="a3"/>
        <w:tabs>
          <w:tab w:val="left" w:pos="709"/>
        </w:tabs>
        <w:rPr>
          <w:spacing w:val="8"/>
          <w:sz w:val="32"/>
          <w:szCs w:val="32"/>
        </w:rPr>
      </w:pPr>
      <w:bookmarkStart w:id="0" w:name="_GoBack"/>
      <w:bookmarkEnd w:id="0"/>
      <w:proofErr w:type="gramStart"/>
      <w:r w:rsidRPr="00727F68">
        <w:rPr>
          <w:spacing w:val="8"/>
          <w:sz w:val="32"/>
          <w:szCs w:val="32"/>
        </w:rPr>
        <w:t>АДМИНИСТРАЦИЯ  ЖИРЯТИНСКОГО</w:t>
      </w:r>
      <w:proofErr w:type="gramEnd"/>
      <w:r w:rsidRPr="00727F68">
        <w:rPr>
          <w:spacing w:val="8"/>
          <w:sz w:val="32"/>
          <w:szCs w:val="32"/>
        </w:rPr>
        <w:t xml:space="preserve"> РАЙОНА</w:t>
      </w:r>
    </w:p>
    <w:p w:rsidR="00560D7A" w:rsidRPr="00727F68" w:rsidRDefault="00560D7A" w:rsidP="00560D7A">
      <w:pPr>
        <w:pStyle w:val="2"/>
        <w:tabs>
          <w:tab w:val="left" w:pos="709"/>
        </w:tabs>
        <w:jc w:val="left"/>
        <w:rPr>
          <w:b/>
          <w:i/>
          <w:szCs w:val="32"/>
        </w:rPr>
      </w:pPr>
      <w:r w:rsidRPr="00727F68">
        <w:rPr>
          <w:szCs w:val="32"/>
        </w:rPr>
        <w:t xml:space="preserve">                                    </w:t>
      </w:r>
      <w:r w:rsidRPr="00727F68">
        <w:rPr>
          <w:b/>
          <w:i/>
          <w:szCs w:val="32"/>
        </w:rPr>
        <w:t xml:space="preserve">        </w:t>
      </w:r>
    </w:p>
    <w:p w:rsidR="00560D7A" w:rsidRPr="00727F68" w:rsidRDefault="00560D7A" w:rsidP="00560D7A">
      <w:pPr>
        <w:pStyle w:val="2"/>
        <w:tabs>
          <w:tab w:val="left" w:pos="709"/>
        </w:tabs>
        <w:jc w:val="left"/>
        <w:rPr>
          <w:szCs w:val="32"/>
        </w:rPr>
      </w:pPr>
      <w:r w:rsidRPr="00727F68">
        <w:rPr>
          <w:b/>
          <w:i/>
          <w:szCs w:val="32"/>
        </w:rPr>
        <w:t xml:space="preserve">               </w:t>
      </w:r>
      <w:r w:rsidR="00727F68">
        <w:rPr>
          <w:b/>
          <w:i/>
          <w:szCs w:val="32"/>
        </w:rPr>
        <w:t xml:space="preserve">                        </w:t>
      </w:r>
      <w:r w:rsidRPr="00727F68">
        <w:rPr>
          <w:b/>
          <w:i/>
          <w:szCs w:val="32"/>
        </w:rPr>
        <w:t xml:space="preserve">  </w:t>
      </w:r>
      <w:r w:rsidRPr="00727F68">
        <w:rPr>
          <w:szCs w:val="32"/>
        </w:rPr>
        <w:t>ПОСТАНОВЛЕНИЕ</w:t>
      </w:r>
    </w:p>
    <w:p w:rsidR="00560D7A" w:rsidRDefault="00560D7A" w:rsidP="00560D7A">
      <w:pPr>
        <w:tabs>
          <w:tab w:val="left" w:pos="709"/>
        </w:tabs>
        <w:ind w:right="41"/>
        <w:jc w:val="both"/>
        <w:rPr>
          <w:sz w:val="28"/>
          <w:szCs w:val="28"/>
          <w:lang w:val="ru-RU"/>
        </w:rPr>
      </w:pPr>
    </w:p>
    <w:p w:rsidR="00D23E97" w:rsidRPr="00BC6FB7" w:rsidRDefault="00D23E97" w:rsidP="00560D7A">
      <w:pPr>
        <w:tabs>
          <w:tab w:val="left" w:pos="709"/>
        </w:tabs>
        <w:ind w:right="41"/>
        <w:jc w:val="both"/>
        <w:rPr>
          <w:sz w:val="28"/>
          <w:szCs w:val="28"/>
          <w:lang w:val="ru-RU"/>
        </w:rPr>
      </w:pPr>
    </w:p>
    <w:p w:rsidR="00560D7A" w:rsidRPr="00123339" w:rsidRDefault="0011495A" w:rsidP="00560D7A">
      <w:pPr>
        <w:tabs>
          <w:tab w:val="left" w:pos="709"/>
        </w:tabs>
        <w:ind w:right="41"/>
        <w:jc w:val="both"/>
        <w:rPr>
          <w:lang w:val="ru-RU"/>
        </w:rPr>
      </w:pPr>
      <w:proofErr w:type="gramStart"/>
      <w:r>
        <w:rPr>
          <w:lang w:val="ru-RU"/>
        </w:rPr>
        <w:t>О</w:t>
      </w:r>
      <w:r w:rsidR="00E54E67">
        <w:rPr>
          <w:lang w:val="ru-RU"/>
        </w:rPr>
        <w:t>т</w:t>
      </w:r>
      <w:r>
        <w:rPr>
          <w:lang w:val="ru-RU"/>
        </w:rPr>
        <w:t xml:space="preserve">  31.10.</w:t>
      </w:r>
      <w:r w:rsidR="00E54E67">
        <w:rPr>
          <w:lang w:val="ru-RU"/>
        </w:rPr>
        <w:t>2014</w:t>
      </w:r>
      <w:proofErr w:type="gramEnd"/>
      <w:r w:rsidR="00E54E67">
        <w:rPr>
          <w:lang w:val="ru-RU"/>
        </w:rPr>
        <w:t xml:space="preserve"> </w:t>
      </w:r>
      <w:r w:rsidR="00560D7A" w:rsidRPr="00123339">
        <w:rPr>
          <w:lang w:val="ru-RU"/>
        </w:rPr>
        <w:t>г</w:t>
      </w:r>
      <w:r w:rsidR="00B452BD">
        <w:rPr>
          <w:lang w:val="ru-RU"/>
        </w:rPr>
        <w:t xml:space="preserve">ода </w:t>
      </w:r>
      <w:r w:rsidR="00E54E67">
        <w:rPr>
          <w:lang w:val="ru-RU"/>
        </w:rPr>
        <w:t xml:space="preserve"> №</w:t>
      </w:r>
      <w:r>
        <w:rPr>
          <w:lang w:val="ru-RU"/>
        </w:rPr>
        <w:t xml:space="preserve"> 426</w:t>
      </w:r>
    </w:p>
    <w:p w:rsidR="00560D7A" w:rsidRPr="00BC6FB7" w:rsidRDefault="00560D7A" w:rsidP="00560D7A">
      <w:pPr>
        <w:tabs>
          <w:tab w:val="left" w:pos="709"/>
        </w:tabs>
        <w:ind w:right="41"/>
        <w:jc w:val="both"/>
        <w:rPr>
          <w:sz w:val="28"/>
          <w:szCs w:val="28"/>
          <w:lang w:val="ru-RU"/>
        </w:rPr>
      </w:pPr>
      <w:r w:rsidRPr="00123339">
        <w:rPr>
          <w:lang w:val="ru-RU"/>
        </w:rPr>
        <w:t xml:space="preserve"> </w:t>
      </w:r>
      <w:r w:rsidR="00E54E67">
        <w:rPr>
          <w:lang w:val="ru-RU"/>
        </w:rPr>
        <w:t xml:space="preserve">    </w:t>
      </w:r>
      <w:r w:rsidRPr="00123339">
        <w:rPr>
          <w:lang w:val="ru-RU"/>
        </w:rPr>
        <w:t>с. Жирятино</w:t>
      </w:r>
    </w:p>
    <w:p w:rsidR="00560D7A" w:rsidRDefault="00560D7A" w:rsidP="00560D7A">
      <w:pPr>
        <w:tabs>
          <w:tab w:val="left" w:pos="709"/>
        </w:tabs>
        <w:ind w:right="41"/>
        <w:jc w:val="both"/>
        <w:rPr>
          <w:sz w:val="28"/>
          <w:szCs w:val="28"/>
          <w:lang w:val="ru-RU"/>
        </w:rPr>
      </w:pPr>
    </w:p>
    <w:p w:rsidR="00E54E67" w:rsidRDefault="00E54E67" w:rsidP="00503000">
      <w:pPr>
        <w:autoSpaceDE w:val="0"/>
        <w:autoSpaceDN w:val="0"/>
        <w:adjustRightInd w:val="0"/>
        <w:jc w:val="both"/>
        <w:rPr>
          <w:lang w:val="ru-RU"/>
        </w:rPr>
      </w:pPr>
    </w:p>
    <w:p w:rsidR="00307413" w:rsidRDefault="00503000" w:rsidP="00307413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>О</w:t>
      </w:r>
      <w:r w:rsidR="00F97CD1">
        <w:rPr>
          <w:lang w:val="ru-RU"/>
        </w:rPr>
        <w:t xml:space="preserve"> </w:t>
      </w:r>
      <w:r w:rsidR="00307413">
        <w:rPr>
          <w:lang w:val="ru-RU"/>
        </w:rPr>
        <w:t xml:space="preserve">дополнительных условиях, нарушение которых </w:t>
      </w:r>
    </w:p>
    <w:p w:rsidR="00307413" w:rsidRDefault="00307413" w:rsidP="00356E47">
      <w:pPr>
        <w:rPr>
          <w:lang w:val="ru-RU"/>
        </w:rPr>
      </w:pPr>
      <w:r>
        <w:rPr>
          <w:lang w:val="ru-RU"/>
        </w:rPr>
        <w:t xml:space="preserve">влечет </w:t>
      </w:r>
      <w:r w:rsidR="00F97CD1">
        <w:rPr>
          <w:lang w:val="ru-RU"/>
        </w:rPr>
        <w:t>расторжение</w:t>
      </w:r>
      <w:r>
        <w:rPr>
          <w:lang w:val="ru-RU"/>
        </w:rPr>
        <w:t xml:space="preserve"> </w:t>
      </w:r>
      <w:r w:rsidR="00F97CD1">
        <w:rPr>
          <w:lang w:val="ru-RU"/>
        </w:rPr>
        <w:t xml:space="preserve">трудового договора с </w:t>
      </w:r>
    </w:p>
    <w:p w:rsidR="00F97CD1" w:rsidRDefault="00F97CD1" w:rsidP="00356E47">
      <w:pPr>
        <w:rPr>
          <w:lang w:val="ru-RU"/>
        </w:rPr>
      </w:pPr>
      <w:r>
        <w:rPr>
          <w:lang w:val="ru-RU"/>
        </w:rPr>
        <w:t>руководителем</w:t>
      </w:r>
      <w:r w:rsidR="00307413">
        <w:rPr>
          <w:lang w:val="ru-RU"/>
        </w:rPr>
        <w:t xml:space="preserve"> </w:t>
      </w:r>
      <w:r>
        <w:rPr>
          <w:lang w:val="ru-RU"/>
        </w:rPr>
        <w:t xml:space="preserve">муниципального </w:t>
      </w:r>
      <w:r w:rsidR="005D416C">
        <w:rPr>
          <w:lang w:val="ru-RU"/>
        </w:rPr>
        <w:t>учреждения</w:t>
      </w:r>
    </w:p>
    <w:p w:rsidR="005D416C" w:rsidRDefault="005D416C" w:rsidP="00356E47">
      <w:pPr>
        <w:rPr>
          <w:lang w:val="ru-RU"/>
        </w:rPr>
      </w:pPr>
      <w:r>
        <w:rPr>
          <w:lang w:val="ru-RU"/>
        </w:rPr>
        <w:t>по инициативе работодателя в соответствии</w:t>
      </w:r>
    </w:p>
    <w:p w:rsidR="005D416C" w:rsidRPr="00402A8F" w:rsidRDefault="005D416C" w:rsidP="00356E47">
      <w:pPr>
        <w:rPr>
          <w:lang w:val="ru-RU"/>
        </w:rPr>
      </w:pPr>
      <w:r>
        <w:rPr>
          <w:lang w:val="ru-RU"/>
        </w:rPr>
        <w:t>с Трудовым кодексом Российской Федерации</w:t>
      </w:r>
    </w:p>
    <w:p w:rsidR="00022A29" w:rsidRDefault="00022A29" w:rsidP="00356E47">
      <w:pPr>
        <w:rPr>
          <w:lang w:val="ru-RU"/>
        </w:rPr>
      </w:pPr>
    </w:p>
    <w:p w:rsidR="00F97CD1" w:rsidRDefault="00F97CD1" w:rsidP="00F97CD1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sz w:val="20"/>
          <w:szCs w:val="20"/>
          <w:lang w:val="ru-RU"/>
        </w:rPr>
      </w:pPr>
    </w:p>
    <w:p w:rsidR="00E54E67" w:rsidRDefault="00E54E67" w:rsidP="00705359">
      <w:pPr>
        <w:ind w:firstLine="708"/>
        <w:jc w:val="both"/>
        <w:rPr>
          <w:lang w:val="ru-RU"/>
        </w:rPr>
      </w:pPr>
    </w:p>
    <w:p w:rsidR="00705359" w:rsidRDefault="00705359" w:rsidP="00705359">
      <w:pPr>
        <w:ind w:firstLine="708"/>
        <w:jc w:val="both"/>
        <w:rPr>
          <w:lang w:val="ru-RU"/>
        </w:rPr>
      </w:pPr>
      <w:r w:rsidRPr="000A2621">
        <w:rPr>
          <w:lang w:val="ru-RU"/>
        </w:rPr>
        <w:t>Во исполнение требований Федерального закона № 83-ФЗ от 08.05.2010 года «О внесении изменений в отдельные законодательные акты Российской Федерации в связи с совершенствованием правового положения государствен</w:t>
      </w:r>
      <w:r w:rsidR="000A2621">
        <w:rPr>
          <w:lang w:val="ru-RU"/>
        </w:rPr>
        <w:t>ных (муниципальных) учреждений</w:t>
      </w:r>
      <w:proofErr w:type="gramStart"/>
      <w:r w:rsidR="000A2621">
        <w:rPr>
          <w:lang w:val="ru-RU"/>
        </w:rPr>
        <w:t>»</w:t>
      </w:r>
      <w:r w:rsidR="007C15B1">
        <w:rPr>
          <w:lang w:val="ru-RU"/>
        </w:rPr>
        <w:t xml:space="preserve">, </w:t>
      </w:r>
      <w:r w:rsidRPr="000A2621">
        <w:rPr>
          <w:lang w:val="ru-RU"/>
        </w:rPr>
        <w:t xml:space="preserve"> </w:t>
      </w:r>
      <w:r w:rsidR="007C15B1">
        <w:rPr>
          <w:lang w:val="ru-RU"/>
        </w:rPr>
        <w:t>Трудового</w:t>
      </w:r>
      <w:proofErr w:type="gramEnd"/>
      <w:r w:rsidR="007C15B1">
        <w:rPr>
          <w:lang w:val="ru-RU"/>
        </w:rPr>
        <w:t xml:space="preserve"> кодекса Российской Федерации</w:t>
      </w:r>
    </w:p>
    <w:p w:rsidR="000A2621" w:rsidRPr="000A2621" w:rsidRDefault="000A2621" w:rsidP="00705359">
      <w:pPr>
        <w:ind w:firstLine="708"/>
        <w:jc w:val="both"/>
        <w:rPr>
          <w:b/>
          <w:lang w:val="ru-RU"/>
        </w:rPr>
      </w:pPr>
    </w:p>
    <w:p w:rsidR="00705359" w:rsidRPr="00D75870" w:rsidRDefault="00E54E67" w:rsidP="0070535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 w:rsidR="00705359" w:rsidRPr="00D75870">
        <w:rPr>
          <w:sz w:val="28"/>
          <w:szCs w:val="28"/>
          <w:lang w:val="ru-RU"/>
        </w:rPr>
        <w:t>ПОСТАНОВЛЯЮ:</w:t>
      </w:r>
    </w:p>
    <w:p w:rsidR="00705359" w:rsidRPr="00D75870" w:rsidRDefault="00705359" w:rsidP="00705359">
      <w:pPr>
        <w:ind w:firstLine="708"/>
        <w:jc w:val="both"/>
        <w:rPr>
          <w:b/>
          <w:sz w:val="28"/>
          <w:szCs w:val="28"/>
          <w:lang w:val="ru-RU"/>
        </w:rPr>
      </w:pPr>
    </w:p>
    <w:p w:rsidR="001846D7" w:rsidRPr="001846D7" w:rsidRDefault="00307413" w:rsidP="001846D7">
      <w:pPr>
        <w:numPr>
          <w:ilvl w:val="0"/>
          <w:numId w:val="4"/>
        </w:numPr>
        <w:autoSpaceDE w:val="0"/>
        <w:autoSpaceDN w:val="0"/>
        <w:adjustRightInd w:val="0"/>
        <w:jc w:val="both"/>
        <w:outlineLvl w:val="0"/>
        <w:rPr>
          <w:color w:val="FF0000"/>
          <w:lang w:val="ru-RU"/>
        </w:rPr>
      </w:pPr>
      <w:r w:rsidRPr="001846D7">
        <w:rPr>
          <w:lang w:val="ru-RU"/>
        </w:rPr>
        <w:t>Определить дополнительные условия, нарушение которых влечет</w:t>
      </w:r>
      <w:r w:rsidR="001846D7">
        <w:rPr>
          <w:lang w:val="ru-RU"/>
        </w:rPr>
        <w:t xml:space="preserve"> </w:t>
      </w:r>
      <w:r w:rsidRPr="001846D7">
        <w:rPr>
          <w:lang w:val="ru-RU"/>
        </w:rPr>
        <w:t xml:space="preserve">расторжение трудового </w:t>
      </w:r>
    </w:p>
    <w:p w:rsidR="00307413" w:rsidRPr="001846D7" w:rsidRDefault="00307413" w:rsidP="001846D7">
      <w:pPr>
        <w:autoSpaceDE w:val="0"/>
        <w:autoSpaceDN w:val="0"/>
        <w:adjustRightInd w:val="0"/>
        <w:jc w:val="both"/>
        <w:outlineLvl w:val="0"/>
        <w:rPr>
          <w:color w:val="FF0000"/>
          <w:lang w:val="ru-RU"/>
        </w:rPr>
      </w:pPr>
      <w:r w:rsidRPr="001846D7">
        <w:rPr>
          <w:lang w:val="ru-RU"/>
        </w:rPr>
        <w:t>договора с руководителем муниципального учреждения по инициативе работодателя в соответствии со ст.81 Трудового кодекса Российской Федерации:</w:t>
      </w:r>
    </w:p>
    <w:p w:rsidR="00307413" w:rsidRPr="001846D7" w:rsidRDefault="00307413" w:rsidP="00307413">
      <w:pPr>
        <w:autoSpaceDE w:val="0"/>
        <w:autoSpaceDN w:val="0"/>
        <w:adjustRightInd w:val="0"/>
        <w:jc w:val="both"/>
        <w:outlineLvl w:val="0"/>
        <w:rPr>
          <w:lang w:val="ru-RU"/>
        </w:rPr>
      </w:pPr>
      <w:r w:rsidRPr="001846D7">
        <w:rPr>
          <w:lang w:val="ru-RU"/>
        </w:rPr>
        <w:t>- превышение установленных значений просроченной кредиторской задолженности;</w:t>
      </w:r>
    </w:p>
    <w:p w:rsidR="00307413" w:rsidRPr="001846D7" w:rsidRDefault="00307413" w:rsidP="00307413">
      <w:pPr>
        <w:autoSpaceDE w:val="0"/>
        <w:autoSpaceDN w:val="0"/>
        <w:adjustRightInd w:val="0"/>
        <w:jc w:val="both"/>
        <w:outlineLvl w:val="0"/>
        <w:rPr>
          <w:lang w:val="ru-RU"/>
        </w:rPr>
      </w:pPr>
      <w:r w:rsidRPr="001846D7">
        <w:rPr>
          <w:lang w:val="ru-RU"/>
        </w:rPr>
        <w:t>- заключение муниципальным казенным учреждением муниципальных контрактов сверх утвержденных лимитов бюджетных обязательств;</w:t>
      </w:r>
    </w:p>
    <w:p w:rsidR="00307413" w:rsidRPr="001846D7" w:rsidRDefault="00307413" w:rsidP="00307413">
      <w:pPr>
        <w:autoSpaceDE w:val="0"/>
        <w:autoSpaceDN w:val="0"/>
        <w:adjustRightInd w:val="0"/>
        <w:jc w:val="both"/>
        <w:outlineLvl w:val="0"/>
        <w:rPr>
          <w:lang w:val="ru-RU"/>
        </w:rPr>
      </w:pPr>
      <w:r w:rsidRPr="001846D7">
        <w:rPr>
          <w:lang w:val="ru-RU"/>
        </w:rPr>
        <w:t>- принятие муниципальным бюджетным учреждением обязательств сверх утвержденных бюджетных ассигнований;</w:t>
      </w:r>
    </w:p>
    <w:p w:rsidR="00307413" w:rsidRPr="001846D7" w:rsidRDefault="00307413" w:rsidP="00307413">
      <w:pPr>
        <w:autoSpaceDE w:val="0"/>
        <w:autoSpaceDN w:val="0"/>
        <w:adjustRightInd w:val="0"/>
        <w:jc w:val="both"/>
        <w:outlineLvl w:val="0"/>
        <w:rPr>
          <w:lang w:val="ru-RU"/>
        </w:rPr>
      </w:pPr>
      <w:r w:rsidRPr="001846D7">
        <w:rPr>
          <w:lang w:val="ru-RU"/>
        </w:rPr>
        <w:t>- невыполнение муниципальным учреждением установленных муниципальным заданием показателей объема оказания муниципальных услуг, показателей качества предоставления муниципальных услуг.</w:t>
      </w:r>
    </w:p>
    <w:p w:rsidR="001846D7" w:rsidRDefault="005D416C" w:rsidP="001846D7">
      <w:pPr>
        <w:numPr>
          <w:ilvl w:val="0"/>
          <w:numId w:val="4"/>
        </w:numPr>
        <w:autoSpaceDE w:val="0"/>
        <w:autoSpaceDN w:val="0"/>
        <w:adjustRightInd w:val="0"/>
        <w:jc w:val="both"/>
        <w:outlineLvl w:val="1"/>
        <w:rPr>
          <w:lang w:val="ru-RU"/>
        </w:rPr>
      </w:pPr>
      <w:r w:rsidRPr="001846D7">
        <w:rPr>
          <w:lang w:val="ru-RU"/>
        </w:rPr>
        <w:t>Установить</w:t>
      </w:r>
      <w:r w:rsidR="00B33497" w:rsidRPr="001846D7">
        <w:rPr>
          <w:lang w:val="ru-RU"/>
        </w:rPr>
        <w:t>, что</w:t>
      </w:r>
      <w:r w:rsidR="00307413" w:rsidRPr="001846D7">
        <w:rPr>
          <w:lang w:val="ru-RU"/>
        </w:rPr>
        <w:t xml:space="preserve"> </w:t>
      </w:r>
      <w:r w:rsidR="00B33497" w:rsidRPr="001846D7">
        <w:rPr>
          <w:lang w:val="ru-RU"/>
        </w:rPr>
        <w:t xml:space="preserve">под просроченной кредиторской задолженностью понимается </w:t>
      </w:r>
    </w:p>
    <w:p w:rsidR="00B33497" w:rsidRPr="001846D7" w:rsidRDefault="00B33497" w:rsidP="001846D7">
      <w:pPr>
        <w:autoSpaceDE w:val="0"/>
        <w:autoSpaceDN w:val="0"/>
        <w:adjustRightInd w:val="0"/>
        <w:jc w:val="both"/>
        <w:outlineLvl w:val="1"/>
        <w:rPr>
          <w:lang w:val="ru-RU"/>
        </w:rPr>
      </w:pPr>
      <w:r w:rsidRPr="001846D7">
        <w:rPr>
          <w:lang w:val="ru-RU"/>
        </w:rPr>
        <w:t>задолженность муниципального учреждения с истекшими сроками погашения в соответствии с нормативным правовым актом или контрактом (договором) на поставку товаров (выполнение работ, оказание услуг), а при их отсутствии – по истечении одного месяца с момента принятия обязательства к учёту.</w:t>
      </w:r>
      <w:r w:rsidR="00307413" w:rsidRPr="001846D7">
        <w:rPr>
          <w:lang w:val="ru-RU"/>
        </w:rPr>
        <w:t xml:space="preserve"> </w:t>
      </w:r>
      <w:r w:rsidRPr="001846D7">
        <w:rPr>
          <w:lang w:val="ru-RU"/>
        </w:rPr>
        <w:t>Значение просроченной кредиторской задолженности муниципального учреждения определяется на основании данных бухгалтерского учёта</w:t>
      </w:r>
      <w:r w:rsidR="007C15B1" w:rsidRPr="001846D7">
        <w:rPr>
          <w:lang w:val="ru-RU"/>
        </w:rPr>
        <w:t>.</w:t>
      </w:r>
    </w:p>
    <w:p w:rsidR="00C95CBE" w:rsidRPr="001846D7" w:rsidRDefault="00307413" w:rsidP="00307413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lang w:val="ru-RU"/>
        </w:rPr>
      </w:pPr>
      <w:r w:rsidRPr="001846D7">
        <w:rPr>
          <w:lang w:val="ru-RU"/>
        </w:rPr>
        <w:t xml:space="preserve">Установить </w:t>
      </w:r>
      <w:r w:rsidR="005D416C" w:rsidRPr="001846D7">
        <w:rPr>
          <w:lang w:val="ru-RU"/>
        </w:rPr>
        <w:t xml:space="preserve">для муниципальных бюджетных учреждений следующие предельно </w:t>
      </w:r>
    </w:p>
    <w:p w:rsidR="009321AD" w:rsidRPr="001846D7" w:rsidRDefault="005D416C" w:rsidP="00C95CBE">
      <w:pPr>
        <w:autoSpaceDE w:val="0"/>
        <w:autoSpaceDN w:val="0"/>
        <w:adjustRightInd w:val="0"/>
        <w:jc w:val="both"/>
        <w:rPr>
          <w:lang w:val="ru-RU"/>
        </w:rPr>
      </w:pPr>
      <w:r w:rsidRPr="001846D7">
        <w:rPr>
          <w:lang w:val="ru-RU"/>
        </w:rPr>
        <w:t>допустимые значения просроченной кредиторской задолженности</w:t>
      </w:r>
      <w:r w:rsidR="00C95CBE" w:rsidRPr="001846D7">
        <w:rPr>
          <w:lang w:val="ru-RU"/>
        </w:rPr>
        <w:t xml:space="preserve">, </w:t>
      </w:r>
      <w:r w:rsidR="00C95CBE" w:rsidRPr="001846D7">
        <w:rPr>
          <w:bCs/>
          <w:lang w:val="ru-RU"/>
        </w:rPr>
        <w:t>превышение которого влечет расторжение трудового договора с руководителем бюджетного учреждения по инициативе работодателя в соответствии с Трудовым кодексом Российской Федерации</w:t>
      </w:r>
      <w:r w:rsidRPr="001846D7">
        <w:rPr>
          <w:lang w:val="ru-RU"/>
        </w:rPr>
        <w:t>:</w:t>
      </w:r>
    </w:p>
    <w:p w:rsidR="005D416C" w:rsidRPr="001846D7" w:rsidRDefault="009321AD" w:rsidP="00C95CBE">
      <w:pPr>
        <w:autoSpaceDE w:val="0"/>
        <w:autoSpaceDN w:val="0"/>
        <w:adjustRightInd w:val="0"/>
        <w:jc w:val="both"/>
        <w:rPr>
          <w:lang w:val="ru-RU"/>
        </w:rPr>
      </w:pPr>
      <w:r w:rsidRPr="001846D7">
        <w:rPr>
          <w:lang w:val="ru-RU"/>
        </w:rPr>
        <w:t>- при превышении просроченной задолженности 3 процента общего объема финансового обеспечения деятельности учреждения (за счет всех источников)</w:t>
      </w:r>
      <w:r w:rsidR="00307413" w:rsidRPr="001846D7">
        <w:rPr>
          <w:lang w:val="ru-RU"/>
        </w:rPr>
        <w:t xml:space="preserve"> в расчете на финансовый год;</w:t>
      </w:r>
    </w:p>
    <w:p w:rsidR="005D416C" w:rsidRPr="001846D7" w:rsidRDefault="005D416C" w:rsidP="005D416C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1846D7">
        <w:rPr>
          <w:lang w:val="ru-RU"/>
        </w:rPr>
        <w:t xml:space="preserve">- по начисленным выплатам по оплате труда перед работниками муниципального бюджетного учреждения (за исключением депонированных сумм) - </w:t>
      </w:r>
      <w:r w:rsidR="00307413" w:rsidRPr="001846D7">
        <w:rPr>
          <w:lang w:val="ru-RU"/>
        </w:rPr>
        <w:t>2</w:t>
      </w:r>
      <w:r w:rsidRPr="001846D7">
        <w:rPr>
          <w:lang w:val="ru-RU"/>
        </w:rPr>
        <w:t xml:space="preserve"> (</w:t>
      </w:r>
      <w:r w:rsidR="00307413" w:rsidRPr="001846D7">
        <w:rPr>
          <w:lang w:val="ru-RU"/>
        </w:rPr>
        <w:t>два</w:t>
      </w:r>
      <w:r w:rsidRPr="001846D7">
        <w:rPr>
          <w:lang w:val="ru-RU"/>
        </w:rPr>
        <w:t>) календарны</w:t>
      </w:r>
      <w:r w:rsidR="00307413" w:rsidRPr="001846D7">
        <w:rPr>
          <w:lang w:val="ru-RU"/>
        </w:rPr>
        <w:t>х</w:t>
      </w:r>
      <w:r w:rsidR="009321AD" w:rsidRPr="001846D7">
        <w:rPr>
          <w:lang w:val="ru-RU"/>
        </w:rPr>
        <w:t xml:space="preserve"> месяц</w:t>
      </w:r>
      <w:r w:rsidR="00307413" w:rsidRPr="001846D7">
        <w:rPr>
          <w:lang w:val="ru-RU"/>
        </w:rPr>
        <w:t>а</w:t>
      </w:r>
      <w:r w:rsidRPr="001846D7">
        <w:rPr>
          <w:lang w:val="ru-RU"/>
        </w:rPr>
        <w:t>;</w:t>
      </w:r>
    </w:p>
    <w:p w:rsidR="005D416C" w:rsidRPr="001846D7" w:rsidRDefault="005D416C" w:rsidP="005D416C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1846D7">
        <w:rPr>
          <w:lang w:val="ru-RU"/>
        </w:rPr>
        <w:t xml:space="preserve">- по оплате налогов, сборов, взносов и иных обязательных платежей, уплачиваемых в бюджеты бюджетной системы Российской Федерации, в том числе штрафов, пеней и иных </w:t>
      </w:r>
      <w:r w:rsidRPr="001846D7">
        <w:rPr>
          <w:lang w:val="ru-RU"/>
        </w:rPr>
        <w:lastRenderedPageBreak/>
        <w:t xml:space="preserve">санкций за неисполнение или ненадлежащее исполнение обязанности по уплате налогов, сборов, взносов и иных обязательных платежей в соответствующий бюджет бюджетной системы Российской Федерации, административных штрафов и штрафов, установленных уголовным законодательством, - </w:t>
      </w:r>
      <w:r w:rsidR="001846D7" w:rsidRPr="001846D7">
        <w:rPr>
          <w:lang w:val="ru-RU"/>
        </w:rPr>
        <w:t>3</w:t>
      </w:r>
      <w:r w:rsidRPr="001846D7">
        <w:rPr>
          <w:lang w:val="ru-RU"/>
        </w:rPr>
        <w:t xml:space="preserve"> (</w:t>
      </w:r>
      <w:r w:rsidR="001846D7" w:rsidRPr="001846D7">
        <w:rPr>
          <w:lang w:val="ru-RU"/>
        </w:rPr>
        <w:t>три</w:t>
      </w:r>
      <w:r w:rsidRPr="001846D7">
        <w:rPr>
          <w:lang w:val="ru-RU"/>
        </w:rPr>
        <w:t>) календарных месяца подряд;</w:t>
      </w:r>
    </w:p>
    <w:p w:rsidR="009321AD" w:rsidRPr="001846D7" w:rsidRDefault="009321AD" w:rsidP="005D416C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1846D7">
        <w:rPr>
          <w:lang w:val="ru-RU"/>
        </w:rPr>
        <w:t xml:space="preserve">- при превышении сроков </w:t>
      </w:r>
      <w:proofErr w:type="gramStart"/>
      <w:r w:rsidRPr="001846D7">
        <w:rPr>
          <w:lang w:val="ru-RU"/>
        </w:rPr>
        <w:t>погашения  кредиторской</w:t>
      </w:r>
      <w:proofErr w:type="gramEnd"/>
      <w:r w:rsidRPr="001846D7">
        <w:rPr>
          <w:lang w:val="ru-RU"/>
        </w:rPr>
        <w:t xml:space="preserve"> задолженности по иным обязательствам 3 </w:t>
      </w:r>
      <w:r w:rsidR="001846D7" w:rsidRPr="001846D7">
        <w:rPr>
          <w:lang w:val="ru-RU"/>
        </w:rPr>
        <w:t>(три) календарных месяца подряд;</w:t>
      </w:r>
    </w:p>
    <w:p w:rsidR="001846D7" w:rsidRPr="001846D7" w:rsidRDefault="001846D7" w:rsidP="001846D7">
      <w:pPr>
        <w:ind w:firstLine="720"/>
        <w:jc w:val="both"/>
        <w:rPr>
          <w:color w:val="000000"/>
          <w:spacing w:val="-3"/>
          <w:lang w:val="ru-RU"/>
        </w:rPr>
      </w:pPr>
      <w:r w:rsidRPr="001846D7">
        <w:rPr>
          <w:lang w:val="ru-RU"/>
        </w:rPr>
        <w:t>- при превышении просроченной кредиторской задолженности по всем имеющимся обязательствам над стоимостью финансовых и нефинансовых активов, их обеспечивающих (за исключением стоимости особо ценного движимого имущества и недвижимого имущества) в течение 3 (трех) календарных месяцев подряд.</w:t>
      </w:r>
      <w:r w:rsidRPr="001846D7">
        <w:rPr>
          <w:color w:val="000000"/>
          <w:spacing w:val="-3"/>
          <w:lang w:val="ru-RU"/>
        </w:rPr>
        <w:t xml:space="preserve"> </w:t>
      </w:r>
    </w:p>
    <w:p w:rsidR="007C15B1" w:rsidRPr="001846D7" w:rsidRDefault="001846D7" w:rsidP="007C15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46D7">
        <w:rPr>
          <w:rFonts w:ascii="Times New Roman" w:hAnsi="Times New Roman" w:cs="Times New Roman"/>
          <w:color w:val="000000"/>
          <w:spacing w:val="-3"/>
          <w:sz w:val="24"/>
          <w:szCs w:val="24"/>
        </w:rPr>
        <w:t>4</w:t>
      </w:r>
      <w:r w:rsidR="007C15B1" w:rsidRPr="001846D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. </w:t>
      </w:r>
      <w:r w:rsidR="007C15B1" w:rsidRPr="001846D7">
        <w:rPr>
          <w:rFonts w:ascii="Times New Roman" w:hAnsi="Times New Roman" w:cs="Times New Roman"/>
          <w:sz w:val="24"/>
          <w:szCs w:val="24"/>
        </w:rPr>
        <w:t>Руководители муниципальных учреждений ежеквартально, не позднее 20 числа месяца, следующего за отчетным периодом, представляют в Финансовый отдел информацию о состоянии кредиторской задолженности:</w:t>
      </w:r>
    </w:p>
    <w:p w:rsidR="007C15B1" w:rsidRPr="007C15B1" w:rsidRDefault="007C15B1" w:rsidP="007C15B1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1846D7">
        <w:rPr>
          <w:lang w:val="ru-RU"/>
        </w:rPr>
        <w:t xml:space="preserve">- </w:t>
      </w:r>
      <w:r w:rsidRPr="007C15B1">
        <w:rPr>
          <w:lang w:val="ru-RU"/>
        </w:rPr>
        <w:t>об общем размере кредиторской задолженности на отчетную дату, включая данные о размере просроченной кредиторской задолженности и просроченной кредиторской задолженности, размер которой превышает предельно допустимое значение (по каждому виду кредиторской задолженности</w:t>
      </w:r>
      <w:r w:rsidRPr="001846D7">
        <w:rPr>
          <w:lang w:val="ru-RU"/>
        </w:rPr>
        <w:t>)</w:t>
      </w:r>
      <w:r w:rsidRPr="007C15B1">
        <w:rPr>
          <w:lang w:val="ru-RU"/>
        </w:rPr>
        <w:t>,</w:t>
      </w:r>
    </w:p>
    <w:p w:rsidR="007C15B1" w:rsidRPr="007C15B1" w:rsidRDefault="007C15B1" w:rsidP="007C15B1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1846D7">
        <w:rPr>
          <w:lang w:val="ru-RU"/>
        </w:rPr>
        <w:t>- п</w:t>
      </w:r>
      <w:r w:rsidRPr="007C15B1">
        <w:rPr>
          <w:lang w:val="ru-RU"/>
        </w:rPr>
        <w:t>ри наличии просроченной кредиторской задолженности, превышающей предельно допустимое значение, также представляется расшифровка такой задолженности.</w:t>
      </w:r>
    </w:p>
    <w:p w:rsidR="00B33497" w:rsidRPr="001846D7" w:rsidRDefault="001846D7" w:rsidP="00B33497">
      <w:pPr>
        <w:autoSpaceDE w:val="0"/>
        <w:autoSpaceDN w:val="0"/>
        <w:adjustRightInd w:val="0"/>
        <w:ind w:firstLine="851"/>
        <w:jc w:val="both"/>
        <w:outlineLvl w:val="0"/>
        <w:rPr>
          <w:color w:val="FF0000"/>
          <w:lang w:val="ru-RU"/>
        </w:rPr>
      </w:pPr>
      <w:r w:rsidRPr="001846D7">
        <w:rPr>
          <w:lang w:val="ru-RU"/>
        </w:rPr>
        <w:t>5</w:t>
      </w:r>
      <w:r w:rsidR="00E70046" w:rsidRPr="001846D7">
        <w:rPr>
          <w:lang w:val="ru-RU"/>
        </w:rPr>
        <w:t xml:space="preserve">. </w:t>
      </w:r>
      <w:proofErr w:type="spellStart"/>
      <w:r w:rsidR="00E54E67" w:rsidRPr="001846D7">
        <w:rPr>
          <w:lang w:val="ru-RU"/>
        </w:rPr>
        <w:t>Денисенковой</w:t>
      </w:r>
      <w:proofErr w:type="spellEnd"/>
      <w:r w:rsidR="00E54E67" w:rsidRPr="001846D7">
        <w:rPr>
          <w:lang w:val="ru-RU"/>
        </w:rPr>
        <w:t xml:space="preserve"> Е.А., инспектор</w:t>
      </w:r>
      <w:r w:rsidR="00D23E97" w:rsidRPr="001846D7">
        <w:rPr>
          <w:lang w:val="ru-RU"/>
        </w:rPr>
        <w:t>у</w:t>
      </w:r>
      <w:r w:rsidR="00EE5174" w:rsidRPr="001846D7">
        <w:rPr>
          <w:lang w:val="ru-RU"/>
        </w:rPr>
        <w:t xml:space="preserve"> администрации района включить </w:t>
      </w:r>
      <w:proofErr w:type="gramStart"/>
      <w:r w:rsidR="00EE5174" w:rsidRPr="001846D7">
        <w:rPr>
          <w:lang w:val="ru-RU"/>
        </w:rPr>
        <w:t>в  трудовые</w:t>
      </w:r>
      <w:proofErr w:type="gramEnd"/>
      <w:r w:rsidR="00EE5174" w:rsidRPr="001846D7">
        <w:rPr>
          <w:lang w:val="ru-RU"/>
        </w:rPr>
        <w:t xml:space="preserve"> договора  с  руководителями бюджетных  учреждений дополнительные условия</w:t>
      </w:r>
      <w:r w:rsidR="00B33497" w:rsidRPr="001846D7">
        <w:rPr>
          <w:lang w:val="ru-RU"/>
        </w:rPr>
        <w:t>, нарушение которых влечет расторжение трудового договора по инициативе работодателя в соответствии со ст.81 Трудового кодекса Российской Федерации:</w:t>
      </w:r>
    </w:p>
    <w:p w:rsidR="00B33497" w:rsidRPr="001846D7" w:rsidRDefault="00B33497" w:rsidP="00B33497">
      <w:pPr>
        <w:autoSpaceDE w:val="0"/>
        <w:autoSpaceDN w:val="0"/>
        <w:adjustRightInd w:val="0"/>
        <w:ind w:firstLine="851"/>
        <w:jc w:val="both"/>
        <w:outlineLvl w:val="0"/>
        <w:rPr>
          <w:lang w:val="ru-RU"/>
        </w:rPr>
      </w:pPr>
      <w:r w:rsidRPr="001846D7">
        <w:rPr>
          <w:lang w:val="ru-RU"/>
        </w:rPr>
        <w:t>превышение установленных значений просроченной кредиторской задолженности;</w:t>
      </w:r>
    </w:p>
    <w:p w:rsidR="00B33497" w:rsidRPr="001846D7" w:rsidRDefault="00B33497" w:rsidP="00B33497">
      <w:pPr>
        <w:autoSpaceDE w:val="0"/>
        <w:autoSpaceDN w:val="0"/>
        <w:adjustRightInd w:val="0"/>
        <w:ind w:firstLine="851"/>
        <w:jc w:val="both"/>
        <w:outlineLvl w:val="0"/>
        <w:rPr>
          <w:lang w:val="ru-RU"/>
        </w:rPr>
      </w:pPr>
      <w:r w:rsidRPr="001846D7">
        <w:rPr>
          <w:lang w:val="ru-RU"/>
        </w:rPr>
        <w:t>заключение муниципальным казенным учреждением муниципальных контрактов сверх утвержденных лимитов бюджетных обязательств;</w:t>
      </w:r>
    </w:p>
    <w:p w:rsidR="00B33497" w:rsidRPr="001846D7" w:rsidRDefault="00B33497" w:rsidP="00B33497">
      <w:pPr>
        <w:autoSpaceDE w:val="0"/>
        <w:autoSpaceDN w:val="0"/>
        <w:adjustRightInd w:val="0"/>
        <w:ind w:firstLine="851"/>
        <w:jc w:val="both"/>
        <w:outlineLvl w:val="0"/>
        <w:rPr>
          <w:lang w:val="ru-RU"/>
        </w:rPr>
      </w:pPr>
      <w:r w:rsidRPr="001846D7">
        <w:rPr>
          <w:lang w:val="ru-RU"/>
        </w:rPr>
        <w:t>принятие муниципальным бюджетным учреждением обязательств сверх утвержденных бюджетных ассигнований;</w:t>
      </w:r>
    </w:p>
    <w:p w:rsidR="00B33497" w:rsidRPr="001846D7" w:rsidRDefault="00B33497" w:rsidP="00B33497">
      <w:pPr>
        <w:autoSpaceDE w:val="0"/>
        <w:autoSpaceDN w:val="0"/>
        <w:adjustRightInd w:val="0"/>
        <w:ind w:firstLine="851"/>
        <w:jc w:val="both"/>
        <w:outlineLvl w:val="0"/>
        <w:rPr>
          <w:lang w:val="ru-RU"/>
        </w:rPr>
      </w:pPr>
      <w:r w:rsidRPr="001846D7">
        <w:rPr>
          <w:lang w:val="ru-RU"/>
        </w:rPr>
        <w:t>невыполнение муниципальным учреждением установленных муниципальным заданием показателей объема оказания муниципальных услуг, показателей качества предоставления муниципальных услуг.</w:t>
      </w:r>
    </w:p>
    <w:p w:rsidR="00E54E67" w:rsidRPr="001846D7" w:rsidRDefault="00E54E67" w:rsidP="00E54E67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1846D7">
        <w:rPr>
          <w:lang w:val="ru-RU"/>
        </w:rPr>
        <w:t xml:space="preserve">  </w:t>
      </w:r>
      <w:r w:rsidR="001846D7" w:rsidRPr="001846D7">
        <w:rPr>
          <w:lang w:val="ru-RU"/>
        </w:rPr>
        <w:t>6</w:t>
      </w:r>
      <w:r w:rsidRPr="001846D7">
        <w:rPr>
          <w:lang w:val="ru-RU"/>
        </w:rPr>
        <w:t>. Постановление администрации района «О предельно допустимом значении</w:t>
      </w:r>
    </w:p>
    <w:p w:rsidR="00E54E67" w:rsidRPr="001846D7" w:rsidRDefault="00E54E67" w:rsidP="00E54E67">
      <w:pPr>
        <w:autoSpaceDE w:val="0"/>
        <w:autoSpaceDN w:val="0"/>
        <w:adjustRightInd w:val="0"/>
        <w:jc w:val="both"/>
        <w:rPr>
          <w:lang w:val="ru-RU"/>
        </w:rPr>
      </w:pPr>
      <w:r w:rsidRPr="001846D7">
        <w:rPr>
          <w:lang w:val="ru-RU"/>
        </w:rPr>
        <w:t xml:space="preserve">просроченной задолженности муниципального бюджетного учреждения </w:t>
      </w:r>
    </w:p>
    <w:p w:rsidR="00E54E67" w:rsidRPr="001846D7" w:rsidRDefault="00E54E67" w:rsidP="00E54E67">
      <w:pPr>
        <w:autoSpaceDE w:val="0"/>
        <w:autoSpaceDN w:val="0"/>
        <w:adjustRightInd w:val="0"/>
        <w:jc w:val="both"/>
        <w:rPr>
          <w:lang w:val="ru-RU"/>
        </w:rPr>
      </w:pPr>
      <w:r w:rsidRPr="001846D7">
        <w:rPr>
          <w:lang w:val="ru-RU"/>
        </w:rPr>
        <w:t>превышение которого влечет расторжение трудового договора с руководителем</w:t>
      </w:r>
    </w:p>
    <w:p w:rsidR="00E54E67" w:rsidRPr="001846D7" w:rsidRDefault="00E54E67" w:rsidP="00E54E67">
      <w:pPr>
        <w:autoSpaceDE w:val="0"/>
        <w:autoSpaceDN w:val="0"/>
        <w:adjustRightInd w:val="0"/>
        <w:jc w:val="both"/>
        <w:rPr>
          <w:lang w:val="ru-RU"/>
        </w:rPr>
      </w:pPr>
      <w:r w:rsidRPr="001846D7">
        <w:rPr>
          <w:lang w:val="ru-RU"/>
        </w:rPr>
        <w:t>муниципального бюджетного учреждения по инициативе работодателя в соответствии</w:t>
      </w:r>
    </w:p>
    <w:p w:rsidR="00E54E67" w:rsidRPr="001846D7" w:rsidRDefault="00E54E67" w:rsidP="00E54E67">
      <w:pPr>
        <w:autoSpaceDE w:val="0"/>
        <w:autoSpaceDN w:val="0"/>
        <w:adjustRightInd w:val="0"/>
        <w:jc w:val="both"/>
        <w:rPr>
          <w:lang w:val="ru-RU"/>
        </w:rPr>
      </w:pPr>
      <w:r w:rsidRPr="001846D7">
        <w:rPr>
          <w:lang w:val="ru-RU"/>
        </w:rPr>
        <w:t xml:space="preserve">с Трудовым кодексом Российской Федерации» от   31.12.2010 </w:t>
      </w:r>
      <w:proofErr w:type="gramStart"/>
      <w:r w:rsidRPr="001846D7">
        <w:rPr>
          <w:lang w:val="ru-RU"/>
        </w:rPr>
        <w:t>года  №</w:t>
      </w:r>
      <w:proofErr w:type="gramEnd"/>
      <w:r w:rsidRPr="001846D7">
        <w:rPr>
          <w:lang w:val="ru-RU"/>
        </w:rPr>
        <w:t xml:space="preserve"> 186</w:t>
      </w:r>
      <w:r w:rsidR="00D23E97" w:rsidRPr="001846D7">
        <w:rPr>
          <w:lang w:val="ru-RU"/>
        </w:rPr>
        <w:t xml:space="preserve"> считать утратившим силу.</w:t>
      </w:r>
    </w:p>
    <w:p w:rsidR="000456D0" w:rsidRPr="001846D7" w:rsidRDefault="001846D7" w:rsidP="00E70046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1846D7">
        <w:rPr>
          <w:lang w:val="ru-RU"/>
        </w:rPr>
        <w:t>7</w:t>
      </w:r>
      <w:r w:rsidR="00F10C72" w:rsidRPr="001846D7">
        <w:rPr>
          <w:lang w:val="ru-RU"/>
        </w:rPr>
        <w:t>.</w:t>
      </w:r>
      <w:r w:rsidR="00E54E67" w:rsidRPr="001846D7">
        <w:rPr>
          <w:lang w:val="ru-RU"/>
        </w:rPr>
        <w:t xml:space="preserve"> </w:t>
      </w:r>
      <w:r w:rsidR="00E70046" w:rsidRPr="001846D7">
        <w:rPr>
          <w:lang w:val="ru-RU"/>
        </w:rPr>
        <w:t xml:space="preserve"> </w:t>
      </w:r>
      <w:r w:rsidR="003D6722" w:rsidRPr="001846D7">
        <w:rPr>
          <w:lang w:val="ru-RU"/>
        </w:rPr>
        <w:t xml:space="preserve">Контроль за исполнением данного постановления возложить </w:t>
      </w:r>
      <w:proofErr w:type="gramStart"/>
      <w:r w:rsidR="003D6722" w:rsidRPr="001846D7">
        <w:rPr>
          <w:lang w:val="ru-RU"/>
        </w:rPr>
        <w:t>на  заместите</w:t>
      </w:r>
      <w:r w:rsidR="009321AD" w:rsidRPr="001846D7">
        <w:rPr>
          <w:lang w:val="ru-RU"/>
        </w:rPr>
        <w:t>ля</w:t>
      </w:r>
      <w:proofErr w:type="gramEnd"/>
      <w:r w:rsidR="009321AD" w:rsidRPr="001846D7">
        <w:rPr>
          <w:lang w:val="ru-RU"/>
        </w:rPr>
        <w:t xml:space="preserve"> главы  администрации района В.П. Пожарскую</w:t>
      </w:r>
      <w:r w:rsidR="003D6722" w:rsidRPr="001846D7">
        <w:rPr>
          <w:lang w:val="ru-RU"/>
        </w:rPr>
        <w:t>.</w:t>
      </w:r>
    </w:p>
    <w:p w:rsidR="00560D7A" w:rsidRPr="001846D7" w:rsidRDefault="00560D7A" w:rsidP="00727F68">
      <w:pPr>
        <w:tabs>
          <w:tab w:val="left" w:pos="709"/>
        </w:tabs>
        <w:jc w:val="both"/>
        <w:rPr>
          <w:lang w:val="ru-RU"/>
        </w:rPr>
      </w:pPr>
    </w:p>
    <w:p w:rsidR="00D75870" w:rsidRPr="001846D7" w:rsidRDefault="00D75870" w:rsidP="00727F68">
      <w:pPr>
        <w:tabs>
          <w:tab w:val="left" w:pos="709"/>
        </w:tabs>
        <w:jc w:val="both"/>
        <w:rPr>
          <w:lang w:val="ru-RU"/>
        </w:rPr>
      </w:pPr>
    </w:p>
    <w:p w:rsidR="00560D7A" w:rsidRPr="000A2621" w:rsidRDefault="00123339" w:rsidP="00560D7A">
      <w:pPr>
        <w:pStyle w:val="1"/>
        <w:tabs>
          <w:tab w:val="left" w:pos="709"/>
          <w:tab w:val="left" w:pos="4820"/>
        </w:tabs>
        <w:rPr>
          <w:b/>
          <w:sz w:val="24"/>
        </w:rPr>
      </w:pPr>
      <w:r w:rsidRPr="000A2621">
        <w:rPr>
          <w:b/>
          <w:sz w:val="24"/>
        </w:rPr>
        <w:t xml:space="preserve">             </w:t>
      </w:r>
      <w:proofErr w:type="spellStart"/>
      <w:r w:rsidR="009321AD">
        <w:rPr>
          <w:b/>
          <w:sz w:val="24"/>
        </w:rPr>
        <w:t>Врио</w:t>
      </w:r>
      <w:proofErr w:type="spellEnd"/>
      <w:r w:rsidR="009321AD">
        <w:rPr>
          <w:b/>
          <w:sz w:val="24"/>
        </w:rPr>
        <w:t xml:space="preserve"> г</w:t>
      </w:r>
      <w:r w:rsidR="00560D7A" w:rsidRPr="000A2621">
        <w:rPr>
          <w:b/>
          <w:sz w:val="24"/>
        </w:rPr>
        <w:t>лав</w:t>
      </w:r>
      <w:r w:rsidR="009321AD">
        <w:rPr>
          <w:b/>
          <w:sz w:val="24"/>
        </w:rPr>
        <w:t>ы</w:t>
      </w:r>
      <w:r w:rsidR="00560D7A" w:rsidRPr="000A2621">
        <w:rPr>
          <w:b/>
          <w:sz w:val="24"/>
        </w:rPr>
        <w:t xml:space="preserve"> администрации района                            </w:t>
      </w:r>
      <w:r w:rsidR="00560D7A" w:rsidRPr="000A2621">
        <w:rPr>
          <w:b/>
          <w:sz w:val="24"/>
        </w:rPr>
        <w:tab/>
      </w:r>
      <w:r w:rsidR="00D75870" w:rsidRPr="000A2621">
        <w:rPr>
          <w:b/>
          <w:sz w:val="24"/>
        </w:rPr>
        <w:t xml:space="preserve">    </w:t>
      </w:r>
      <w:r w:rsidR="009321AD">
        <w:rPr>
          <w:b/>
          <w:sz w:val="24"/>
        </w:rPr>
        <w:t>И.В. Тищенко</w:t>
      </w:r>
    </w:p>
    <w:p w:rsidR="00560D7A" w:rsidRDefault="00560D7A" w:rsidP="00560D7A">
      <w:pPr>
        <w:tabs>
          <w:tab w:val="left" w:pos="709"/>
        </w:tabs>
        <w:ind w:right="41"/>
        <w:jc w:val="both"/>
        <w:rPr>
          <w:sz w:val="28"/>
          <w:szCs w:val="28"/>
          <w:lang w:val="ru-RU"/>
        </w:rPr>
      </w:pPr>
    </w:p>
    <w:p w:rsidR="00D23E97" w:rsidRDefault="00D23E97" w:rsidP="00503000">
      <w:pPr>
        <w:tabs>
          <w:tab w:val="left" w:pos="709"/>
        </w:tabs>
        <w:ind w:right="41"/>
        <w:jc w:val="both"/>
        <w:rPr>
          <w:sz w:val="22"/>
          <w:szCs w:val="22"/>
          <w:lang w:val="ru-RU"/>
        </w:rPr>
      </w:pPr>
    </w:p>
    <w:p w:rsidR="00D23E97" w:rsidRDefault="00D23E97" w:rsidP="00503000">
      <w:pPr>
        <w:tabs>
          <w:tab w:val="left" w:pos="709"/>
        </w:tabs>
        <w:ind w:right="41"/>
        <w:jc w:val="both"/>
        <w:rPr>
          <w:sz w:val="22"/>
          <w:szCs w:val="22"/>
          <w:lang w:val="ru-RU"/>
        </w:rPr>
      </w:pPr>
    </w:p>
    <w:p w:rsidR="00D75870" w:rsidRDefault="00D75870" w:rsidP="00560D7A">
      <w:pPr>
        <w:tabs>
          <w:tab w:val="left" w:pos="709"/>
        </w:tabs>
        <w:ind w:right="41"/>
        <w:jc w:val="both"/>
        <w:rPr>
          <w:sz w:val="20"/>
          <w:szCs w:val="20"/>
          <w:lang w:val="ru-RU"/>
        </w:rPr>
      </w:pPr>
    </w:p>
    <w:sectPr w:rsidR="00D75870" w:rsidSect="00EA6EFD">
      <w:pgSz w:w="11906" w:h="16838"/>
      <w:pgMar w:top="624" w:right="851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733A3"/>
    <w:multiLevelType w:val="hybridMultilevel"/>
    <w:tmpl w:val="5C12B6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9E2787"/>
    <w:multiLevelType w:val="hybridMultilevel"/>
    <w:tmpl w:val="75AE314A"/>
    <w:lvl w:ilvl="0" w:tplc="882450B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339D5290"/>
    <w:multiLevelType w:val="hybridMultilevel"/>
    <w:tmpl w:val="34E6E15A"/>
    <w:lvl w:ilvl="0" w:tplc="D6A65F6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40675EC0"/>
    <w:multiLevelType w:val="hybridMultilevel"/>
    <w:tmpl w:val="BBF2C9D8"/>
    <w:lvl w:ilvl="0" w:tplc="DA2A3D5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A02"/>
    <w:rsid w:val="00022A29"/>
    <w:rsid w:val="00023BF1"/>
    <w:rsid w:val="00025166"/>
    <w:rsid w:val="000456D0"/>
    <w:rsid w:val="0008741F"/>
    <w:rsid w:val="000A0907"/>
    <w:rsid w:val="000A2621"/>
    <w:rsid w:val="0010655D"/>
    <w:rsid w:val="0011495A"/>
    <w:rsid w:val="00123339"/>
    <w:rsid w:val="001846D7"/>
    <w:rsid w:val="001C0533"/>
    <w:rsid w:val="001C53B4"/>
    <w:rsid w:val="001D1DC2"/>
    <w:rsid w:val="00224628"/>
    <w:rsid w:val="00257A02"/>
    <w:rsid w:val="00273C3D"/>
    <w:rsid w:val="002743B3"/>
    <w:rsid w:val="0027675E"/>
    <w:rsid w:val="002E0783"/>
    <w:rsid w:val="002F5660"/>
    <w:rsid w:val="002F5CD2"/>
    <w:rsid w:val="00307413"/>
    <w:rsid w:val="00330AB2"/>
    <w:rsid w:val="00356E47"/>
    <w:rsid w:val="003D6722"/>
    <w:rsid w:val="003F3B42"/>
    <w:rsid w:val="003F5A16"/>
    <w:rsid w:val="00402A8F"/>
    <w:rsid w:val="0042613B"/>
    <w:rsid w:val="0047370F"/>
    <w:rsid w:val="00503000"/>
    <w:rsid w:val="005067AC"/>
    <w:rsid w:val="005525A2"/>
    <w:rsid w:val="00560D7A"/>
    <w:rsid w:val="0056502A"/>
    <w:rsid w:val="005B4C55"/>
    <w:rsid w:val="005D416C"/>
    <w:rsid w:val="005E75DB"/>
    <w:rsid w:val="005F0DFB"/>
    <w:rsid w:val="00600032"/>
    <w:rsid w:val="00616FE7"/>
    <w:rsid w:val="00650DCE"/>
    <w:rsid w:val="006A264A"/>
    <w:rsid w:val="00705359"/>
    <w:rsid w:val="00714A66"/>
    <w:rsid w:val="00727F68"/>
    <w:rsid w:val="0073654A"/>
    <w:rsid w:val="00773BE5"/>
    <w:rsid w:val="00774E39"/>
    <w:rsid w:val="007C15B1"/>
    <w:rsid w:val="007E2328"/>
    <w:rsid w:val="00834A13"/>
    <w:rsid w:val="00894F43"/>
    <w:rsid w:val="008A2850"/>
    <w:rsid w:val="008A3EED"/>
    <w:rsid w:val="00923525"/>
    <w:rsid w:val="009321AD"/>
    <w:rsid w:val="009336C4"/>
    <w:rsid w:val="0095039F"/>
    <w:rsid w:val="0097256C"/>
    <w:rsid w:val="009D0BC0"/>
    <w:rsid w:val="00A51C19"/>
    <w:rsid w:val="00A664E5"/>
    <w:rsid w:val="00A71114"/>
    <w:rsid w:val="00A805F0"/>
    <w:rsid w:val="00A81B9C"/>
    <w:rsid w:val="00A97604"/>
    <w:rsid w:val="00AA2CA2"/>
    <w:rsid w:val="00AA5B12"/>
    <w:rsid w:val="00AC0D28"/>
    <w:rsid w:val="00B27BFE"/>
    <w:rsid w:val="00B33497"/>
    <w:rsid w:val="00B40487"/>
    <w:rsid w:val="00B407ED"/>
    <w:rsid w:val="00B452BD"/>
    <w:rsid w:val="00B5097D"/>
    <w:rsid w:val="00B82E9E"/>
    <w:rsid w:val="00BA7386"/>
    <w:rsid w:val="00BC7D0B"/>
    <w:rsid w:val="00BF06E7"/>
    <w:rsid w:val="00BF5BFC"/>
    <w:rsid w:val="00C41B25"/>
    <w:rsid w:val="00C65096"/>
    <w:rsid w:val="00C71115"/>
    <w:rsid w:val="00C95CBE"/>
    <w:rsid w:val="00C975C8"/>
    <w:rsid w:val="00CE61E5"/>
    <w:rsid w:val="00D23E97"/>
    <w:rsid w:val="00D75870"/>
    <w:rsid w:val="00D957E4"/>
    <w:rsid w:val="00DA6953"/>
    <w:rsid w:val="00DC2107"/>
    <w:rsid w:val="00DC2BDC"/>
    <w:rsid w:val="00E1659C"/>
    <w:rsid w:val="00E226E5"/>
    <w:rsid w:val="00E54E67"/>
    <w:rsid w:val="00E61CCB"/>
    <w:rsid w:val="00E70046"/>
    <w:rsid w:val="00E709F2"/>
    <w:rsid w:val="00E73C27"/>
    <w:rsid w:val="00EA6EFD"/>
    <w:rsid w:val="00EC3973"/>
    <w:rsid w:val="00EC5FE1"/>
    <w:rsid w:val="00EE1E42"/>
    <w:rsid w:val="00EE5174"/>
    <w:rsid w:val="00EF4213"/>
    <w:rsid w:val="00F10C72"/>
    <w:rsid w:val="00F51DB3"/>
    <w:rsid w:val="00F97CD1"/>
    <w:rsid w:val="00FA118F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D6AF8F-45D5-4ABC-B56E-C38BDA76F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E67"/>
    <w:rPr>
      <w:sz w:val="24"/>
      <w:szCs w:val="24"/>
      <w:lang w:val="en-US"/>
    </w:rPr>
  </w:style>
  <w:style w:type="paragraph" w:styleId="1">
    <w:name w:val="heading 1"/>
    <w:basedOn w:val="a"/>
    <w:next w:val="a"/>
    <w:qFormat/>
    <w:rsid w:val="00560D7A"/>
    <w:pPr>
      <w:keepNext/>
      <w:outlineLvl w:val="0"/>
    </w:pPr>
    <w:rPr>
      <w:sz w:val="32"/>
      <w:lang w:val="ru-RU"/>
    </w:rPr>
  </w:style>
  <w:style w:type="paragraph" w:styleId="2">
    <w:name w:val="heading 2"/>
    <w:basedOn w:val="a"/>
    <w:next w:val="a"/>
    <w:qFormat/>
    <w:rsid w:val="00560D7A"/>
    <w:pPr>
      <w:keepNext/>
      <w:jc w:val="center"/>
      <w:outlineLvl w:val="1"/>
    </w:pPr>
    <w:rPr>
      <w:sz w:val="32"/>
      <w:lang w:val="ru-RU"/>
    </w:rPr>
  </w:style>
  <w:style w:type="paragraph" w:styleId="7">
    <w:name w:val="heading 7"/>
    <w:basedOn w:val="a"/>
    <w:next w:val="a"/>
    <w:qFormat/>
    <w:rsid w:val="000A0907"/>
    <w:pPr>
      <w:spacing w:before="240" w:after="60"/>
      <w:outlineLvl w:val="6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560D7A"/>
    <w:pPr>
      <w:ind w:right="41"/>
      <w:jc w:val="center"/>
    </w:pPr>
    <w:rPr>
      <w:sz w:val="28"/>
      <w:szCs w:val="20"/>
      <w:lang w:val="ru-RU"/>
    </w:rPr>
  </w:style>
  <w:style w:type="table" w:styleId="a4">
    <w:name w:val="Table Grid"/>
    <w:basedOn w:val="a1"/>
    <w:rsid w:val="00356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A2CA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rsid w:val="00D23E9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D23E97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 –</vt:lpstr>
    </vt:vector>
  </TitlesOfParts>
  <Company>Министерство образования Российской Федерации</Company>
  <LinksUpToDate>false</LinksUpToDate>
  <CharactersWithSpaces>5429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 –</dc:title>
  <dc:subject/>
  <dc:creator>Пользователь</dc:creator>
  <cp:keywords/>
  <dc:description/>
  <cp:lastModifiedBy>Татькова</cp:lastModifiedBy>
  <cp:revision>2</cp:revision>
  <cp:lastPrinted>2014-11-05T16:24:00Z</cp:lastPrinted>
  <dcterms:created xsi:type="dcterms:W3CDTF">2021-03-23T12:01:00Z</dcterms:created>
  <dcterms:modified xsi:type="dcterms:W3CDTF">2021-03-23T12:01:00Z</dcterms:modified>
</cp:coreProperties>
</file>