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DEEF11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8EE7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347314B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6E79D56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50C07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0CB333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53DE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2FC77E8" w14:textId="23BE68CB" w:rsidR="004F4A47" w:rsidRPr="003B384F" w:rsidRDefault="00CB28A0" w:rsidP="00AA049D">
            <w:r>
              <w:t>от «</w:t>
            </w:r>
            <w:r w:rsidR="007E72C4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</w:t>
            </w:r>
            <w:r w:rsidR="007E72C4">
              <w:t>09</w:t>
            </w:r>
            <w:r w:rsidR="009D2DD5">
              <w:t>___</w:t>
            </w:r>
            <w:r w:rsidR="00CB09FC" w:rsidRPr="003B384F">
              <w:t xml:space="preserve"> 20</w:t>
            </w:r>
            <w:r w:rsidR="00FC31F8">
              <w:t>2</w:t>
            </w:r>
            <w:r w:rsidR="009D44CE">
              <w:t>2</w:t>
            </w:r>
            <w:r w:rsidR="00CB09FC" w:rsidRPr="003B384F">
              <w:t xml:space="preserve"> г. №</w:t>
            </w:r>
            <w:r w:rsidR="007E72C4">
              <w:t>290</w:t>
            </w:r>
            <w:r w:rsidR="009D2DD5">
              <w:t>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90CEA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35B425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7A0086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72D4D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4BFFC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0D23C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2356A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37818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4ECD39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23EE41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158196A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BD3CC8E" w14:textId="64ED0CB3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Генеральным планом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9D44CE">
        <w:rPr>
          <w:sz w:val="24"/>
          <w:szCs w:val="24"/>
        </w:rPr>
        <w:t>54</w:t>
      </w:r>
      <w:r>
        <w:rPr>
          <w:sz w:val="24"/>
          <w:szCs w:val="24"/>
        </w:rPr>
        <w:t xml:space="preserve">, на основании Правил землепользования и застройки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9D44CE">
        <w:rPr>
          <w:sz w:val="24"/>
          <w:szCs w:val="24"/>
        </w:rPr>
        <w:t xml:space="preserve">Морачевского </w:t>
      </w:r>
      <w:r>
        <w:rPr>
          <w:sz w:val="24"/>
          <w:szCs w:val="24"/>
        </w:rPr>
        <w:t>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9D44CE">
        <w:rPr>
          <w:sz w:val="24"/>
          <w:szCs w:val="24"/>
        </w:rPr>
        <w:t>55</w:t>
      </w:r>
      <w:r w:rsidR="00B360DC">
        <w:rPr>
          <w:sz w:val="24"/>
          <w:szCs w:val="24"/>
        </w:rPr>
        <w:t xml:space="preserve"> (с учетом изм. и допол.).</w:t>
      </w:r>
    </w:p>
    <w:p w14:paraId="275B1D48" w14:textId="77777777" w:rsidR="006C6020" w:rsidRDefault="006C6020" w:rsidP="000770BB">
      <w:pPr>
        <w:ind w:right="-1" w:firstLine="708"/>
        <w:jc w:val="both"/>
        <w:rPr>
          <w:b/>
        </w:rPr>
      </w:pPr>
    </w:p>
    <w:p w14:paraId="6D7F27B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224CD5D" w14:textId="77777777" w:rsidR="00F07666" w:rsidRDefault="00F07666" w:rsidP="005B3627">
      <w:pPr>
        <w:jc w:val="both"/>
      </w:pPr>
    </w:p>
    <w:p w14:paraId="18E72FBF" w14:textId="70CB936D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FC27BB">
        <w:t>сельскохозяйственного назначения</w:t>
      </w:r>
      <w:bookmarkStart w:id="0" w:name="_GoBack"/>
      <w:bookmarkEnd w:id="0"/>
      <w:r w:rsidR="0075281B">
        <w:t>, в кадастровом квартале 32:07:</w:t>
      </w:r>
      <w:r w:rsidR="00605197">
        <w:t>0</w:t>
      </w:r>
      <w:r w:rsidR="00FE2E49">
        <w:t>040304</w:t>
      </w:r>
      <w:r w:rsidR="0075281B">
        <w:t xml:space="preserve">, общей площадью </w:t>
      </w:r>
      <w:r w:rsidR="00FE2E49">
        <w:t>353115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44C98">
        <w:t>растениеводств</w:t>
      </w:r>
      <w:r w:rsidR="00744C98" w:rsidRPr="00744C98">
        <w:t>о</w:t>
      </w:r>
      <w:r w:rsidR="00B360DC" w:rsidRPr="00744C98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9D44CE">
        <w:t>Морачевское</w:t>
      </w:r>
      <w:r w:rsidR="008160BD">
        <w:t xml:space="preserve"> сельское поселение.</w:t>
      </w:r>
    </w:p>
    <w:p w14:paraId="781F6662" w14:textId="67F69E24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FE2E49">
        <w:rPr>
          <w:sz w:val="24"/>
          <w:szCs w:val="24"/>
        </w:rPr>
        <w:t>оставляю за собой.</w:t>
      </w:r>
    </w:p>
    <w:p w14:paraId="67A7C00D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97F95B4" w14:textId="77777777" w:rsidR="00694B95" w:rsidRDefault="00694B95" w:rsidP="00F07666">
      <w:pPr>
        <w:ind w:firstLine="709"/>
        <w:jc w:val="both"/>
      </w:pPr>
    </w:p>
    <w:p w14:paraId="1E9EF235" w14:textId="77777777" w:rsidR="00FB12EC" w:rsidRDefault="00FB12EC" w:rsidP="00CB09FC">
      <w:pPr>
        <w:jc w:val="both"/>
      </w:pPr>
    </w:p>
    <w:p w14:paraId="52BEB099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7889B326" w14:textId="77777777" w:rsidR="000770BB" w:rsidRPr="003B384F" w:rsidRDefault="000770BB" w:rsidP="000770BB">
      <w:pPr>
        <w:jc w:val="both"/>
      </w:pPr>
    </w:p>
    <w:p w14:paraId="55AAA347" w14:textId="77777777" w:rsidR="007C5E5C" w:rsidRDefault="007C5E5C" w:rsidP="000770BB">
      <w:pPr>
        <w:jc w:val="both"/>
        <w:rPr>
          <w:sz w:val="16"/>
          <w:szCs w:val="16"/>
        </w:rPr>
      </w:pPr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2C2E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44C98"/>
    <w:rsid w:val="00751D29"/>
    <w:rsid w:val="0075281B"/>
    <w:rsid w:val="007641A6"/>
    <w:rsid w:val="00780F64"/>
    <w:rsid w:val="007815BC"/>
    <w:rsid w:val="007967D5"/>
    <w:rsid w:val="007C02D1"/>
    <w:rsid w:val="007C1DEA"/>
    <w:rsid w:val="007C44D5"/>
    <w:rsid w:val="007C5E5C"/>
    <w:rsid w:val="007D2899"/>
    <w:rsid w:val="007D4469"/>
    <w:rsid w:val="007E1416"/>
    <w:rsid w:val="007E6E5C"/>
    <w:rsid w:val="007E72C4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D44CE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7BB"/>
    <w:rsid w:val="00FC2CD9"/>
    <w:rsid w:val="00FC31F8"/>
    <w:rsid w:val="00FC323B"/>
    <w:rsid w:val="00FD4132"/>
    <w:rsid w:val="00FD7C3E"/>
    <w:rsid w:val="00FE2E49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F89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6E9A-1AED-4514-9FB1-0F4CDAB9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115</cp:revision>
  <cp:lastPrinted>2022-09-23T05:53:00Z</cp:lastPrinted>
  <dcterms:created xsi:type="dcterms:W3CDTF">2014-02-24T08:09:00Z</dcterms:created>
  <dcterms:modified xsi:type="dcterms:W3CDTF">2022-09-28T07:08:00Z</dcterms:modified>
</cp:coreProperties>
</file>