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D2" w:rsidRPr="001246D2" w:rsidRDefault="001246D2" w:rsidP="001246D2">
      <w:pPr>
        <w:suppressAutoHyphens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 w:rsidRPr="001246D2">
        <w:rPr>
          <w:rFonts w:eastAsia="Calibri"/>
          <w:b/>
          <w:sz w:val="32"/>
          <w:szCs w:val="32"/>
          <w:lang w:eastAsia="en-US"/>
        </w:rPr>
        <w:t>Администрация Жирятинского района Брянской области</w:t>
      </w:r>
    </w:p>
    <w:p w:rsidR="00243C50" w:rsidRPr="006805A5" w:rsidRDefault="00243C50" w:rsidP="00243C50">
      <w:pPr>
        <w:suppressAutoHyphens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43C50" w:rsidRPr="005F409B" w:rsidTr="004B1386">
        <w:tc>
          <w:tcPr>
            <w:tcW w:w="9498" w:type="dxa"/>
            <w:tcBorders>
              <w:top w:val="double" w:sz="1" w:space="0" w:color="000000"/>
            </w:tcBorders>
            <w:shd w:val="clear" w:color="auto" w:fill="auto"/>
          </w:tcPr>
          <w:p w:rsidR="00243C50" w:rsidRPr="005F409B" w:rsidRDefault="00243C50" w:rsidP="004B1386">
            <w:pPr>
              <w:suppressAutoHyphens/>
              <w:snapToGrid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243C50" w:rsidRPr="001246D2" w:rsidRDefault="00243C50" w:rsidP="00841C6E">
      <w:pPr>
        <w:suppressAutoHyphens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1246D2">
        <w:rPr>
          <w:rFonts w:eastAsia="Courier New"/>
          <w:b/>
          <w:bCs/>
          <w:color w:val="000000"/>
          <w:sz w:val="28"/>
          <w:szCs w:val="28"/>
        </w:rPr>
        <w:t>ПОСТАНОВЛЕНИЕ</w:t>
      </w:r>
    </w:p>
    <w:p w:rsidR="00243C50" w:rsidRPr="00E81235" w:rsidRDefault="00243C50" w:rsidP="00243C50">
      <w:pPr>
        <w:suppressAutoHyphens/>
        <w:rPr>
          <w:rFonts w:eastAsia="Courier New"/>
          <w:color w:val="000000"/>
          <w:sz w:val="28"/>
          <w:szCs w:val="28"/>
        </w:rPr>
      </w:pPr>
    </w:p>
    <w:p w:rsidR="00243C50" w:rsidRPr="00E81235" w:rsidRDefault="001657B9" w:rsidP="00243C50">
      <w:pPr>
        <w:suppressAutoHyphens/>
        <w:ind w:right="-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 01.11.</w:t>
      </w:r>
      <w:r w:rsidR="00243C50" w:rsidRPr="00E81235">
        <w:rPr>
          <w:rFonts w:eastAsia="Courier New"/>
          <w:color w:val="000000"/>
          <w:sz w:val="28"/>
          <w:szCs w:val="28"/>
        </w:rPr>
        <w:t>20</w:t>
      </w:r>
      <w:r w:rsidR="00113C2C">
        <w:rPr>
          <w:rFonts w:eastAsia="Courier New"/>
          <w:color w:val="000000"/>
          <w:sz w:val="28"/>
          <w:szCs w:val="28"/>
        </w:rPr>
        <w:t>22</w:t>
      </w:r>
      <w:r>
        <w:rPr>
          <w:rFonts w:eastAsia="Courier New"/>
          <w:color w:val="000000"/>
          <w:sz w:val="28"/>
          <w:szCs w:val="28"/>
        </w:rPr>
        <w:t xml:space="preserve"> г. № 340/1</w:t>
      </w:r>
    </w:p>
    <w:p w:rsidR="00243C50" w:rsidRPr="00E81235" w:rsidRDefault="006A5204" w:rsidP="00324AB1">
      <w:pPr>
        <w:suppressAutoHyphens/>
        <w:ind w:right="-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</w:t>
      </w:r>
      <w:r w:rsidR="00243C50" w:rsidRPr="00E81235">
        <w:rPr>
          <w:rFonts w:eastAsia="Courier New"/>
          <w:color w:val="000000"/>
          <w:sz w:val="28"/>
          <w:szCs w:val="28"/>
        </w:rPr>
        <w:t xml:space="preserve">. </w:t>
      </w:r>
      <w:r>
        <w:rPr>
          <w:rFonts w:eastAsia="Courier New"/>
          <w:color w:val="000000"/>
          <w:sz w:val="28"/>
          <w:szCs w:val="28"/>
        </w:rPr>
        <w:t>Жирятино</w:t>
      </w:r>
    </w:p>
    <w:p w:rsidR="00243C50" w:rsidRPr="00E81235" w:rsidRDefault="00243C50" w:rsidP="00243C5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C6E" w:rsidRPr="00E81235" w:rsidRDefault="00841C6E" w:rsidP="00243C50">
      <w:pPr>
        <w:pStyle w:val="ae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235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об эвакуационной</w:t>
      </w:r>
    </w:p>
    <w:p w:rsidR="00243C50" w:rsidRPr="00E81235" w:rsidRDefault="00841C6E" w:rsidP="00243C50">
      <w:pPr>
        <w:pStyle w:val="ae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</w:t>
      </w:r>
      <w:r w:rsidR="006A5204">
        <w:rPr>
          <w:rFonts w:ascii="Times New Roman" w:eastAsia="Times New Roman" w:hAnsi="Times New Roman" w:cs="Times New Roman"/>
          <w:color w:val="auto"/>
          <w:sz w:val="28"/>
          <w:szCs w:val="28"/>
        </w:rPr>
        <w:t>Жирятинского района</w:t>
      </w:r>
      <w:r w:rsidR="00243C50" w:rsidRPr="00E81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Брянской области</w:t>
      </w:r>
    </w:p>
    <w:p w:rsidR="00243C50" w:rsidRPr="00E81235" w:rsidRDefault="00841C6E" w:rsidP="00243C50">
      <w:pPr>
        <w:pStyle w:val="Normal"/>
        <w:rPr>
          <w:sz w:val="16"/>
          <w:szCs w:val="16"/>
        </w:rPr>
      </w:pPr>
      <w:r w:rsidRPr="00E81235">
        <w:rPr>
          <w:sz w:val="16"/>
          <w:szCs w:val="16"/>
        </w:rPr>
        <w:t xml:space="preserve">                </w:t>
      </w:r>
    </w:p>
    <w:p w:rsidR="002A284A" w:rsidRPr="00E81235" w:rsidRDefault="002A284A" w:rsidP="0019436B">
      <w:pPr>
        <w:pStyle w:val="Normal"/>
        <w:rPr>
          <w:sz w:val="28"/>
          <w:szCs w:val="28"/>
        </w:rPr>
      </w:pPr>
    </w:p>
    <w:p w:rsidR="00C26600" w:rsidRPr="00B97917" w:rsidRDefault="00C26600">
      <w:pPr>
        <w:pStyle w:val="Normal"/>
        <w:ind w:right="141"/>
        <w:jc w:val="both"/>
        <w:rPr>
          <w:sz w:val="28"/>
        </w:rPr>
      </w:pPr>
    </w:p>
    <w:p w:rsidR="00C26600" w:rsidRPr="00B97917" w:rsidRDefault="00C26600" w:rsidP="00014E2B">
      <w:pPr>
        <w:pStyle w:val="Normal"/>
        <w:ind w:right="141"/>
        <w:jc w:val="both"/>
        <w:rPr>
          <w:sz w:val="28"/>
        </w:rPr>
      </w:pPr>
    </w:p>
    <w:p w:rsidR="006A5204" w:rsidRDefault="00971B0D" w:rsidP="00841C6E">
      <w:pPr>
        <w:pStyle w:val="Normal"/>
        <w:ind w:firstLine="709"/>
        <w:jc w:val="both"/>
        <w:rPr>
          <w:sz w:val="28"/>
          <w:szCs w:val="28"/>
        </w:rPr>
      </w:pPr>
      <w:r w:rsidRPr="00B97917">
        <w:rPr>
          <w:sz w:val="28"/>
          <w:szCs w:val="28"/>
        </w:rPr>
        <w:t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</w:t>
      </w:r>
      <w:r w:rsidR="005E15FC" w:rsidRPr="00B97917">
        <w:rPr>
          <w:sz w:val="28"/>
          <w:szCs w:val="28"/>
        </w:rPr>
        <w:t>т</w:t>
      </w:r>
      <w:r w:rsidRPr="00B97917">
        <w:rPr>
          <w:sz w:val="28"/>
          <w:szCs w:val="28"/>
        </w:rPr>
        <w:t xml:space="preserve">уаций природного и техногенного характера» </w:t>
      </w:r>
      <w:r w:rsidR="005E15FC" w:rsidRPr="00B97917">
        <w:rPr>
          <w:sz w:val="28"/>
          <w:szCs w:val="28"/>
        </w:rPr>
        <w:t>постановлением Правительства Российской Федерации от 22 июня 2004 г. № 303 «О порядке эвакуации населения, материальных и культурных ценностей в безопасные районы»</w:t>
      </w:r>
      <w:r w:rsidR="00243C50">
        <w:rPr>
          <w:sz w:val="28"/>
          <w:szCs w:val="28"/>
        </w:rPr>
        <w:t>, постановлени</w:t>
      </w:r>
      <w:r w:rsidR="00841C6E">
        <w:rPr>
          <w:sz w:val="28"/>
          <w:szCs w:val="28"/>
        </w:rPr>
        <w:t>ем</w:t>
      </w:r>
      <w:r w:rsidR="00243C50">
        <w:rPr>
          <w:sz w:val="28"/>
          <w:szCs w:val="28"/>
        </w:rPr>
        <w:t xml:space="preserve"> Правительства Брянской области от 9 октября 2015</w:t>
      </w:r>
      <w:r w:rsidR="00416018">
        <w:rPr>
          <w:sz w:val="28"/>
          <w:szCs w:val="28"/>
        </w:rPr>
        <w:t xml:space="preserve"> </w:t>
      </w:r>
      <w:r w:rsidR="00841C6E">
        <w:rPr>
          <w:sz w:val="28"/>
          <w:szCs w:val="28"/>
        </w:rPr>
        <w:t>№ 482-п «</w:t>
      </w:r>
      <w:r w:rsidR="00841C6E" w:rsidRPr="00B97917">
        <w:rPr>
          <w:sz w:val="28"/>
          <w:szCs w:val="28"/>
        </w:rPr>
        <w:t>Об утверждении положения об эвакуационной комиссии Брянской области</w:t>
      </w:r>
      <w:r w:rsidR="00841C6E">
        <w:rPr>
          <w:sz w:val="28"/>
          <w:szCs w:val="28"/>
        </w:rPr>
        <w:t>»</w:t>
      </w:r>
      <w:r w:rsidR="005E15FC" w:rsidRPr="00B97917">
        <w:rPr>
          <w:sz w:val="28"/>
          <w:szCs w:val="28"/>
        </w:rPr>
        <w:t xml:space="preserve"> и в целях совершенствования координации деятельности эвакуационной</w:t>
      </w:r>
      <w:r w:rsidR="00841C6E">
        <w:rPr>
          <w:sz w:val="28"/>
          <w:szCs w:val="28"/>
        </w:rPr>
        <w:t xml:space="preserve"> (эвакоприемной)</w:t>
      </w:r>
      <w:r w:rsidR="005E15FC" w:rsidRPr="00B97917">
        <w:rPr>
          <w:sz w:val="28"/>
          <w:szCs w:val="28"/>
        </w:rPr>
        <w:t xml:space="preserve"> комиссии </w:t>
      </w:r>
      <w:bookmarkStart w:id="1" w:name="_Hlk114752823"/>
      <w:r w:rsidR="006A5204">
        <w:rPr>
          <w:sz w:val="28"/>
          <w:szCs w:val="28"/>
        </w:rPr>
        <w:t>Жирятинского района</w:t>
      </w:r>
      <w:r w:rsidR="005E15FC" w:rsidRPr="00B97917">
        <w:rPr>
          <w:sz w:val="28"/>
          <w:szCs w:val="28"/>
        </w:rPr>
        <w:t xml:space="preserve"> </w:t>
      </w:r>
      <w:bookmarkEnd w:id="1"/>
    </w:p>
    <w:p w:rsidR="00841C6E" w:rsidRDefault="00841C6E" w:rsidP="00841C6E">
      <w:pPr>
        <w:pStyle w:val="Normal"/>
        <w:ind w:firstLine="709"/>
        <w:jc w:val="both"/>
        <w:rPr>
          <w:sz w:val="28"/>
          <w:szCs w:val="28"/>
        </w:rPr>
      </w:pPr>
      <w:r w:rsidRPr="00B97917">
        <w:rPr>
          <w:sz w:val="28"/>
          <w:szCs w:val="28"/>
        </w:rPr>
        <w:t>ПОСТАНОВЛЯ</w:t>
      </w:r>
      <w:r w:rsidR="006A5204">
        <w:rPr>
          <w:sz w:val="28"/>
          <w:szCs w:val="28"/>
        </w:rPr>
        <w:t>Ю</w:t>
      </w:r>
      <w:r w:rsidR="00C26600" w:rsidRPr="00B97917">
        <w:rPr>
          <w:sz w:val="28"/>
          <w:szCs w:val="28"/>
        </w:rPr>
        <w:t>:</w:t>
      </w:r>
    </w:p>
    <w:p w:rsidR="001E7092" w:rsidRPr="00B97917" w:rsidRDefault="00841C6E" w:rsidP="00841C6E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5FC" w:rsidRPr="00B97917">
        <w:rPr>
          <w:sz w:val="28"/>
          <w:szCs w:val="28"/>
        </w:rPr>
        <w:t xml:space="preserve">Утвердить прилагаемые Положение об эвакуационной </w:t>
      </w:r>
      <w:r>
        <w:rPr>
          <w:sz w:val="28"/>
          <w:szCs w:val="28"/>
        </w:rPr>
        <w:t xml:space="preserve">(эвакоприемной) </w:t>
      </w:r>
      <w:r w:rsidR="005E15FC" w:rsidRPr="00B97917">
        <w:rPr>
          <w:sz w:val="28"/>
          <w:szCs w:val="28"/>
        </w:rPr>
        <w:t xml:space="preserve">комиссии </w:t>
      </w:r>
      <w:r w:rsidR="006A5204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 </w:t>
      </w:r>
      <w:r w:rsidR="005E15FC" w:rsidRPr="00B97917">
        <w:rPr>
          <w:sz w:val="28"/>
          <w:szCs w:val="28"/>
        </w:rPr>
        <w:t>и функциональные обязанности председателя и заместителя председателя эвакуационной</w:t>
      </w:r>
      <w:r>
        <w:rPr>
          <w:sz w:val="28"/>
          <w:szCs w:val="28"/>
        </w:rPr>
        <w:t xml:space="preserve"> (эвакоприемной)</w:t>
      </w:r>
      <w:r w:rsidR="005E15FC" w:rsidRPr="00B97917">
        <w:rPr>
          <w:sz w:val="28"/>
          <w:szCs w:val="28"/>
        </w:rPr>
        <w:t xml:space="preserve"> комиссии.</w:t>
      </w:r>
    </w:p>
    <w:p w:rsidR="00841C6E" w:rsidRDefault="00841C6E" w:rsidP="00F2549A">
      <w:pPr>
        <w:pStyle w:val="ae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F2549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4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</w:t>
      </w:r>
      <w:r w:rsidR="00E03BF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4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A5204" w:rsidRPr="006A5204">
        <w:rPr>
          <w:rFonts w:ascii="Times New Roman" w:eastAsia="Times New Roman" w:hAnsi="Times New Roman" w:cs="Times New Roman"/>
          <w:color w:val="auto"/>
          <w:sz w:val="28"/>
          <w:szCs w:val="28"/>
        </w:rPr>
        <w:t>Жирятинского района</w:t>
      </w:r>
      <w:r w:rsidRPr="0084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6A5204">
        <w:rPr>
          <w:rFonts w:ascii="Times New Roman" w:eastAsia="Times New Roman" w:hAnsi="Times New Roman" w:cs="Times New Roman"/>
          <w:color w:val="auto"/>
          <w:sz w:val="28"/>
          <w:szCs w:val="28"/>
        </w:rPr>
        <w:t>08.09.2016г</w:t>
      </w:r>
      <w:r w:rsidRPr="0084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6A5204">
        <w:rPr>
          <w:rFonts w:ascii="Times New Roman" w:eastAsia="Times New Roman" w:hAnsi="Times New Roman" w:cs="Times New Roman"/>
          <w:color w:val="auto"/>
          <w:sz w:val="28"/>
          <w:szCs w:val="28"/>
        </w:rPr>
        <w:t>383</w:t>
      </w:r>
      <w:r w:rsidRPr="0084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</w:t>
      </w:r>
      <w:r w:rsidR="006A5204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создании</w:t>
      </w:r>
      <w:r w:rsidRPr="00841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эвакуационной комиссии </w:t>
      </w:r>
      <w:r w:rsidR="006A5204">
        <w:rPr>
          <w:rFonts w:ascii="Times New Roman" w:eastAsia="Times New Roman" w:hAnsi="Times New Roman" w:cs="Times New Roman"/>
          <w:color w:val="auto"/>
          <w:sz w:val="28"/>
          <w:szCs w:val="28"/>
        </w:rPr>
        <w:t>и премо-эвакуационных пунктов на территории Жирятинского района</w:t>
      </w:r>
      <w:r w:rsidRPr="00841C6E">
        <w:rPr>
          <w:rFonts w:ascii="Times New Roman" w:eastAsia="Times New Roman" w:hAnsi="Times New Roman" w:cs="Times New Roman"/>
          <w:color w:val="auto"/>
          <w:sz w:val="28"/>
          <w:szCs w:val="28"/>
        </w:rPr>
        <w:t>» признать утратившим силу;</w:t>
      </w:r>
    </w:p>
    <w:p w:rsidR="00841C6E" w:rsidRPr="00841C6E" w:rsidRDefault="00841C6E" w:rsidP="00841C6E">
      <w:pPr>
        <w:pStyle w:val="Normal"/>
        <w:ind w:firstLine="567"/>
        <w:jc w:val="both"/>
        <w:rPr>
          <w:sz w:val="28"/>
          <w:szCs w:val="28"/>
        </w:rPr>
      </w:pPr>
      <w:r w:rsidRPr="00841C6E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006CDB" w:rsidRPr="00B97917" w:rsidRDefault="00006CDB" w:rsidP="007D79A4">
      <w:pPr>
        <w:pStyle w:val="Normal"/>
        <w:jc w:val="both"/>
        <w:rPr>
          <w:sz w:val="28"/>
          <w:szCs w:val="28"/>
        </w:rPr>
      </w:pPr>
    </w:p>
    <w:p w:rsidR="001246D2" w:rsidRPr="00B97917" w:rsidRDefault="001246D2" w:rsidP="007D79A4">
      <w:pPr>
        <w:pStyle w:val="Normal"/>
        <w:jc w:val="both"/>
        <w:rPr>
          <w:sz w:val="28"/>
          <w:szCs w:val="28"/>
        </w:rPr>
      </w:pPr>
    </w:p>
    <w:p w:rsidR="00841C6E" w:rsidRPr="00E03BFB" w:rsidRDefault="00841C6E" w:rsidP="00841C6E">
      <w:pPr>
        <w:pStyle w:val="ConsPlusNormal"/>
        <w:widowControl/>
        <w:jc w:val="both"/>
        <w:rPr>
          <w:rFonts w:eastAsia="Arial"/>
          <w:szCs w:val="28"/>
        </w:rPr>
      </w:pPr>
      <w:r w:rsidRPr="00E03BFB">
        <w:rPr>
          <w:rFonts w:eastAsia="Arial"/>
          <w:szCs w:val="28"/>
        </w:rPr>
        <w:t>Глава администрации</w:t>
      </w:r>
    </w:p>
    <w:p w:rsidR="00841C6E" w:rsidRDefault="00A00173" w:rsidP="00841C6E">
      <w:pPr>
        <w:pStyle w:val="a6"/>
        <w:suppressAutoHyphens/>
        <w:jc w:val="left"/>
        <w:rPr>
          <w:rFonts w:eastAsia="Arial"/>
          <w:szCs w:val="28"/>
        </w:rPr>
      </w:pPr>
      <w:r w:rsidRPr="00A00173">
        <w:rPr>
          <w:rFonts w:eastAsia="Arial"/>
          <w:szCs w:val="28"/>
        </w:rPr>
        <w:t>Жирятинского района</w:t>
      </w:r>
      <w:r w:rsidR="00841C6E" w:rsidRPr="00E03BFB">
        <w:rPr>
          <w:rFonts w:eastAsia="Arial"/>
          <w:szCs w:val="28"/>
        </w:rPr>
        <w:tab/>
      </w:r>
      <w:r w:rsidR="00841C6E" w:rsidRPr="00E03BFB">
        <w:rPr>
          <w:rFonts w:eastAsia="Arial"/>
          <w:szCs w:val="28"/>
        </w:rPr>
        <w:tab/>
      </w:r>
      <w:r w:rsidR="00841C6E" w:rsidRPr="00E03BFB">
        <w:rPr>
          <w:rFonts w:eastAsia="Arial"/>
          <w:szCs w:val="28"/>
        </w:rPr>
        <w:tab/>
      </w:r>
      <w:r w:rsidR="00841C6E" w:rsidRPr="00E03BFB">
        <w:rPr>
          <w:rFonts w:eastAsia="Arial"/>
          <w:szCs w:val="28"/>
        </w:rPr>
        <w:tab/>
      </w:r>
      <w:r w:rsidR="00841C6E" w:rsidRPr="00E03BFB">
        <w:rPr>
          <w:rFonts w:eastAsia="Arial"/>
          <w:szCs w:val="28"/>
        </w:rPr>
        <w:tab/>
      </w:r>
      <w:r w:rsidR="00841C6E" w:rsidRPr="00E03BFB">
        <w:rPr>
          <w:rFonts w:eastAsia="Arial"/>
          <w:szCs w:val="28"/>
        </w:rPr>
        <w:tab/>
      </w:r>
      <w:r w:rsidR="00841C6E" w:rsidRPr="00E03BFB">
        <w:rPr>
          <w:rFonts w:eastAsia="Arial"/>
          <w:szCs w:val="28"/>
        </w:rPr>
        <w:tab/>
      </w:r>
      <w:r>
        <w:rPr>
          <w:rFonts w:eastAsia="Arial"/>
          <w:szCs w:val="28"/>
        </w:rPr>
        <w:t>Л.А. Антюхов</w:t>
      </w:r>
    </w:p>
    <w:p w:rsidR="00A00173" w:rsidRDefault="00A00173" w:rsidP="00841C6E">
      <w:pPr>
        <w:pStyle w:val="a6"/>
        <w:suppressAutoHyphens/>
        <w:jc w:val="left"/>
        <w:rPr>
          <w:rFonts w:eastAsia="Arial"/>
          <w:szCs w:val="28"/>
        </w:rPr>
      </w:pPr>
    </w:p>
    <w:p w:rsidR="00A00173" w:rsidRDefault="00A00173" w:rsidP="00841C6E">
      <w:pPr>
        <w:pStyle w:val="a6"/>
        <w:suppressAutoHyphens/>
        <w:jc w:val="left"/>
        <w:rPr>
          <w:rFonts w:eastAsia="Arial"/>
          <w:szCs w:val="28"/>
        </w:rPr>
      </w:pPr>
    </w:p>
    <w:p w:rsidR="00466E8C" w:rsidRPr="00466E8C" w:rsidRDefault="00466E8C" w:rsidP="00466E8C">
      <w:pPr>
        <w:spacing w:line="256" w:lineRule="auto"/>
        <w:rPr>
          <w:rFonts w:eastAsia="Calibri"/>
          <w:sz w:val="24"/>
          <w:szCs w:val="24"/>
          <w:lang w:eastAsia="en-US"/>
        </w:rPr>
      </w:pPr>
      <w:r w:rsidRPr="00466E8C">
        <w:rPr>
          <w:rFonts w:eastAsia="Calibri"/>
          <w:sz w:val="24"/>
          <w:szCs w:val="24"/>
          <w:lang w:eastAsia="en-US"/>
        </w:rPr>
        <w:t>Борщевский А.И.</w:t>
      </w:r>
    </w:p>
    <w:p w:rsidR="00466E8C" w:rsidRPr="00466E8C" w:rsidRDefault="00466E8C" w:rsidP="00466E8C">
      <w:pPr>
        <w:spacing w:line="256" w:lineRule="auto"/>
        <w:rPr>
          <w:rFonts w:eastAsia="Calibri"/>
          <w:sz w:val="24"/>
          <w:szCs w:val="24"/>
          <w:lang w:eastAsia="en-US"/>
        </w:rPr>
      </w:pPr>
      <w:r w:rsidRPr="00466E8C">
        <w:rPr>
          <w:rFonts w:eastAsia="Calibri"/>
          <w:sz w:val="24"/>
          <w:szCs w:val="24"/>
          <w:lang w:eastAsia="en-US"/>
        </w:rPr>
        <w:t>3-07-27</w:t>
      </w:r>
    </w:p>
    <w:p w:rsidR="00466E8C" w:rsidRPr="00466E8C" w:rsidRDefault="00466E8C" w:rsidP="00466E8C">
      <w:pPr>
        <w:rPr>
          <w:sz w:val="24"/>
          <w:szCs w:val="24"/>
        </w:rPr>
      </w:pPr>
      <w:r w:rsidRPr="00466E8C">
        <w:rPr>
          <w:sz w:val="24"/>
          <w:szCs w:val="24"/>
        </w:rPr>
        <w:t>Согласовано:</w:t>
      </w:r>
    </w:p>
    <w:p w:rsidR="00466E8C" w:rsidRPr="00466E8C" w:rsidRDefault="00466E8C" w:rsidP="00466E8C">
      <w:pPr>
        <w:rPr>
          <w:sz w:val="24"/>
          <w:szCs w:val="24"/>
        </w:rPr>
      </w:pPr>
      <w:r w:rsidRPr="00466E8C">
        <w:rPr>
          <w:sz w:val="24"/>
          <w:szCs w:val="24"/>
        </w:rPr>
        <w:t>Заместитель главы администрации района                                             И.В. Тищенко</w:t>
      </w:r>
    </w:p>
    <w:p w:rsidR="00466E8C" w:rsidRPr="00466E8C" w:rsidRDefault="00466E8C" w:rsidP="00466E8C">
      <w:pPr>
        <w:rPr>
          <w:sz w:val="24"/>
          <w:szCs w:val="24"/>
        </w:rPr>
      </w:pPr>
      <w:r w:rsidRPr="00466E8C">
        <w:rPr>
          <w:sz w:val="24"/>
          <w:szCs w:val="24"/>
        </w:rPr>
        <w:t xml:space="preserve">Ведущий юрист администрации района                                                  Н.Н.Кесаревская </w:t>
      </w:r>
    </w:p>
    <w:p w:rsidR="00466E8C" w:rsidRPr="00466E8C" w:rsidRDefault="00466E8C" w:rsidP="00466E8C">
      <w:pPr>
        <w:jc w:val="both"/>
        <w:rPr>
          <w:sz w:val="22"/>
          <w:szCs w:val="22"/>
        </w:rPr>
      </w:pPr>
      <w:r w:rsidRPr="00466E8C">
        <w:rPr>
          <w:sz w:val="22"/>
          <w:szCs w:val="22"/>
        </w:rPr>
        <w:t xml:space="preserve">Управляющий делами в администрации района                                  </w:t>
      </w:r>
      <w:r w:rsidRPr="00466E8C">
        <w:rPr>
          <w:sz w:val="22"/>
          <w:szCs w:val="22"/>
        </w:rPr>
        <w:tab/>
      </w:r>
      <w:r w:rsidRPr="00466E8C">
        <w:rPr>
          <w:sz w:val="22"/>
          <w:szCs w:val="22"/>
        </w:rPr>
        <w:tab/>
        <w:t xml:space="preserve">Т.Н. Тюкаева    </w:t>
      </w:r>
    </w:p>
    <w:p w:rsidR="00324AB1" w:rsidRDefault="00324AB1" w:rsidP="00E81235">
      <w:pPr>
        <w:pStyle w:val="ConsPlusNormal"/>
        <w:ind w:left="5670"/>
        <w:jc w:val="right"/>
        <w:rPr>
          <w:rFonts w:eastAsia="Arial"/>
          <w:szCs w:val="28"/>
        </w:rPr>
      </w:pPr>
    </w:p>
    <w:p w:rsidR="00324AB1" w:rsidRDefault="00324AB1" w:rsidP="00E81235">
      <w:pPr>
        <w:pStyle w:val="ConsPlusNormal"/>
        <w:ind w:left="5670"/>
        <w:jc w:val="right"/>
        <w:rPr>
          <w:rFonts w:eastAsia="Arial"/>
          <w:szCs w:val="28"/>
        </w:rPr>
      </w:pPr>
    </w:p>
    <w:p w:rsidR="00CF6A5B" w:rsidRPr="00E03BFB" w:rsidRDefault="00CF6A5B" w:rsidP="00E81235">
      <w:pPr>
        <w:pStyle w:val="ConsPlusNormal"/>
        <w:ind w:left="5670"/>
        <w:jc w:val="right"/>
        <w:rPr>
          <w:rFonts w:eastAsia="Arial"/>
          <w:szCs w:val="28"/>
        </w:rPr>
      </w:pPr>
      <w:r w:rsidRPr="00E03BFB">
        <w:rPr>
          <w:rFonts w:eastAsia="Arial"/>
          <w:szCs w:val="28"/>
        </w:rPr>
        <w:lastRenderedPageBreak/>
        <w:t>Утверждено</w:t>
      </w:r>
    </w:p>
    <w:p w:rsidR="00CF6A5B" w:rsidRPr="00E03BFB" w:rsidRDefault="00CF6A5B" w:rsidP="00CF6A5B">
      <w:pPr>
        <w:pStyle w:val="ConsPlusNormal"/>
        <w:widowControl/>
        <w:jc w:val="right"/>
        <w:rPr>
          <w:rFonts w:eastAsia="Arial"/>
          <w:bCs/>
          <w:szCs w:val="28"/>
        </w:rPr>
      </w:pPr>
      <w:r w:rsidRPr="00E03BFB">
        <w:rPr>
          <w:rFonts w:eastAsia="Arial"/>
          <w:szCs w:val="28"/>
        </w:rPr>
        <w:t xml:space="preserve">постановлением </w:t>
      </w:r>
      <w:r w:rsidRPr="00E03BFB">
        <w:rPr>
          <w:rFonts w:eastAsia="Arial"/>
          <w:bCs/>
          <w:szCs w:val="28"/>
        </w:rPr>
        <w:t xml:space="preserve">Главы администрации </w:t>
      </w:r>
    </w:p>
    <w:p w:rsidR="00CF6A5B" w:rsidRPr="00E03BFB" w:rsidRDefault="00A00173" w:rsidP="00CF6A5B">
      <w:pPr>
        <w:pStyle w:val="ConsPlusNormal"/>
        <w:widowControl/>
        <w:jc w:val="right"/>
        <w:rPr>
          <w:rFonts w:eastAsia="Arial"/>
          <w:szCs w:val="28"/>
        </w:rPr>
      </w:pPr>
      <w:r w:rsidRPr="00A00173">
        <w:rPr>
          <w:rFonts w:eastAsia="Arial"/>
          <w:szCs w:val="28"/>
        </w:rPr>
        <w:t xml:space="preserve">Жирятинского района </w:t>
      </w:r>
      <w:r w:rsidR="00CF6A5B" w:rsidRPr="00E03BFB">
        <w:rPr>
          <w:rFonts w:eastAsia="Arial"/>
          <w:szCs w:val="28"/>
        </w:rPr>
        <w:t>Брянской области</w:t>
      </w:r>
    </w:p>
    <w:p w:rsidR="00CF6A5B" w:rsidRPr="00E03BFB" w:rsidRDefault="001657B9" w:rsidP="00CF6A5B">
      <w:pPr>
        <w:pStyle w:val="ConsPlusNormal"/>
        <w:widowControl/>
        <w:jc w:val="right"/>
        <w:rPr>
          <w:rFonts w:eastAsia="Arial"/>
          <w:szCs w:val="28"/>
        </w:rPr>
      </w:pPr>
      <w:r>
        <w:rPr>
          <w:rFonts w:eastAsia="Arial"/>
          <w:szCs w:val="28"/>
        </w:rPr>
        <w:t>от 01.11.</w:t>
      </w:r>
      <w:r w:rsidR="00CF6A5B" w:rsidRPr="00E03BFB">
        <w:rPr>
          <w:rFonts w:eastAsia="Arial"/>
          <w:szCs w:val="28"/>
        </w:rPr>
        <w:t>20</w:t>
      </w:r>
      <w:r w:rsidR="00E03BFB">
        <w:rPr>
          <w:rFonts w:eastAsia="Arial"/>
          <w:szCs w:val="28"/>
        </w:rPr>
        <w:t>2</w:t>
      </w:r>
      <w:r>
        <w:rPr>
          <w:rFonts w:eastAsia="Arial"/>
          <w:szCs w:val="28"/>
        </w:rPr>
        <w:t>2 г. № 340/1</w:t>
      </w:r>
    </w:p>
    <w:p w:rsidR="007D3FD4" w:rsidRPr="00B97917" w:rsidRDefault="007D3FD4" w:rsidP="00CF6A5B">
      <w:pPr>
        <w:pStyle w:val="ConsPlusNormal"/>
        <w:ind w:left="5670"/>
      </w:pPr>
    </w:p>
    <w:p w:rsidR="007D3FD4" w:rsidRPr="00B97917" w:rsidRDefault="007D3FD4" w:rsidP="007D3FD4">
      <w:pPr>
        <w:pStyle w:val="ConsPlusTitle"/>
        <w:jc w:val="center"/>
      </w:pPr>
      <w:bookmarkStart w:id="2" w:name="P36"/>
      <w:bookmarkEnd w:id="2"/>
    </w:p>
    <w:p w:rsidR="007D3FD4" w:rsidRPr="00B97917" w:rsidRDefault="007D3FD4" w:rsidP="007D3FD4">
      <w:pPr>
        <w:pStyle w:val="ConsPlusTitle"/>
        <w:jc w:val="center"/>
      </w:pPr>
    </w:p>
    <w:p w:rsidR="007D3FD4" w:rsidRPr="00B97917" w:rsidRDefault="007D3FD4" w:rsidP="007D3FD4">
      <w:pPr>
        <w:pStyle w:val="ConsPlusTitle"/>
        <w:jc w:val="center"/>
      </w:pPr>
      <w:r w:rsidRPr="00B97917">
        <w:t>ПОЛОЖЕНИЕ</w:t>
      </w:r>
    </w:p>
    <w:p w:rsidR="00CF6A5B" w:rsidRPr="00B97917" w:rsidRDefault="007D3FD4" w:rsidP="007D3FD4">
      <w:pPr>
        <w:pStyle w:val="ConsPlusTitle"/>
        <w:jc w:val="center"/>
      </w:pPr>
      <w:r w:rsidRPr="00B97917">
        <w:t>об эвакуационной</w:t>
      </w:r>
      <w:r w:rsidR="00CF6A5B">
        <w:t xml:space="preserve"> (эвакоприемной)</w:t>
      </w:r>
      <w:r w:rsidRPr="00B97917">
        <w:t xml:space="preserve"> комиссии </w:t>
      </w:r>
      <w:r w:rsidR="00A00173" w:rsidRPr="00A00173">
        <w:t>Жирятинского района</w:t>
      </w:r>
      <w:r w:rsidR="00CF6A5B">
        <w:t xml:space="preserve"> Брянской области</w:t>
      </w:r>
    </w:p>
    <w:p w:rsidR="007D3FD4" w:rsidRPr="00B97917" w:rsidRDefault="007D3FD4" w:rsidP="007D3FD4">
      <w:pPr>
        <w:pStyle w:val="ConsPlusNormal"/>
        <w:jc w:val="center"/>
      </w:pPr>
    </w:p>
    <w:p w:rsidR="007D3FD4" w:rsidRPr="00B97917" w:rsidRDefault="007D3FD4" w:rsidP="007D3FD4">
      <w:pPr>
        <w:pStyle w:val="ConsPlusNormal"/>
        <w:jc w:val="center"/>
      </w:pPr>
      <w:r w:rsidRPr="00B97917">
        <w:t>I. Общие положения</w:t>
      </w:r>
    </w:p>
    <w:p w:rsidR="007D3FD4" w:rsidRPr="00B97917" w:rsidRDefault="007D3FD4" w:rsidP="007D3FD4">
      <w:pPr>
        <w:pStyle w:val="ConsPlusNormal"/>
        <w:jc w:val="center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1. Настоящее Положение определяет порядок создания, состав и основные задачи эвакуационной комиссии</w:t>
      </w:r>
      <w:r w:rsidR="00E03BFB">
        <w:t xml:space="preserve"> </w:t>
      </w:r>
      <w:r w:rsidR="00A00173" w:rsidRPr="00A00173">
        <w:t>Жирятинского района</w:t>
      </w:r>
      <w:r w:rsidRPr="00B97917">
        <w:t xml:space="preserve"> в мирное и военное время.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2. </w:t>
      </w:r>
      <w:r w:rsidR="00DE0B33">
        <w:t>Э</w:t>
      </w:r>
      <w:r w:rsidRPr="00B97917">
        <w:t>вакуационная комиссия</w:t>
      </w:r>
      <w:r w:rsidR="00A00173" w:rsidRPr="00A00173">
        <w:t xml:space="preserve"> Жирятинского района</w:t>
      </w:r>
      <w:r w:rsidRPr="00B97917">
        <w:t xml:space="preserve"> создается решением </w:t>
      </w:r>
      <w:r w:rsidR="00DE0B33">
        <w:t xml:space="preserve">главы администрации </w:t>
      </w:r>
      <w:r w:rsidR="00A00173" w:rsidRPr="00A00173">
        <w:t>Жирятинского района</w:t>
      </w:r>
      <w:r w:rsidRPr="00B97917">
        <w:t xml:space="preserve"> для непосредственной подготовки, планирования эвакуационных мероприятий и руководства их проведением при возникновении чрезвычайных ситуаций природного и техногенного характера и в военное время.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3. Общее руководство деятельностью эвакуационной комиссии </w:t>
      </w:r>
      <w:r w:rsidR="00A00173" w:rsidRPr="00A00173">
        <w:t>Жирятинского района</w:t>
      </w:r>
      <w:r w:rsidR="00DE0B33">
        <w:rPr>
          <w:i/>
          <w:szCs w:val="28"/>
        </w:rPr>
        <w:t xml:space="preserve"> </w:t>
      </w:r>
      <w:r w:rsidR="004B7F73">
        <w:t>осуществляет</w:t>
      </w:r>
      <w:r w:rsidR="00A47BA5">
        <w:t xml:space="preserve"> председатель эвакуационной комиссии, заместитель главы</w:t>
      </w:r>
      <w:r w:rsidR="00DE0B33">
        <w:t xml:space="preserve"> администрации</w:t>
      </w:r>
      <w:r w:rsidR="004B7F73">
        <w:t xml:space="preserve"> </w:t>
      </w:r>
      <w:r w:rsidR="00A00173" w:rsidRPr="00A00173">
        <w:t>Жирятинского района</w:t>
      </w:r>
      <w:r w:rsidRPr="00B97917">
        <w:t xml:space="preserve">. Непосредственное руководство эвакуационной комиссией возлагается на одного из заместителей </w:t>
      </w:r>
      <w:r w:rsidR="004B7F73">
        <w:t xml:space="preserve">главы </w:t>
      </w:r>
      <w:r w:rsidR="00DE0B33">
        <w:t xml:space="preserve">администрации </w:t>
      </w:r>
      <w:r w:rsidR="00A00173" w:rsidRPr="00A00173">
        <w:t>Жирятинского района</w:t>
      </w:r>
      <w:r w:rsidRPr="00B97917">
        <w:t>.</w:t>
      </w:r>
    </w:p>
    <w:p w:rsidR="007D3FD4" w:rsidRPr="00B97917" w:rsidRDefault="007D3FD4" w:rsidP="00D6012A">
      <w:pPr>
        <w:pStyle w:val="ConsPlusNormal"/>
        <w:ind w:firstLine="540"/>
        <w:jc w:val="both"/>
      </w:pPr>
      <w:r w:rsidRPr="00B97917">
        <w:t xml:space="preserve">4. В состав эвакуационной комиссии </w:t>
      </w:r>
      <w:r w:rsidR="00A00173" w:rsidRPr="00A00173">
        <w:t>Жирятинского района</w:t>
      </w:r>
      <w:r w:rsidRPr="00B97917">
        <w:t xml:space="preserve"> включаются лица руководящего состава</w:t>
      </w:r>
      <w:r w:rsidR="00D6012A" w:rsidRPr="00B97917">
        <w:t xml:space="preserve"> организаций, работники мобилизационных и транспортных органов, органов образования, здравоохранения, социального обеспечения,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5. </w:t>
      </w:r>
      <w:r w:rsidR="004B7F73">
        <w:t>Э</w:t>
      </w:r>
      <w:r w:rsidRPr="00B97917">
        <w:t xml:space="preserve">вакуационной комиссии подчиняются все эвакуационные органы, созданные на территории </w:t>
      </w:r>
      <w:r w:rsidR="00A00173" w:rsidRPr="00A00173">
        <w:t>Жирятинского района</w:t>
      </w:r>
      <w:r w:rsidRPr="00B97917">
        <w:t xml:space="preserve"> (сборные эвакуационные пункты (СЭП), приемные эвакуационные пункты (ПЭП), промежуточные пункты эвакуации (ППЭ), пункты посадки (ПП), пункты высадки (ПВ), группы управления на маршрутах пешей эвакуации).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6. Эвакуационная комиссия </w:t>
      </w:r>
      <w:r w:rsidR="00A00173" w:rsidRPr="00A00173">
        <w:t>Жирятинского района</w:t>
      </w:r>
      <w:r w:rsidRPr="00B97917">
        <w:t xml:space="preserve"> в практической деятельности руководствуется Федеральными законами от 12 февраля 1998 г</w:t>
      </w:r>
      <w:r w:rsidR="00D6012A" w:rsidRPr="00B97917">
        <w:t>ода № 28-ФЗ «</w:t>
      </w:r>
      <w:r w:rsidRPr="00B97917">
        <w:t>О гражданской обороне</w:t>
      </w:r>
      <w:r w:rsidR="00D6012A" w:rsidRPr="00B97917">
        <w:t>»</w:t>
      </w:r>
      <w:r w:rsidRPr="00B97917">
        <w:t>, от 21 декабря 1994 г</w:t>
      </w:r>
      <w:r w:rsidR="00D6012A" w:rsidRPr="00B97917">
        <w:t>ода № 68-ФЗ</w:t>
      </w:r>
      <w:r w:rsidRPr="00B97917">
        <w:t xml:space="preserve"> </w:t>
      </w:r>
      <w:r w:rsidR="00D6012A" w:rsidRPr="00B97917">
        <w:t>«</w:t>
      </w:r>
      <w:r w:rsidRPr="00B97917">
        <w:t>О защите населения и территорий от чрезвычайных ситуаций природного и техногенного характера</w:t>
      </w:r>
      <w:r w:rsidR="00D6012A" w:rsidRPr="00B97917">
        <w:t>»</w:t>
      </w:r>
      <w:r w:rsidRPr="00B97917">
        <w:t xml:space="preserve">, </w:t>
      </w:r>
      <w:r w:rsidR="00D6012A" w:rsidRPr="00B97917">
        <w:t>п</w:t>
      </w:r>
      <w:r w:rsidRPr="00B97917">
        <w:t>остановлениями Правительства Российской Федерации от 22 июня 2004 г</w:t>
      </w:r>
      <w:r w:rsidR="00D6012A" w:rsidRPr="00B97917">
        <w:t>ода</w:t>
      </w:r>
      <w:r w:rsidRPr="00B97917">
        <w:t xml:space="preserve"> </w:t>
      </w:r>
      <w:r w:rsidR="00D6012A" w:rsidRPr="00B97917">
        <w:t>№</w:t>
      </w:r>
      <w:r w:rsidRPr="00B97917">
        <w:t xml:space="preserve"> 303 </w:t>
      </w:r>
      <w:r w:rsidR="00D6012A" w:rsidRPr="00B97917">
        <w:t>«</w:t>
      </w:r>
      <w:r w:rsidRPr="00B97917">
        <w:t>О порядке эвакуации населения, материальных и культурных ценностей в безопасные районы</w:t>
      </w:r>
      <w:r w:rsidR="00D6012A" w:rsidRPr="00B97917">
        <w:t>», от 30 декабря 2003 года № 794</w:t>
      </w:r>
      <w:r w:rsidRPr="00B97917">
        <w:t xml:space="preserve"> </w:t>
      </w:r>
      <w:r w:rsidR="00D6012A" w:rsidRPr="00B97917">
        <w:t>«</w:t>
      </w:r>
      <w:r w:rsidRPr="00B97917">
        <w:t>О единой государственной системе предупреждения и ликвидации чрезвычайных ситуаций</w:t>
      </w:r>
      <w:r w:rsidR="00D6012A" w:rsidRPr="00B97917">
        <w:t>»</w:t>
      </w:r>
      <w:r w:rsidRPr="00B97917">
        <w:t xml:space="preserve"> и другими нормативными правовыми актами Российской Федерации в области гражданской обороны, защиты населения и территорий от чрезвычайных ситуаций.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7. Комиссия проводит свою работу на заседаниях по планам, утвержденным председателем эвакуационной комиссии. Периодичность проведения заседаний эвакуационной комиссии - не реже одного раза в квартал.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8. Члены эвакуационной комиссии на период подготовки и проведения эвакуационных мероприятий освобождаются от исполнения своих прямых служебных обязанностей по месту основной работы (службы).</w:t>
      </w: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A00173">
      <w:pPr>
        <w:pStyle w:val="ConsPlusNormal"/>
        <w:jc w:val="center"/>
      </w:pPr>
      <w:r w:rsidRPr="00B97917">
        <w:t xml:space="preserve">II. Основные задачи эвакуационной комиссии </w:t>
      </w:r>
      <w:r w:rsidR="00A00173" w:rsidRPr="00A00173">
        <w:t>Жирятинского района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1. В режиме повседневной деятельности: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организация разработки и ежегодного уточнения (корректировки) совместно с главным управлением МЧС России по Брянской области плана эвакуации населения </w:t>
      </w:r>
      <w:r w:rsidR="00A00173" w:rsidRPr="00A00173">
        <w:t>Жирятинского района</w:t>
      </w:r>
      <w:r w:rsidRPr="00B97917">
        <w:t xml:space="preserve"> из зон чрезвычайных ситуаций природного и техногенного характера и других эвакуационных документов;</w:t>
      </w:r>
    </w:p>
    <w:p w:rsidR="007D3FD4" w:rsidRPr="00B97917" w:rsidRDefault="00A47BA5" w:rsidP="007D3FD4">
      <w:pPr>
        <w:pStyle w:val="ConsPlusNormal"/>
        <w:ind w:firstLine="540"/>
        <w:jc w:val="both"/>
      </w:pPr>
      <w:r>
        <w:t>подготовка планов</w:t>
      </w:r>
      <w:r w:rsidR="007D3FD4" w:rsidRPr="00B97917">
        <w:t xml:space="preserve"> по эвакуации населения, материальных и культурных ценностей в безопасные районы из зон</w:t>
      </w:r>
      <w:r>
        <w:t xml:space="preserve"> возможных</w:t>
      </w:r>
      <w:r w:rsidR="005577A2" w:rsidRPr="005577A2">
        <w:t xml:space="preserve"> </w:t>
      </w:r>
      <w:r w:rsidR="005577A2" w:rsidRPr="00B97917">
        <w:t>чрезвычайных ситуаций природного и техногенного характера</w:t>
      </w:r>
      <w:r w:rsidR="005577A2">
        <w:t xml:space="preserve"> и зон возможных опасностей и </w:t>
      </w:r>
      <w:r w:rsidR="00A00173">
        <w:t>зон</w:t>
      </w:r>
      <w:r w:rsidR="00A00173" w:rsidRPr="00B97917">
        <w:t xml:space="preserve"> </w:t>
      </w:r>
      <w:r w:rsidR="00A00173">
        <w:t>возможных опасностей,</w:t>
      </w:r>
      <w:r w:rsidR="007D3FD4" w:rsidRPr="00B97917">
        <w:t xml:space="preserve"> из которых предусматривается эвакуация;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определение и уточнение количества объектов, рабочих и служащих, неработающего населения, подлежащего эвакуации, мест их размещения в безопасных районах, а также очередности и сроков эвакуации;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уточнение перечня материальных и культурных ценностей, подлежащих эвакуации, определение их мест размещения;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контроль за разработкой и ежегодным уточнением планов эвакуации в подчиненных эвакуационных органах, организациях, а также планов приема и размещения эвакуируемого населения в безопасных районах;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участие в тренировках </w:t>
      </w:r>
      <w:r w:rsidR="00F27C6A" w:rsidRPr="00B97917">
        <w:t>гражданской обороны</w:t>
      </w:r>
      <w:r w:rsidRPr="00B97917">
        <w:t xml:space="preserve"> с целью проверки реальности выполнения мероприятий разработанных планов и приобретения практических навыков по организации проведения эвакуационных мероприятий;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осуществление проверки готовности подчиненных эвакуационных органов и организаций, обеспечивающих выполнение задач в области </w:t>
      </w:r>
      <w:r w:rsidR="00F27C6A" w:rsidRPr="00B97917">
        <w:t>гражданской обороны</w:t>
      </w:r>
      <w:r w:rsidRPr="00B97917">
        <w:t>, с выполнением практических мероприятий;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проведение заседаний эвакуационной комиссии, на которых рассматриваются и анализируются планы эвакуации населения, планы приема и размещения эвакуируемого населения в безопасных районах, результаты проверок состояния планирования эвакуационных мероприятий в муниципальных образованиях и организациях;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планирование мероприятий по подготовке </w:t>
      </w:r>
      <w:r w:rsidR="00A47BA5">
        <w:t>пункта временного размещения</w:t>
      </w:r>
      <w:r w:rsidRPr="00B97917">
        <w:t xml:space="preserve"> к приему и размещению эвакуированного населения, а также по созданию необходимых условий для его жизнеобеспечения;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контроль за созданием, комплектованием и подготовкой подчиненных эвакуационных органов;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осуществление проверок готовности подчиненных эвакоорганов.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2. В режиме повышенной готовности (или при переводе </w:t>
      </w:r>
      <w:r w:rsidR="00F27C6A" w:rsidRPr="00B97917">
        <w:t>гражданской обороны</w:t>
      </w:r>
      <w:r w:rsidRPr="00B97917">
        <w:t xml:space="preserve"> с мирного на военное положение):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уточнение плана эвакуации населения </w:t>
      </w:r>
      <w:r w:rsidR="00A00173" w:rsidRPr="00A00173">
        <w:t>Жирятинского района</w:t>
      </w:r>
      <w:r w:rsidRPr="00B97917">
        <w:t xml:space="preserve"> из зон чрезвычайных ситуаций природного и техногенного характера</w:t>
      </w:r>
      <w:r w:rsidR="005577A2">
        <w:t xml:space="preserve"> и зон возможных опасностей</w:t>
      </w:r>
      <w:r w:rsidRPr="00B97917">
        <w:t>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уточнение планов приема и размещения эвакуируемого населения, материальных и культурных ценностей в </w:t>
      </w:r>
      <w:r w:rsidR="00A47BA5">
        <w:t xml:space="preserve">ПВР </w:t>
      </w:r>
      <w:r w:rsidR="00A00173" w:rsidRPr="00A00173">
        <w:t>Жирятинского района</w:t>
      </w:r>
      <w:r w:rsidRPr="00B97917">
        <w:t>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уточнение мероприятий по первоочередному жизнеобеспечению эвакуируемого населения в </w:t>
      </w:r>
      <w:r w:rsidR="00A47BA5">
        <w:t>ПВР</w:t>
      </w:r>
      <w:r w:rsidRPr="00B97917">
        <w:t>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уточнение категорий и численности эвакуационного населения, проверка схем оповещения и связи;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уточнение перечня материальных и культурных ценностей, подлежащих эвакуации в безопасные районы;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организация приведения в готовность к проведению эвакуационных мероприятий подчиненных эвакуационных органов, контроль за ходом их развертывания;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уточнение совместно с транспортными организациями порядка использования всех видов транспорта, выделяемого для перевозки населения, материальных и культурных ценностей;</w:t>
      </w:r>
    </w:p>
    <w:p w:rsidR="00773DB0" w:rsidRPr="00B97917" w:rsidRDefault="00773DB0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осуществление контроля: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за подготовкой транспортных средств к эвакуационным перевозкам населения, материальных и культурных ценностей, организацией инженерного оборудования маршрутов пешей эвакуации и укрытий в местах привалов </w:t>
      </w:r>
      <w:r w:rsidR="00A00173" w:rsidRPr="00B97917">
        <w:t>и промежуточных</w:t>
      </w:r>
      <w:r w:rsidR="00773DB0" w:rsidRPr="00B97917">
        <w:t xml:space="preserve"> пунктов эвакуации</w:t>
      </w:r>
      <w:r w:rsidRPr="00B97917">
        <w:t>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за учетом населения и припиской его к сборным эвакуационным пунктам;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за приведением в готовность имеющихся защитных сооружений в районах </w:t>
      </w:r>
      <w:r w:rsidR="00773DB0" w:rsidRPr="00B97917">
        <w:t>сборных эвакуационных пунктов</w:t>
      </w:r>
      <w:r w:rsidRPr="00B97917">
        <w:t>, пунктов посадки.</w:t>
      </w:r>
    </w:p>
    <w:p w:rsidR="00773DB0" w:rsidRDefault="00773DB0" w:rsidP="007D3FD4">
      <w:pPr>
        <w:pStyle w:val="ConsPlusNormal"/>
        <w:ind w:firstLine="540"/>
        <w:jc w:val="both"/>
      </w:pPr>
    </w:p>
    <w:p w:rsidR="00136DBB" w:rsidRPr="00B97917" w:rsidRDefault="00136DBB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3. В режиме чрезвычайной ситуации (с получением распоряжения о проведении эвакуации):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постоянное поддержание связи с подчиненными эвакуационными органами и транспортными организациями;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осуществление контроля за ходом оповещения населения и подачи транспорта на пункты посадки;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контроль за выполнением планов эвакуации населения, материальных и культурных ценностей с учетом сложившейся обстановки;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руководство работой подчиненных эвакуационных органов по оповещению и сбору эвакуируемого населения и отправке его в</w:t>
      </w:r>
      <w:r w:rsidR="00A47BA5">
        <w:t xml:space="preserve"> ПВР или</w:t>
      </w:r>
      <w:r w:rsidRPr="00B97917">
        <w:t xml:space="preserve"> безопасные районы;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организация регулирования движения и поддержание порядка в ходе эвакуационных мероприятий;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организация взаимодействия с органами военного управления и организациями, выполняющими задачи в области гражданской обороны;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осуществление сбора данных о ходе эвакуации населения, материальных и культурных ценностей, их обобщение, подготовка доклада </w:t>
      </w:r>
      <w:r w:rsidR="00D40ED9">
        <w:t>главе</w:t>
      </w:r>
      <w:r w:rsidR="00136DBB">
        <w:t xml:space="preserve"> администрации</w:t>
      </w:r>
      <w:r w:rsidR="00D40ED9">
        <w:t xml:space="preserve"> </w:t>
      </w:r>
      <w:r w:rsidR="00A00173" w:rsidRPr="00A00173">
        <w:t>Жирятинского района</w:t>
      </w:r>
      <w:r w:rsidRPr="00B97917">
        <w:t>.</w:t>
      </w: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  <w:sectPr w:rsidR="007D3FD4" w:rsidRPr="00B97917" w:rsidSect="007D3FD4">
          <w:headerReference w:type="even" r:id="rId8"/>
          <w:headerReference w:type="default" r:id="rId9"/>
          <w:pgSz w:w="11906" w:h="16838"/>
          <w:pgMar w:top="1134" w:right="851" w:bottom="1134" w:left="1418" w:header="510" w:footer="510" w:gutter="0"/>
          <w:pgNumType w:start="1"/>
          <w:cols w:space="720"/>
          <w:titlePg/>
        </w:sectPr>
      </w:pPr>
    </w:p>
    <w:p w:rsidR="00D40ED9" w:rsidRPr="00DC5788" w:rsidRDefault="00D40ED9" w:rsidP="00D40ED9">
      <w:pPr>
        <w:pStyle w:val="ConsPlusNormal"/>
        <w:widowControl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Утверждено</w:t>
      </w:r>
    </w:p>
    <w:p w:rsidR="00D40ED9" w:rsidRPr="00DC5788" w:rsidRDefault="00D40ED9" w:rsidP="00D40ED9">
      <w:pPr>
        <w:pStyle w:val="ConsPlusNormal"/>
        <w:widowControl/>
        <w:jc w:val="right"/>
        <w:rPr>
          <w:rFonts w:eastAsia="Arial"/>
          <w:bCs/>
          <w:sz w:val="24"/>
          <w:szCs w:val="24"/>
        </w:rPr>
      </w:pPr>
      <w:r w:rsidRPr="00DC5788">
        <w:rPr>
          <w:rFonts w:eastAsia="Arial"/>
          <w:sz w:val="24"/>
          <w:szCs w:val="24"/>
        </w:rPr>
        <w:t>постановлени</w:t>
      </w:r>
      <w:r>
        <w:rPr>
          <w:rFonts w:eastAsia="Arial"/>
          <w:sz w:val="24"/>
          <w:szCs w:val="24"/>
        </w:rPr>
        <w:t>ем</w:t>
      </w:r>
      <w:r w:rsidRPr="00DC5788">
        <w:rPr>
          <w:rFonts w:eastAsia="Arial"/>
          <w:sz w:val="24"/>
          <w:szCs w:val="24"/>
        </w:rPr>
        <w:t xml:space="preserve"> </w:t>
      </w:r>
      <w:r w:rsidRPr="00DC5788">
        <w:rPr>
          <w:rFonts w:eastAsia="Arial"/>
          <w:bCs/>
          <w:sz w:val="24"/>
          <w:szCs w:val="24"/>
        </w:rPr>
        <w:t xml:space="preserve">Главы администрации </w:t>
      </w:r>
    </w:p>
    <w:p w:rsidR="00D40ED9" w:rsidRPr="00DC5788" w:rsidRDefault="00A00173" w:rsidP="00D40ED9">
      <w:pPr>
        <w:pStyle w:val="ConsPlusNormal"/>
        <w:widowControl/>
        <w:jc w:val="right"/>
        <w:rPr>
          <w:rFonts w:eastAsia="Arial"/>
          <w:sz w:val="24"/>
          <w:szCs w:val="24"/>
        </w:rPr>
      </w:pPr>
      <w:r w:rsidRPr="00A00173">
        <w:rPr>
          <w:rFonts w:eastAsia="Arial"/>
          <w:sz w:val="24"/>
          <w:szCs w:val="24"/>
        </w:rPr>
        <w:t xml:space="preserve">Жирятинского района </w:t>
      </w:r>
      <w:r w:rsidR="00D40ED9" w:rsidRPr="00DC5788">
        <w:rPr>
          <w:rFonts w:eastAsia="Arial"/>
          <w:sz w:val="24"/>
          <w:szCs w:val="24"/>
        </w:rPr>
        <w:t>Брянской области</w:t>
      </w:r>
    </w:p>
    <w:p w:rsidR="00D40ED9" w:rsidRPr="00DC5788" w:rsidRDefault="001657B9" w:rsidP="00D40ED9">
      <w:pPr>
        <w:pStyle w:val="ConsPlusNormal"/>
        <w:widowControl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от 01.11.</w:t>
      </w:r>
      <w:r w:rsidR="00D40ED9" w:rsidRPr="00DC5788">
        <w:rPr>
          <w:rFonts w:eastAsia="Arial"/>
          <w:sz w:val="24"/>
          <w:szCs w:val="24"/>
        </w:rPr>
        <w:t xml:space="preserve"> 20</w:t>
      </w:r>
      <w:r w:rsidR="00CD734C">
        <w:rPr>
          <w:rFonts w:eastAsia="Arial"/>
          <w:sz w:val="24"/>
          <w:szCs w:val="24"/>
        </w:rPr>
        <w:t>2</w:t>
      </w:r>
      <w:r>
        <w:rPr>
          <w:rFonts w:eastAsia="Arial"/>
          <w:sz w:val="24"/>
          <w:szCs w:val="24"/>
        </w:rPr>
        <w:t>2 г. № 340/1</w:t>
      </w: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Title"/>
        <w:jc w:val="center"/>
      </w:pPr>
      <w:r w:rsidRPr="00B97917">
        <w:t>ФУНКЦИОНАЛЬНЫЕ ОБЯЗАННОСТИ</w:t>
      </w:r>
    </w:p>
    <w:p w:rsidR="007D3FD4" w:rsidRPr="00B97917" w:rsidRDefault="007D3FD4" w:rsidP="007D3FD4">
      <w:pPr>
        <w:pStyle w:val="ConsPlusTitle"/>
        <w:jc w:val="center"/>
      </w:pPr>
      <w:r w:rsidRPr="00B97917">
        <w:t>председателя эвакуационной комиссии</w:t>
      </w:r>
    </w:p>
    <w:p w:rsidR="007D3FD4" w:rsidRPr="00B97917" w:rsidRDefault="007D3FD4" w:rsidP="007D3FD4">
      <w:pPr>
        <w:pStyle w:val="ConsPlusNormal"/>
        <w:jc w:val="center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Председатель эвакуационной комиссии подчиняется </w:t>
      </w:r>
      <w:r w:rsidR="00D40ED9">
        <w:t xml:space="preserve">Главе </w:t>
      </w:r>
      <w:r w:rsidR="00136DBB">
        <w:t xml:space="preserve">администрации </w:t>
      </w:r>
      <w:r w:rsidR="00A00173" w:rsidRPr="00A00173">
        <w:t>Жирятинского района</w:t>
      </w:r>
      <w:r w:rsidRPr="00B97917">
        <w:t xml:space="preserve"> и является прямым начальником для всех членов эвакуационной комиссии</w:t>
      </w:r>
      <w:r w:rsidR="00D40ED9">
        <w:t xml:space="preserve"> </w:t>
      </w:r>
      <w:r w:rsidR="00A00173" w:rsidRPr="00A00173">
        <w:t>Жирятинского района</w:t>
      </w:r>
      <w:r w:rsidRPr="00B97917">
        <w:t>. Его решения являются обязательными для исполнения всеми членами комиссии.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Председатель эвакуационной комиссии </w:t>
      </w:r>
      <w:r w:rsidR="00A00173" w:rsidRPr="00A00173">
        <w:t>Жирятинского района</w:t>
      </w:r>
      <w:r w:rsidRPr="00B97917">
        <w:t xml:space="preserve"> отвечает за: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разработку и своевременное уточнение плана эвакуации населения </w:t>
      </w:r>
      <w:r w:rsidR="00A00173" w:rsidRPr="00A00173">
        <w:t>Жирятинского района</w:t>
      </w:r>
      <w:r w:rsidRPr="00B97917">
        <w:t xml:space="preserve"> из зон чрезвычайных ситуаций природного и техногенного характера</w:t>
      </w:r>
      <w:r w:rsidR="00D40ED9">
        <w:t xml:space="preserve"> и зон возможных опасностей</w:t>
      </w:r>
      <w:r w:rsidRPr="00B97917">
        <w:t>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приведение в готовность эвакуационных органов;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организацию работ по подготовке маршрутов эвакуации, безопасных районов к приему эвакуируемого населения при переводе гражданской обороны с мирного на военное положение;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проведение в установленные сроки рассредоточения и эвакуации населения в безопасные районы при получении распоряжения на проведение эвакуации.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Председатель эвакуационной комиссии: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1. В режиме повседневной деятельности: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совместно с </w:t>
      </w:r>
      <w:r w:rsidR="00E81235">
        <w:t xml:space="preserve">членами эвакуационной комиссии </w:t>
      </w:r>
      <w:r w:rsidRPr="00B97917">
        <w:t xml:space="preserve">и организациями, обеспечивающими выполнение задач в области гражданской обороны, организует разработку планирующих документов по организации, проведению и всестороннему обеспечению эвакуационных мероприятий на территории </w:t>
      </w:r>
      <w:r w:rsidR="00A00173" w:rsidRPr="00A00173">
        <w:t>Жирятинского района</w:t>
      </w:r>
      <w:r w:rsidRPr="00B97917">
        <w:t>, их своевременное уточнение и корректировку;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контроль за разработкой планов эвакуации населения, материальных и культурных ценностей, а также планов приема и размещения населения, материальных и культурных ценностей в безопасных районах;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контроль за подготовкой подчиненных эвакуационных органов и их готовностью к выполнению возложенных задач по организации и проведению эвакуационных мероприятий;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ежеквартально проводит заседания эвакуационной комиссии по вопросам планирования, проведения и всестороннего обеспечения эвакуационных мероприятий, контролирует выполнение принятых на заседаниях решений;</w:t>
      </w:r>
    </w:p>
    <w:p w:rsidR="00773DB0" w:rsidRPr="00B97917" w:rsidRDefault="00773DB0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2. В режиме повышенной готовности (или при переводе </w:t>
      </w:r>
      <w:r w:rsidR="00773DB0" w:rsidRPr="00B97917">
        <w:t>гражданской обороны</w:t>
      </w:r>
      <w:r w:rsidRPr="00B97917">
        <w:t xml:space="preserve"> с мирного на военное положение):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контроль за приведением в готовность подчиненных эвакуационных органов, проверку схемы оповещения и связи;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уточнение категорий и численности эвакуируемого населения;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уточнение перечня материальных и культурных ценностей, подлежащих эвакуации в безопасные районы;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уточнение плана эвакуации населения, материальных и культурных ценностей в безопасные районы;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контроль за подготовкой транспортных средств к эвакуационным перевозкам, организацией оборудования маршрутов пешей эвакуации и укрытий в местах привалов и промежуточных пунктов эвакуации;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совместно с транспортными организациями уточнение порядка использования всех видов транспортных средств, выделяемых для вывоза населения, материальных и культурных ценностей, а также с промежуточных пунктов эвакуации в пункты его размещения в безопасных районах;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контроль за приведением в готовность имеющихся защитных сооружений в местах размещения эвакуационных органов;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организует уточнение с подчиненными и взаимодействующими </w:t>
      </w:r>
      <w:r w:rsidR="00C33411">
        <w:t>органами</w:t>
      </w:r>
      <w:r w:rsidRPr="00B97917">
        <w:t xml:space="preserve"> план</w:t>
      </w:r>
      <w:r w:rsidR="00C33411">
        <w:t>а</w:t>
      </w:r>
      <w:r w:rsidRPr="00B97917">
        <w:t xml:space="preserve"> эвакуации населения, материальных и культурных ценностей, план</w:t>
      </w:r>
      <w:r w:rsidR="00C33411">
        <w:t>а</w:t>
      </w:r>
      <w:r w:rsidRPr="00B97917">
        <w:t xml:space="preserve"> приема и размещения эвакуируемого населения, материальных и культурных ценностей в безопасных районах.</w:t>
      </w:r>
    </w:p>
    <w:p w:rsidR="00773DB0" w:rsidRPr="00B97917" w:rsidRDefault="00773DB0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3. С получением распоряжения на проведение эвакуации: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постоянное поддержание связи с подчиненными эвакуационными органами и транспортными организациями;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контроль за ходом оповещения населения и подачей транспорта на пункты посадки;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контроль за выполнением уточненных по конкретным условиям обстановки планов эвакуации населения, материальных и культурных ценностей;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руководство подчиненными эвакуационными органами по проведению эвакуационных мероприятий в установленные сроки;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взаимодействие с органами военного командования и организациями, обеспечивающими выполнение задач в области ГО, по вопросам обеспечения и проведения эвакуационных мероприятий;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сбор и обобщение данных о ходе эвакуации населения;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готовит доклад </w:t>
      </w:r>
      <w:r w:rsidR="00C33411">
        <w:t>г</w:t>
      </w:r>
      <w:r w:rsidR="00E81235">
        <w:t xml:space="preserve">лаве </w:t>
      </w:r>
      <w:r w:rsidR="00C33411">
        <w:t>администрации</w:t>
      </w:r>
      <w:r w:rsidR="006C5F17" w:rsidRPr="006C5F17">
        <w:t xml:space="preserve"> Жирятинского района</w:t>
      </w:r>
      <w:r w:rsidR="00E81235">
        <w:t xml:space="preserve"> </w:t>
      </w:r>
      <w:r w:rsidRPr="00B97917">
        <w:t xml:space="preserve">о ходе эвакуации, вносит предложения по организации эвакуации, приема и размещения населения, материальных и культурных ценностей в соответствии со складывающейся на территории </w:t>
      </w:r>
      <w:bookmarkStart w:id="3" w:name="_Hlk114814094"/>
      <w:r w:rsidR="006C5F17" w:rsidRPr="006C5F17">
        <w:t>Жирятинского района</w:t>
      </w:r>
      <w:r w:rsidRPr="00B97917">
        <w:t xml:space="preserve"> </w:t>
      </w:r>
      <w:bookmarkEnd w:id="3"/>
      <w:r w:rsidRPr="00B97917">
        <w:t>обстановкой.</w:t>
      </w: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  <w:sectPr w:rsidR="007D3FD4" w:rsidRPr="00B97917" w:rsidSect="007D3FD4">
          <w:pgSz w:w="11906" w:h="16838"/>
          <w:pgMar w:top="1134" w:right="851" w:bottom="1134" w:left="1418" w:header="510" w:footer="510" w:gutter="0"/>
          <w:pgNumType w:start="1"/>
          <w:cols w:space="720"/>
          <w:titlePg/>
        </w:sectPr>
      </w:pPr>
    </w:p>
    <w:p w:rsidR="00E81235" w:rsidRPr="00DC5788" w:rsidRDefault="00E81235" w:rsidP="00E81235">
      <w:pPr>
        <w:pStyle w:val="ConsPlusNormal"/>
        <w:widowControl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Утверждено</w:t>
      </w:r>
    </w:p>
    <w:p w:rsidR="00E81235" w:rsidRPr="00DC5788" w:rsidRDefault="00E81235" w:rsidP="00E81235">
      <w:pPr>
        <w:pStyle w:val="ConsPlusNormal"/>
        <w:widowControl/>
        <w:jc w:val="right"/>
        <w:rPr>
          <w:rFonts w:eastAsia="Arial"/>
          <w:bCs/>
          <w:sz w:val="24"/>
          <w:szCs w:val="24"/>
        </w:rPr>
      </w:pPr>
      <w:r w:rsidRPr="00DC5788">
        <w:rPr>
          <w:rFonts w:eastAsia="Arial"/>
          <w:sz w:val="24"/>
          <w:szCs w:val="24"/>
        </w:rPr>
        <w:t>постановлени</w:t>
      </w:r>
      <w:r>
        <w:rPr>
          <w:rFonts w:eastAsia="Arial"/>
          <w:sz w:val="24"/>
          <w:szCs w:val="24"/>
        </w:rPr>
        <w:t>ем</w:t>
      </w:r>
      <w:r w:rsidRPr="00DC5788">
        <w:rPr>
          <w:rFonts w:eastAsia="Arial"/>
          <w:sz w:val="24"/>
          <w:szCs w:val="24"/>
        </w:rPr>
        <w:t xml:space="preserve"> </w:t>
      </w:r>
      <w:r w:rsidRPr="00DC5788">
        <w:rPr>
          <w:rFonts w:eastAsia="Arial"/>
          <w:bCs/>
          <w:sz w:val="24"/>
          <w:szCs w:val="24"/>
        </w:rPr>
        <w:t xml:space="preserve">Главы администрации </w:t>
      </w:r>
    </w:p>
    <w:p w:rsidR="00E81235" w:rsidRPr="00DC5788" w:rsidRDefault="00597F73" w:rsidP="00E81235">
      <w:pPr>
        <w:pStyle w:val="ConsPlusNormal"/>
        <w:widowControl/>
        <w:jc w:val="right"/>
        <w:rPr>
          <w:rFonts w:eastAsia="Arial"/>
          <w:sz w:val="24"/>
          <w:szCs w:val="24"/>
        </w:rPr>
      </w:pPr>
      <w:r w:rsidRPr="00597F73">
        <w:rPr>
          <w:rFonts w:eastAsia="Arial"/>
          <w:sz w:val="24"/>
          <w:szCs w:val="24"/>
        </w:rPr>
        <w:t xml:space="preserve">Жирятинского района </w:t>
      </w:r>
      <w:r w:rsidR="00E81235" w:rsidRPr="00DC5788">
        <w:rPr>
          <w:rFonts w:eastAsia="Arial"/>
          <w:sz w:val="24"/>
          <w:szCs w:val="24"/>
        </w:rPr>
        <w:t>Брянской области</w:t>
      </w:r>
    </w:p>
    <w:p w:rsidR="00E81235" w:rsidRPr="00DC5788" w:rsidRDefault="00E81235" w:rsidP="00E81235">
      <w:pPr>
        <w:pStyle w:val="ConsPlusNormal"/>
        <w:widowControl/>
        <w:jc w:val="right"/>
        <w:rPr>
          <w:rFonts w:eastAsia="Arial"/>
          <w:sz w:val="24"/>
          <w:szCs w:val="24"/>
        </w:rPr>
      </w:pPr>
      <w:r w:rsidRPr="00DC5788">
        <w:rPr>
          <w:rFonts w:eastAsia="Arial"/>
          <w:sz w:val="24"/>
          <w:szCs w:val="24"/>
        </w:rPr>
        <w:t>о</w:t>
      </w:r>
      <w:r w:rsidR="001657B9">
        <w:rPr>
          <w:rFonts w:eastAsia="Arial"/>
          <w:sz w:val="24"/>
          <w:szCs w:val="24"/>
        </w:rPr>
        <w:t>т 01.11.</w:t>
      </w:r>
      <w:r w:rsidRPr="00DC5788">
        <w:rPr>
          <w:rFonts w:eastAsia="Arial"/>
          <w:sz w:val="24"/>
          <w:szCs w:val="24"/>
        </w:rPr>
        <w:t>20</w:t>
      </w:r>
      <w:r w:rsidR="00CD734C">
        <w:rPr>
          <w:rFonts w:eastAsia="Arial"/>
          <w:sz w:val="24"/>
          <w:szCs w:val="24"/>
        </w:rPr>
        <w:t>2</w:t>
      </w:r>
      <w:r w:rsidR="001657B9">
        <w:rPr>
          <w:rFonts w:eastAsia="Arial"/>
          <w:sz w:val="24"/>
          <w:szCs w:val="24"/>
        </w:rPr>
        <w:t>2г. № 340/1</w:t>
      </w:r>
    </w:p>
    <w:p w:rsidR="00E81235" w:rsidRPr="00B97917" w:rsidRDefault="00E81235" w:rsidP="00E81235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jc w:val="right"/>
      </w:pPr>
    </w:p>
    <w:p w:rsidR="007D3FD4" w:rsidRPr="00B97917" w:rsidRDefault="007D3FD4" w:rsidP="007D3FD4">
      <w:pPr>
        <w:pStyle w:val="ConsPlusTitle"/>
        <w:jc w:val="center"/>
      </w:pPr>
    </w:p>
    <w:p w:rsidR="007D3FD4" w:rsidRPr="00B97917" w:rsidRDefault="007D3FD4" w:rsidP="007D3FD4">
      <w:pPr>
        <w:pStyle w:val="ConsPlusTitle"/>
        <w:jc w:val="center"/>
      </w:pPr>
    </w:p>
    <w:p w:rsidR="007D3FD4" w:rsidRPr="00B97917" w:rsidRDefault="007D3FD4" w:rsidP="007D3FD4">
      <w:pPr>
        <w:pStyle w:val="ConsPlusTitle"/>
        <w:jc w:val="center"/>
      </w:pPr>
    </w:p>
    <w:p w:rsidR="007D3FD4" w:rsidRPr="00B97917" w:rsidRDefault="007D3FD4" w:rsidP="007D3FD4">
      <w:pPr>
        <w:pStyle w:val="ConsPlusTitle"/>
        <w:jc w:val="center"/>
      </w:pPr>
      <w:r w:rsidRPr="00B97917">
        <w:t>ФУНКЦИОНАЛЬНЫЕ ОБЯЗАННОСТИ</w:t>
      </w:r>
    </w:p>
    <w:p w:rsidR="007D3FD4" w:rsidRPr="00B97917" w:rsidRDefault="007D3FD4" w:rsidP="007D3FD4">
      <w:pPr>
        <w:pStyle w:val="ConsPlusTitle"/>
        <w:jc w:val="center"/>
      </w:pPr>
      <w:r w:rsidRPr="00B97917">
        <w:t>заместителя председателя эвакуационной комиссии</w:t>
      </w:r>
    </w:p>
    <w:p w:rsidR="007D3FD4" w:rsidRPr="00B97917" w:rsidRDefault="007D3FD4" w:rsidP="007D3FD4">
      <w:pPr>
        <w:pStyle w:val="ConsPlusNormal"/>
        <w:jc w:val="center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Заместитель председателя эвакуационной комиссии подчиняется председателю и является прямым начальником для всех членов эвакуационной комиссии </w:t>
      </w:r>
      <w:r w:rsidR="00597F73" w:rsidRPr="00597F73">
        <w:t>Жирятинского района</w:t>
      </w:r>
      <w:r w:rsidRPr="00B97917">
        <w:t>. Его решения являются обязательными для выполнения всеми членами комиссии.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Он работает под руководством председателя эвакуационной комиссии, а в его отсутствие выполняет в полном объеме его функциональные обязанности.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Заместитель председателя эвакуационной комиссии</w:t>
      </w:r>
      <w:r w:rsidR="00E81235">
        <w:t xml:space="preserve"> </w:t>
      </w:r>
      <w:r w:rsidR="00C16692" w:rsidRPr="00C16692">
        <w:t>Жирятинского района</w:t>
      </w:r>
      <w:r w:rsidRPr="00B97917">
        <w:t>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1. В режиме повседневной деятельности: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контроль за разработкой план</w:t>
      </w:r>
      <w:r w:rsidR="00CD734C">
        <w:t>а</w:t>
      </w:r>
      <w:r w:rsidRPr="00B97917">
        <w:t xml:space="preserve"> эвакуации населения, материальных и культурных ценностей, а также план</w:t>
      </w:r>
      <w:r w:rsidR="00CD734C">
        <w:t>а</w:t>
      </w:r>
      <w:r w:rsidRPr="00B97917">
        <w:t xml:space="preserve"> приема и размещения населения, материальных и культурных ценностей в безопасных районах;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контроль за подготовкой подчиненных эвакуационных органов и их готовностью к выполнению возложенных задач по приему, размещению и первоочередному жизнеобеспечению населения;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совместно с </w:t>
      </w:r>
      <w:r w:rsidR="00CD734C">
        <w:t>Г</w:t>
      </w:r>
      <w:r w:rsidRPr="00B97917">
        <w:t>лавным управлением МЧС России по Брянской области проводит учения и тренировки с эвакуационными органами.</w:t>
      </w:r>
    </w:p>
    <w:p w:rsidR="00773DB0" w:rsidRPr="00B97917" w:rsidRDefault="00773DB0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 xml:space="preserve">2. В режиме повышенной готовности (или при переводе </w:t>
      </w:r>
      <w:r w:rsidR="00773DB0" w:rsidRPr="00B97917">
        <w:t>гражданской обороны</w:t>
      </w:r>
      <w:r w:rsidRPr="00B97917">
        <w:t xml:space="preserve"> с мирного на военное время):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руководит уточнением плана эвакуации населения, материальных и культурных ценностей в безопасные районы;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контроль за приведением в готовность к выполнению задач подчиненных эвакуационных органов;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контроль за уточнением план</w:t>
      </w:r>
      <w:r w:rsidR="00CD734C">
        <w:t>а</w:t>
      </w:r>
      <w:r w:rsidRPr="00B97917">
        <w:t xml:space="preserve"> приема и размещения эвакуированного населения, материальных и культурных ценностей </w:t>
      </w:r>
      <w:r w:rsidR="00C16692" w:rsidRPr="00C16692">
        <w:t>Жирятинского района</w:t>
      </w:r>
      <w:r w:rsidR="00A47BA5">
        <w:t>.</w:t>
      </w:r>
    </w:p>
    <w:p w:rsidR="00773DB0" w:rsidRPr="00B97917" w:rsidRDefault="00773DB0" w:rsidP="007D3FD4">
      <w:pPr>
        <w:pStyle w:val="ConsPlusNormal"/>
        <w:ind w:firstLine="540"/>
        <w:jc w:val="both"/>
      </w:pP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3. С получением распоряжения на проведение эвакуации: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контроль за оповещением эвакуационных органов всех уровней и населения о начале эвакуации;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осуществляет контроль за ходом эвакуации населения, его всесторонним обеспечением на маршрутах эвакуации;</w:t>
      </w:r>
    </w:p>
    <w:p w:rsidR="007D3FD4" w:rsidRPr="00B97917" w:rsidRDefault="007D3FD4" w:rsidP="007D3FD4">
      <w:pPr>
        <w:pStyle w:val="ConsPlusNormal"/>
        <w:ind w:firstLine="540"/>
        <w:jc w:val="both"/>
      </w:pPr>
      <w:r w:rsidRPr="00B97917">
        <w:t>организует информирование эвакоприемн</w:t>
      </w:r>
      <w:r w:rsidR="00CD734C">
        <w:t>ой</w:t>
      </w:r>
      <w:r w:rsidRPr="00B97917">
        <w:t xml:space="preserve"> комисси</w:t>
      </w:r>
      <w:r w:rsidR="00CD734C">
        <w:t>и</w:t>
      </w:r>
      <w:r w:rsidRPr="00B97917">
        <w:t xml:space="preserve"> </w:t>
      </w:r>
      <w:r w:rsidR="00C16692" w:rsidRPr="00C16692">
        <w:t>Жирятинского района</w:t>
      </w:r>
      <w:r w:rsidRPr="00B97917">
        <w:t xml:space="preserve"> о количестве вывозимого (выводимого) населения, материальных и культурных ценностей по времени и видам транспорта.</w:t>
      </w:r>
    </w:p>
    <w:p w:rsidR="00A47BA5" w:rsidRPr="00B97917" w:rsidRDefault="00A47BA5" w:rsidP="00A47BA5">
      <w:pPr>
        <w:pStyle w:val="ConsPlusNormal"/>
        <w:ind w:firstLine="540"/>
        <w:jc w:val="both"/>
      </w:pPr>
      <w:r w:rsidRPr="00B97917">
        <w:t>организует совместно с органами военного командования и транспортными организациями уточнение расчетов транспорта для организации вывоза населения.</w:t>
      </w:r>
    </w:p>
    <w:p w:rsidR="007D3FD4" w:rsidRPr="00B97917" w:rsidRDefault="007D3FD4" w:rsidP="007D3FD4">
      <w:pPr>
        <w:pStyle w:val="ConsPlusNormal"/>
        <w:ind w:firstLine="540"/>
        <w:jc w:val="both"/>
      </w:pPr>
    </w:p>
    <w:sectPr w:rsidR="007D3FD4" w:rsidRPr="00B97917" w:rsidSect="00471397">
      <w:pgSz w:w="11907" w:h="16840" w:code="9"/>
      <w:pgMar w:top="1134" w:right="567" w:bottom="1134" w:left="1701" w:header="51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EE" w:rsidRDefault="001A3FEE">
      <w:r>
        <w:separator/>
      </w:r>
    </w:p>
  </w:endnote>
  <w:endnote w:type="continuationSeparator" w:id="0">
    <w:p w:rsidR="001A3FEE" w:rsidRDefault="001A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EE" w:rsidRDefault="001A3FEE">
      <w:r>
        <w:separator/>
      </w:r>
    </w:p>
  </w:footnote>
  <w:footnote w:type="continuationSeparator" w:id="0">
    <w:p w:rsidR="001A3FEE" w:rsidRDefault="001A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2B" w:rsidRDefault="008B2D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B2D2B" w:rsidRDefault="008B2D2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2B" w:rsidRDefault="008B2D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57B9">
      <w:rPr>
        <w:rStyle w:val="a4"/>
        <w:noProof/>
      </w:rPr>
      <w:t>2</w:t>
    </w:r>
    <w:r>
      <w:rPr>
        <w:rStyle w:val="a4"/>
      </w:rPr>
      <w:fldChar w:fldCharType="end"/>
    </w:r>
  </w:p>
  <w:p w:rsidR="008B2D2B" w:rsidRDefault="008B2D2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32D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07764"/>
    <w:multiLevelType w:val="hybridMultilevel"/>
    <w:tmpl w:val="8EF4B00E"/>
    <w:lvl w:ilvl="0" w:tplc="2C82F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C2C57"/>
    <w:multiLevelType w:val="hybridMultilevel"/>
    <w:tmpl w:val="45F09B6E"/>
    <w:lvl w:ilvl="0" w:tplc="FD8A2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FA34A5"/>
    <w:multiLevelType w:val="hybridMultilevel"/>
    <w:tmpl w:val="7F9E39D0"/>
    <w:lvl w:ilvl="0" w:tplc="FB02F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3AC9CE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0214250"/>
    <w:multiLevelType w:val="hybridMultilevel"/>
    <w:tmpl w:val="191456CE"/>
    <w:lvl w:ilvl="0" w:tplc="1AC8B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137024"/>
    <w:multiLevelType w:val="hybridMultilevel"/>
    <w:tmpl w:val="D32C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92759"/>
    <w:multiLevelType w:val="multilevel"/>
    <w:tmpl w:val="7EC84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BB1631F"/>
    <w:multiLevelType w:val="singleLevel"/>
    <w:tmpl w:val="ECDE9B86"/>
    <w:lvl w:ilvl="0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0" w15:restartNumberingAfterBreak="0">
    <w:nsid w:val="2FD83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A22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F7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BE1A9B"/>
    <w:multiLevelType w:val="hybridMultilevel"/>
    <w:tmpl w:val="C82024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C0A8B"/>
    <w:multiLevelType w:val="singleLevel"/>
    <w:tmpl w:val="3CE441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A3B08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0E545D"/>
    <w:multiLevelType w:val="hybridMultilevel"/>
    <w:tmpl w:val="6C0C7E1A"/>
    <w:lvl w:ilvl="0" w:tplc="2F789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EA9005D"/>
    <w:multiLevelType w:val="multilevel"/>
    <w:tmpl w:val="3FA4B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8" w15:restartNumberingAfterBreak="0">
    <w:nsid w:val="568D1EA3"/>
    <w:multiLevelType w:val="hybridMultilevel"/>
    <w:tmpl w:val="3AF8A238"/>
    <w:lvl w:ilvl="0" w:tplc="0734C110">
      <w:start w:val="10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9" w15:restartNumberingAfterBreak="0">
    <w:nsid w:val="56B81E0C"/>
    <w:multiLevelType w:val="hybridMultilevel"/>
    <w:tmpl w:val="36C22DF6"/>
    <w:lvl w:ilvl="0" w:tplc="FC62E62E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D666ABE"/>
    <w:multiLevelType w:val="multilevel"/>
    <w:tmpl w:val="F7BA1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 w15:restartNumberingAfterBreak="0">
    <w:nsid w:val="60711232"/>
    <w:multiLevelType w:val="hybridMultilevel"/>
    <w:tmpl w:val="49A46790"/>
    <w:lvl w:ilvl="0" w:tplc="04EC385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830C61"/>
    <w:multiLevelType w:val="hybridMultilevel"/>
    <w:tmpl w:val="34761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653CC3"/>
    <w:multiLevelType w:val="hybridMultilevel"/>
    <w:tmpl w:val="32729642"/>
    <w:lvl w:ilvl="0" w:tplc="0419000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49329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496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8A06A9"/>
    <w:multiLevelType w:val="hybridMultilevel"/>
    <w:tmpl w:val="C3042AD8"/>
    <w:lvl w:ilvl="0" w:tplc="9502E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47924FD"/>
    <w:multiLevelType w:val="hybridMultilevel"/>
    <w:tmpl w:val="2664504E"/>
    <w:lvl w:ilvl="0" w:tplc="0419000F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51C0A25"/>
    <w:multiLevelType w:val="hybridMultilevel"/>
    <w:tmpl w:val="D0640C20"/>
    <w:lvl w:ilvl="0" w:tplc="334400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31623A"/>
    <w:multiLevelType w:val="multilevel"/>
    <w:tmpl w:val="50A078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B971477"/>
    <w:multiLevelType w:val="hybridMultilevel"/>
    <w:tmpl w:val="8B829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5"/>
  </w:num>
  <w:num w:numId="6">
    <w:abstractNumId w:val="0"/>
  </w:num>
  <w:num w:numId="7">
    <w:abstractNumId w:val="24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23"/>
  </w:num>
  <w:num w:numId="13">
    <w:abstractNumId w:val="27"/>
  </w:num>
  <w:num w:numId="14">
    <w:abstractNumId w:val="19"/>
  </w:num>
  <w:num w:numId="15">
    <w:abstractNumId w:val="18"/>
  </w:num>
  <w:num w:numId="16">
    <w:abstractNumId w:val="16"/>
  </w:num>
  <w:num w:numId="17">
    <w:abstractNumId w:val="5"/>
  </w:num>
  <w:num w:numId="18">
    <w:abstractNumId w:val="13"/>
  </w:num>
  <w:num w:numId="19">
    <w:abstractNumId w:val="3"/>
  </w:num>
  <w:num w:numId="20">
    <w:abstractNumId w:val="21"/>
  </w:num>
  <w:num w:numId="21">
    <w:abstractNumId w:val="28"/>
  </w:num>
  <w:num w:numId="22">
    <w:abstractNumId w:val="29"/>
  </w:num>
  <w:num w:numId="23">
    <w:abstractNumId w:val="8"/>
  </w:num>
  <w:num w:numId="24">
    <w:abstractNumId w:val="17"/>
  </w:num>
  <w:num w:numId="25">
    <w:abstractNumId w:val="26"/>
  </w:num>
  <w:num w:numId="26">
    <w:abstractNumId w:val="20"/>
  </w:num>
  <w:num w:numId="27">
    <w:abstractNumId w:val="6"/>
  </w:num>
  <w:num w:numId="28">
    <w:abstractNumId w:val="22"/>
  </w:num>
  <w:num w:numId="29">
    <w:abstractNumId w:val="7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743"/>
    <w:rsid w:val="0000493F"/>
    <w:rsid w:val="0000498D"/>
    <w:rsid w:val="000049AD"/>
    <w:rsid w:val="000050C8"/>
    <w:rsid w:val="0000578A"/>
    <w:rsid w:val="0000590B"/>
    <w:rsid w:val="00006CDB"/>
    <w:rsid w:val="00011D65"/>
    <w:rsid w:val="00012707"/>
    <w:rsid w:val="00014E2B"/>
    <w:rsid w:val="00015E61"/>
    <w:rsid w:val="00016CA8"/>
    <w:rsid w:val="000173E1"/>
    <w:rsid w:val="000214AD"/>
    <w:rsid w:val="00023662"/>
    <w:rsid w:val="000239CB"/>
    <w:rsid w:val="00031895"/>
    <w:rsid w:val="0003261E"/>
    <w:rsid w:val="00033DA7"/>
    <w:rsid w:val="00034A76"/>
    <w:rsid w:val="00034CC4"/>
    <w:rsid w:val="0004153A"/>
    <w:rsid w:val="000451B9"/>
    <w:rsid w:val="00050E5A"/>
    <w:rsid w:val="00052EFD"/>
    <w:rsid w:val="00055165"/>
    <w:rsid w:val="00055294"/>
    <w:rsid w:val="0006271B"/>
    <w:rsid w:val="00064160"/>
    <w:rsid w:val="00067824"/>
    <w:rsid w:val="00071E62"/>
    <w:rsid w:val="00071FE4"/>
    <w:rsid w:val="0007596B"/>
    <w:rsid w:val="00077197"/>
    <w:rsid w:val="00083BA7"/>
    <w:rsid w:val="0008777C"/>
    <w:rsid w:val="00087960"/>
    <w:rsid w:val="00094594"/>
    <w:rsid w:val="000A0D68"/>
    <w:rsid w:val="000A3241"/>
    <w:rsid w:val="000A4AED"/>
    <w:rsid w:val="000A6198"/>
    <w:rsid w:val="000B158B"/>
    <w:rsid w:val="000B3D95"/>
    <w:rsid w:val="000B44CC"/>
    <w:rsid w:val="000B7CF4"/>
    <w:rsid w:val="000C025F"/>
    <w:rsid w:val="000C6EAA"/>
    <w:rsid w:val="000D0EB9"/>
    <w:rsid w:val="000D4402"/>
    <w:rsid w:val="000D6BBF"/>
    <w:rsid w:val="000D7075"/>
    <w:rsid w:val="000E1545"/>
    <w:rsid w:val="000E33C2"/>
    <w:rsid w:val="000E4935"/>
    <w:rsid w:val="000F107E"/>
    <w:rsid w:val="000F2DEB"/>
    <w:rsid w:val="000F423D"/>
    <w:rsid w:val="000F60B9"/>
    <w:rsid w:val="00100ED4"/>
    <w:rsid w:val="00110743"/>
    <w:rsid w:val="00110AD9"/>
    <w:rsid w:val="00111223"/>
    <w:rsid w:val="001134EC"/>
    <w:rsid w:val="001139BD"/>
    <w:rsid w:val="00113C2C"/>
    <w:rsid w:val="001143CC"/>
    <w:rsid w:val="00114481"/>
    <w:rsid w:val="00114833"/>
    <w:rsid w:val="00114E49"/>
    <w:rsid w:val="0011525A"/>
    <w:rsid w:val="001177DC"/>
    <w:rsid w:val="00120767"/>
    <w:rsid w:val="00120C4E"/>
    <w:rsid w:val="001211C2"/>
    <w:rsid w:val="0012253F"/>
    <w:rsid w:val="001246D2"/>
    <w:rsid w:val="00125E19"/>
    <w:rsid w:val="00130DEF"/>
    <w:rsid w:val="00131E25"/>
    <w:rsid w:val="00132967"/>
    <w:rsid w:val="00133C3A"/>
    <w:rsid w:val="00133EC8"/>
    <w:rsid w:val="00135C01"/>
    <w:rsid w:val="00136DBB"/>
    <w:rsid w:val="0014328D"/>
    <w:rsid w:val="00146226"/>
    <w:rsid w:val="00147306"/>
    <w:rsid w:val="001479D6"/>
    <w:rsid w:val="001575DE"/>
    <w:rsid w:val="00162309"/>
    <w:rsid w:val="001656C9"/>
    <w:rsid w:val="001657B9"/>
    <w:rsid w:val="00171554"/>
    <w:rsid w:val="001734BF"/>
    <w:rsid w:val="00173836"/>
    <w:rsid w:val="00173FDD"/>
    <w:rsid w:val="00174423"/>
    <w:rsid w:val="00174794"/>
    <w:rsid w:val="00175085"/>
    <w:rsid w:val="001759E1"/>
    <w:rsid w:val="00177663"/>
    <w:rsid w:val="00180F89"/>
    <w:rsid w:val="00182F6E"/>
    <w:rsid w:val="0018410D"/>
    <w:rsid w:val="0019436B"/>
    <w:rsid w:val="00195055"/>
    <w:rsid w:val="00195E35"/>
    <w:rsid w:val="00196C15"/>
    <w:rsid w:val="00197BAC"/>
    <w:rsid w:val="001A19B7"/>
    <w:rsid w:val="001A266A"/>
    <w:rsid w:val="001A3FEE"/>
    <w:rsid w:val="001A5BDB"/>
    <w:rsid w:val="001B14C9"/>
    <w:rsid w:val="001B23ED"/>
    <w:rsid w:val="001B4650"/>
    <w:rsid w:val="001B7D7B"/>
    <w:rsid w:val="001C1FEC"/>
    <w:rsid w:val="001C3B60"/>
    <w:rsid w:val="001C5D4A"/>
    <w:rsid w:val="001D3F80"/>
    <w:rsid w:val="001D541C"/>
    <w:rsid w:val="001D6391"/>
    <w:rsid w:val="001D7A6F"/>
    <w:rsid w:val="001E0B2D"/>
    <w:rsid w:val="001E17B6"/>
    <w:rsid w:val="001E1A2A"/>
    <w:rsid w:val="001E359F"/>
    <w:rsid w:val="001E7092"/>
    <w:rsid w:val="001E7B47"/>
    <w:rsid w:val="001F0765"/>
    <w:rsid w:val="001F0DD1"/>
    <w:rsid w:val="001F24AF"/>
    <w:rsid w:val="001F4277"/>
    <w:rsid w:val="001F727A"/>
    <w:rsid w:val="001F76C3"/>
    <w:rsid w:val="00200675"/>
    <w:rsid w:val="002008E4"/>
    <w:rsid w:val="00204219"/>
    <w:rsid w:val="00204DCA"/>
    <w:rsid w:val="00204E4B"/>
    <w:rsid w:val="002065E4"/>
    <w:rsid w:val="00206A65"/>
    <w:rsid w:val="002128CD"/>
    <w:rsid w:val="00212C98"/>
    <w:rsid w:val="002133F2"/>
    <w:rsid w:val="002135C2"/>
    <w:rsid w:val="002154F2"/>
    <w:rsid w:val="00222DDE"/>
    <w:rsid w:val="002264E8"/>
    <w:rsid w:val="00226581"/>
    <w:rsid w:val="002303FD"/>
    <w:rsid w:val="002331E8"/>
    <w:rsid w:val="00236C50"/>
    <w:rsid w:val="00240DA5"/>
    <w:rsid w:val="00241AF5"/>
    <w:rsid w:val="00241C1B"/>
    <w:rsid w:val="00243C50"/>
    <w:rsid w:val="00244264"/>
    <w:rsid w:val="0025033D"/>
    <w:rsid w:val="00254B3F"/>
    <w:rsid w:val="00254E24"/>
    <w:rsid w:val="0025771A"/>
    <w:rsid w:val="0026300F"/>
    <w:rsid w:val="002647E6"/>
    <w:rsid w:val="00267522"/>
    <w:rsid w:val="00270B66"/>
    <w:rsid w:val="002719B1"/>
    <w:rsid w:val="0027461B"/>
    <w:rsid w:val="00274F05"/>
    <w:rsid w:val="0027562B"/>
    <w:rsid w:val="002766CE"/>
    <w:rsid w:val="00281F54"/>
    <w:rsid w:val="00285818"/>
    <w:rsid w:val="00290AE6"/>
    <w:rsid w:val="00291517"/>
    <w:rsid w:val="00294B54"/>
    <w:rsid w:val="002955E0"/>
    <w:rsid w:val="00296725"/>
    <w:rsid w:val="002A2502"/>
    <w:rsid w:val="002A284A"/>
    <w:rsid w:val="002A37D2"/>
    <w:rsid w:val="002A3E22"/>
    <w:rsid w:val="002B0349"/>
    <w:rsid w:val="002B0CDA"/>
    <w:rsid w:val="002B4AD0"/>
    <w:rsid w:val="002B6615"/>
    <w:rsid w:val="002C1C56"/>
    <w:rsid w:val="002C347E"/>
    <w:rsid w:val="002C5622"/>
    <w:rsid w:val="002D3B57"/>
    <w:rsid w:val="002D6769"/>
    <w:rsid w:val="002D7F38"/>
    <w:rsid w:val="002E0439"/>
    <w:rsid w:val="002E0AF1"/>
    <w:rsid w:val="002E17B5"/>
    <w:rsid w:val="002F02C7"/>
    <w:rsid w:val="002F0721"/>
    <w:rsid w:val="002F0BF9"/>
    <w:rsid w:val="002F548C"/>
    <w:rsid w:val="002F55D4"/>
    <w:rsid w:val="002F5B69"/>
    <w:rsid w:val="002F61C1"/>
    <w:rsid w:val="002F6F70"/>
    <w:rsid w:val="00303131"/>
    <w:rsid w:val="003054EC"/>
    <w:rsid w:val="00306E94"/>
    <w:rsid w:val="00307FA6"/>
    <w:rsid w:val="00314F9E"/>
    <w:rsid w:val="00320F5D"/>
    <w:rsid w:val="00324AB1"/>
    <w:rsid w:val="00326144"/>
    <w:rsid w:val="00326746"/>
    <w:rsid w:val="00330123"/>
    <w:rsid w:val="00333383"/>
    <w:rsid w:val="00335317"/>
    <w:rsid w:val="00340C18"/>
    <w:rsid w:val="00341807"/>
    <w:rsid w:val="00344B6B"/>
    <w:rsid w:val="003476B7"/>
    <w:rsid w:val="00350BD0"/>
    <w:rsid w:val="003538E7"/>
    <w:rsid w:val="003551BA"/>
    <w:rsid w:val="00355C16"/>
    <w:rsid w:val="003564A9"/>
    <w:rsid w:val="00362E87"/>
    <w:rsid w:val="00364340"/>
    <w:rsid w:val="00364EE6"/>
    <w:rsid w:val="00365BA6"/>
    <w:rsid w:val="0037280A"/>
    <w:rsid w:val="00372EC8"/>
    <w:rsid w:val="00376687"/>
    <w:rsid w:val="0037728B"/>
    <w:rsid w:val="00377C3B"/>
    <w:rsid w:val="00380F68"/>
    <w:rsid w:val="00382E4D"/>
    <w:rsid w:val="003943CD"/>
    <w:rsid w:val="003A0E0C"/>
    <w:rsid w:val="003A1172"/>
    <w:rsid w:val="003A1849"/>
    <w:rsid w:val="003A192C"/>
    <w:rsid w:val="003A248B"/>
    <w:rsid w:val="003A2BBF"/>
    <w:rsid w:val="003A31A8"/>
    <w:rsid w:val="003A4198"/>
    <w:rsid w:val="003A6D12"/>
    <w:rsid w:val="003B1F9E"/>
    <w:rsid w:val="003B2C5B"/>
    <w:rsid w:val="003B765A"/>
    <w:rsid w:val="003B7AA8"/>
    <w:rsid w:val="003C2F61"/>
    <w:rsid w:val="003C30DC"/>
    <w:rsid w:val="003C5DE6"/>
    <w:rsid w:val="003C6396"/>
    <w:rsid w:val="003C757A"/>
    <w:rsid w:val="003C7BEB"/>
    <w:rsid w:val="003C7F29"/>
    <w:rsid w:val="003D6105"/>
    <w:rsid w:val="003E0188"/>
    <w:rsid w:val="003E0609"/>
    <w:rsid w:val="003E22D7"/>
    <w:rsid w:val="003E2B4A"/>
    <w:rsid w:val="003F0FD5"/>
    <w:rsid w:val="003F24EB"/>
    <w:rsid w:val="003F501A"/>
    <w:rsid w:val="003F6C43"/>
    <w:rsid w:val="00402A6C"/>
    <w:rsid w:val="004043BB"/>
    <w:rsid w:val="00405616"/>
    <w:rsid w:val="0041007B"/>
    <w:rsid w:val="004113A0"/>
    <w:rsid w:val="00412E94"/>
    <w:rsid w:val="00414E07"/>
    <w:rsid w:val="00415C66"/>
    <w:rsid w:val="00416018"/>
    <w:rsid w:val="00421C44"/>
    <w:rsid w:val="004222B3"/>
    <w:rsid w:val="00424775"/>
    <w:rsid w:val="004260DD"/>
    <w:rsid w:val="00427F8A"/>
    <w:rsid w:val="00431D37"/>
    <w:rsid w:val="00432DCA"/>
    <w:rsid w:val="00436226"/>
    <w:rsid w:val="00437009"/>
    <w:rsid w:val="00437117"/>
    <w:rsid w:val="00437FAF"/>
    <w:rsid w:val="004405C0"/>
    <w:rsid w:val="0044453F"/>
    <w:rsid w:val="00444E1E"/>
    <w:rsid w:val="0044520D"/>
    <w:rsid w:val="004466C7"/>
    <w:rsid w:val="00446831"/>
    <w:rsid w:val="0045161F"/>
    <w:rsid w:val="004516D4"/>
    <w:rsid w:val="00460DFE"/>
    <w:rsid w:val="00463F0C"/>
    <w:rsid w:val="004662F6"/>
    <w:rsid w:val="0046646A"/>
    <w:rsid w:val="00466E8C"/>
    <w:rsid w:val="00470923"/>
    <w:rsid w:val="00471397"/>
    <w:rsid w:val="00473459"/>
    <w:rsid w:val="00480C6C"/>
    <w:rsid w:val="00481FE6"/>
    <w:rsid w:val="004823CE"/>
    <w:rsid w:val="004834F5"/>
    <w:rsid w:val="004834F9"/>
    <w:rsid w:val="004849BB"/>
    <w:rsid w:val="0048736B"/>
    <w:rsid w:val="00493428"/>
    <w:rsid w:val="0049413A"/>
    <w:rsid w:val="00495844"/>
    <w:rsid w:val="004A0D27"/>
    <w:rsid w:val="004A2AAD"/>
    <w:rsid w:val="004B1386"/>
    <w:rsid w:val="004B1D4F"/>
    <w:rsid w:val="004B4DC0"/>
    <w:rsid w:val="004B71C6"/>
    <w:rsid w:val="004B7F73"/>
    <w:rsid w:val="004C14A5"/>
    <w:rsid w:val="004C14BC"/>
    <w:rsid w:val="004C1B6D"/>
    <w:rsid w:val="004C3304"/>
    <w:rsid w:val="004C45C1"/>
    <w:rsid w:val="004C7348"/>
    <w:rsid w:val="004C756F"/>
    <w:rsid w:val="004C7C09"/>
    <w:rsid w:val="004D16F3"/>
    <w:rsid w:val="004D41D6"/>
    <w:rsid w:val="004D42DC"/>
    <w:rsid w:val="004D5BAC"/>
    <w:rsid w:val="004D5E54"/>
    <w:rsid w:val="004D727C"/>
    <w:rsid w:val="004E0BF5"/>
    <w:rsid w:val="004F32D9"/>
    <w:rsid w:val="004F3543"/>
    <w:rsid w:val="00504298"/>
    <w:rsid w:val="00507C21"/>
    <w:rsid w:val="00512FF9"/>
    <w:rsid w:val="005130BC"/>
    <w:rsid w:val="00513BC0"/>
    <w:rsid w:val="00516881"/>
    <w:rsid w:val="00516A05"/>
    <w:rsid w:val="005171D0"/>
    <w:rsid w:val="00517DE4"/>
    <w:rsid w:val="005246BA"/>
    <w:rsid w:val="0052473C"/>
    <w:rsid w:val="0052491D"/>
    <w:rsid w:val="00526449"/>
    <w:rsid w:val="00534F7A"/>
    <w:rsid w:val="00535525"/>
    <w:rsid w:val="0053676D"/>
    <w:rsid w:val="0054186C"/>
    <w:rsid w:val="0054297D"/>
    <w:rsid w:val="0054465A"/>
    <w:rsid w:val="005458E8"/>
    <w:rsid w:val="00546063"/>
    <w:rsid w:val="00552FAE"/>
    <w:rsid w:val="00554F40"/>
    <w:rsid w:val="005577A2"/>
    <w:rsid w:val="00562AAF"/>
    <w:rsid w:val="00564B13"/>
    <w:rsid w:val="0056580E"/>
    <w:rsid w:val="00571A18"/>
    <w:rsid w:val="00571F9D"/>
    <w:rsid w:val="00575A5A"/>
    <w:rsid w:val="00576360"/>
    <w:rsid w:val="00576A7F"/>
    <w:rsid w:val="005777EF"/>
    <w:rsid w:val="0058234C"/>
    <w:rsid w:val="0058470C"/>
    <w:rsid w:val="00586038"/>
    <w:rsid w:val="00586957"/>
    <w:rsid w:val="00586A4E"/>
    <w:rsid w:val="0059002A"/>
    <w:rsid w:val="005967E8"/>
    <w:rsid w:val="00597F73"/>
    <w:rsid w:val="005A4236"/>
    <w:rsid w:val="005A649B"/>
    <w:rsid w:val="005B570E"/>
    <w:rsid w:val="005B5EA1"/>
    <w:rsid w:val="005B6C55"/>
    <w:rsid w:val="005B7BEB"/>
    <w:rsid w:val="005C3E34"/>
    <w:rsid w:val="005C5EB0"/>
    <w:rsid w:val="005D26F5"/>
    <w:rsid w:val="005D2D5C"/>
    <w:rsid w:val="005D6324"/>
    <w:rsid w:val="005D641D"/>
    <w:rsid w:val="005E15FC"/>
    <w:rsid w:val="005E7A0C"/>
    <w:rsid w:val="005F3457"/>
    <w:rsid w:val="005F7861"/>
    <w:rsid w:val="00606249"/>
    <w:rsid w:val="00606A72"/>
    <w:rsid w:val="006129CF"/>
    <w:rsid w:val="006170E8"/>
    <w:rsid w:val="00617196"/>
    <w:rsid w:val="00617528"/>
    <w:rsid w:val="00620FD5"/>
    <w:rsid w:val="00621C37"/>
    <w:rsid w:val="00623E6E"/>
    <w:rsid w:val="0062475F"/>
    <w:rsid w:val="00636127"/>
    <w:rsid w:val="00641C90"/>
    <w:rsid w:val="0064225C"/>
    <w:rsid w:val="00646413"/>
    <w:rsid w:val="00646863"/>
    <w:rsid w:val="00647577"/>
    <w:rsid w:val="006506CA"/>
    <w:rsid w:val="00651DA1"/>
    <w:rsid w:val="00653BAD"/>
    <w:rsid w:val="00654CE5"/>
    <w:rsid w:val="00656129"/>
    <w:rsid w:val="00656EA3"/>
    <w:rsid w:val="00657AB6"/>
    <w:rsid w:val="00660AB7"/>
    <w:rsid w:val="006668C8"/>
    <w:rsid w:val="00673157"/>
    <w:rsid w:val="00676020"/>
    <w:rsid w:val="00681402"/>
    <w:rsid w:val="00681A87"/>
    <w:rsid w:val="00681FBC"/>
    <w:rsid w:val="00682E9D"/>
    <w:rsid w:val="00683F53"/>
    <w:rsid w:val="006843EF"/>
    <w:rsid w:val="006847FF"/>
    <w:rsid w:val="00687F10"/>
    <w:rsid w:val="006900CA"/>
    <w:rsid w:val="00694944"/>
    <w:rsid w:val="00697E10"/>
    <w:rsid w:val="006A431F"/>
    <w:rsid w:val="006A4971"/>
    <w:rsid w:val="006A49A6"/>
    <w:rsid w:val="006A5204"/>
    <w:rsid w:val="006A64D4"/>
    <w:rsid w:val="006B6718"/>
    <w:rsid w:val="006C1316"/>
    <w:rsid w:val="006C24A4"/>
    <w:rsid w:val="006C3BD0"/>
    <w:rsid w:val="006C3FF1"/>
    <w:rsid w:val="006C538E"/>
    <w:rsid w:val="006C5F17"/>
    <w:rsid w:val="006C6256"/>
    <w:rsid w:val="006D1A01"/>
    <w:rsid w:val="006D1CB4"/>
    <w:rsid w:val="006D4B6A"/>
    <w:rsid w:val="006D645D"/>
    <w:rsid w:val="006E30CE"/>
    <w:rsid w:val="006E5BA8"/>
    <w:rsid w:val="006E62CE"/>
    <w:rsid w:val="006F12EF"/>
    <w:rsid w:val="006F45DA"/>
    <w:rsid w:val="00701B8F"/>
    <w:rsid w:val="00701C28"/>
    <w:rsid w:val="0070317C"/>
    <w:rsid w:val="00704254"/>
    <w:rsid w:val="00705F3E"/>
    <w:rsid w:val="007062B7"/>
    <w:rsid w:val="0070692F"/>
    <w:rsid w:val="0071326F"/>
    <w:rsid w:val="00713EEE"/>
    <w:rsid w:val="00714C9C"/>
    <w:rsid w:val="00716883"/>
    <w:rsid w:val="007173C1"/>
    <w:rsid w:val="00721043"/>
    <w:rsid w:val="00722CBF"/>
    <w:rsid w:val="007244AA"/>
    <w:rsid w:val="00725C76"/>
    <w:rsid w:val="00726C11"/>
    <w:rsid w:val="00736233"/>
    <w:rsid w:val="00737D3E"/>
    <w:rsid w:val="007401F4"/>
    <w:rsid w:val="00743FF0"/>
    <w:rsid w:val="0074410E"/>
    <w:rsid w:val="007453D7"/>
    <w:rsid w:val="0074798F"/>
    <w:rsid w:val="007504A0"/>
    <w:rsid w:val="007530E9"/>
    <w:rsid w:val="00756053"/>
    <w:rsid w:val="00757557"/>
    <w:rsid w:val="00761254"/>
    <w:rsid w:val="0076357B"/>
    <w:rsid w:val="0076489E"/>
    <w:rsid w:val="007656D2"/>
    <w:rsid w:val="0076744A"/>
    <w:rsid w:val="0077223E"/>
    <w:rsid w:val="00773344"/>
    <w:rsid w:val="00773DB0"/>
    <w:rsid w:val="00776BDF"/>
    <w:rsid w:val="00784371"/>
    <w:rsid w:val="00785670"/>
    <w:rsid w:val="0078624D"/>
    <w:rsid w:val="00787C77"/>
    <w:rsid w:val="00792830"/>
    <w:rsid w:val="007954B8"/>
    <w:rsid w:val="007A068A"/>
    <w:rsid w:val="007A07F5"/>
    <w:rsid w:val="007A1C35"/>
    <w:rsid w:val="007A5B87"/>
    <w:rsid w:val="007A7EC2"/>
    <w:rsid w:val="007B0CC2"/>
    <w:rsid w:val="007B1772"/>
    <w:rsid w:val="007B44B8"/>
    <w:rsid w:val="007C1CDC"/>
    <w:rsid w:val="007C4021"/>
    <w:rsid w:val="007C6667"/>
    <w:rsid w:val="007C6BFE"/>
    <w:rsid w:val="007D0269"/>
    <w:rsid w:val="007D3E15"/>
    <w:rsid w:val="007D3FD4"/>
    <w:rsid w:val="007D55B5"/>
    <w:rsid w:val="007D79A4"/>
    <w:rsid w:val="007D7E16"/>
    <w:rsid w:val="007E0362"/>
    <w:rsid w:val="007E090F"/>
    <w:rsid w:val="007E4974"/>
    <w:rsid w:val="007E4B10"/>
    <w:rsid w:val="007E4EEF"/>
    <w:rsid w:val="007F0A13"/>
    <w:rsid w:val="007F2ADB"/>
    <w:rsid w:val="007F2F0C"/>
    <w:rsid w:val="007F5979"/>
    <w:rsid w:val="007F727D"/>
    <w:rsid w:val="007F799D"/>
    <w:rsid w:val="00801B20"/>
    <w:rsid w:val="00804EC9"/>
    <w:rsid w:val="008060DF"/>
    <w:rsid w:val="008079C6"/>
    <w:rsid w:val="008125DB"/>
    <w:rsid w:val="00814B8E"/>
    <w:rsid w:val="00817CF7"/>
    <w:rsid w:val="00821D32"/>
    <w:rsid w:val="00825648"/>
    <w:rsid w:val="00825E1F"/>
    <w:rsid w:val="008268AE"/>
    <w:rsid w:val="00827809"/>
    <w:rsid w:val="0083776D"/>
    <w:rsid w:val="008402D9"/>
    <w:rsid w:val="00841C6E"/>
    <w:rsid w:val="00842409"/>
    <w:rsid w:val="008436DB"/>
    <w:rsid w:val="00845FC1"/>
    <w:rsid w:val="00846392"/>
    <w:rsid w:val="00846FC6"/>
    <w:rsid w:val="0084739C"/>
    <w:rsid w:val="00851732"/>
    <w:rsid w:val="008530DC"/>
    <w:rsid w:val="00855DB0"/>
    <w:rsid w:val="008563AB"/>
    <w:rsid w:val="00857DD0"/>
    <w:rsid w:val="00860A69"/>
    <w:rsid w:val="008629BE"/>
    <w:rsid w:val="00862EB6"/>
    <w:rsid w:val="00863557"/>
    <w:rsid w:val="00867A39"/>
    <w:rsid w:val="00870B08"/>
    <w:rsid w:val="00870EE7"/>
    <w:rsid w:val="00872C28"/>
    <w:rsid w:val="00874EBB"/>
    <w:rsid w:val="00875536"/>
    <w:rsid w:val="00880A64"/>
    <w:rsid w:val="008900EA"/>
    <w:rsid w:val="0089103F"/>
    <w:rsid w:val="00892A7D"/>
    <w:rsid w:val="008932E8"/>
    <w:rsid w:val="0089678B"/>
    <w:rsid w:val="00896BB0"/>
    <w:rsid w:val="008A291C"/>
    <w:rsid w:val="008A2936"/>
    <w:rsid w:val="008A30BC"/>
    <w:rsid w:val="008A4A85"/>
    <w:rsid w:val="008A6722"/>
    <w:rsid w:val="008A6B36"/>
    <w:rsid w:val="008A74AF"/>
    <w:rsid w:val="008B05B4"/>
    <w:rsid w:val="008B121B"/>
    <w:rsid w:val="008B2D2B"/>
    <w:rsid w:val="008B4565"/>
    <w:rsid w:val="008B65DF"/>
    <w:rsid w:val="008C0F1C"/>
    <w:rsid w:val="008C21FC"/>
    <w:rsid w:val="008C2939"/>
    <w:rsid w:val="008C3353"/>
    <w:rsid w:val="008C5BE4"/>
    <w:rsid w:val="008D40D7"/>
    <w:rsid w:val="008D5BFD"/>
    <w:rsid w:val="008D6765"/>
    <w:rsid w:val="008E0BB2"/>
    <w:rsid w:val="008E0EBF"/>
    <w:rsid w:val="008E11F1"/>
    <w:rsid w:val="008E28DA"/>
    <w:rsid w:val="008E3C18"/>
    <w:rsid w:val="008E5DCA"/>
    <w:rsid w:val="008F2EEE"/>
    <w:rsid w:val="008F6A59"/>
    <w:rsid w:val="009013BE"/>
    <w:rsid w:val="00902E39"/>
    <w:rsid w:val="00904D10"/>
    <w:rsid w:val="009050A9"/>
    <w:rsid w:val="00906C53"/>
    <w:rsid w:val="00914B9B"/>
    <w:rsid w:val="00922F66"/>
    <w:rsid w:val="00922F94"/>
    <w:rsid w:val="009230B7"/>
    <w:rsid w:val="00924E42"/>
    <w:rsid w:val="00926CEE"/>
    <w:rsid w:val="0092763D"/>
    <w:rsid w:val="00935477"/>
    <w:rsid w:val="009445F0"/>
    <w:rsid w:val="00947AA8"/>
    <w:rsid w:val="009503A4"/>
    <w:rsid w:val="009505FF"/>
    <w:rsid w:val="00950D99"/>
    <w:rsid w:val="0095109E"/>
    <w:rsid w:val="009523F9"/>
    <w:rsid w:val="0095546F"/>
    <w:rsid w:val="00962E7B"/>
    <w:rsid w:val="00963481"/>
    <w:rsid w:val="00963920"/>
    <w:rsid w:val="00964683"/>
    <w:rsid w:val="00970CFA"/>
    <w:rsid w:val="00971B0D"/>
    <w:rsid w:val="00971E5C"/>
    <w:rsid w:val="00973CC0"/>
    <w:rsid w:val="00976152"/>
    <w:rsid w:val="00981AA4"/>
    <w:rsid w:val="00981E18"/>
    <w:rsid w:val="00982838"/>
    <w:rsid w:val="00990AF3"/>
    <w:rsid w:val="00991B2D"/>
    <w:rsid w:val="00992AF5"/>
    <w:rsid w:val="00993716"/>
    <w:rsid w:val="00994390"/>
    <w:rsid w:val="0099565F"/>
    <w:rsid w:val="00996393"/>
    <w:rsid w:val="00996810"/>
    <w:rsid w:val="009A02C7"/>
    <w:rsid w:val="009A0577"/>
    <w:rsid w:val="009A0807"/>
    <w:rsid w:val="009B0BD2"/>
    <w:rsid w:val="009B20FD"/>
    <w:rsid w:val="009B3EB9"/>
    <w:rsid w:val="009B4E8D"/>
    <w:rsid w:val="009B5CC8"/>
    <w:rsid w:val="009B5DB2"/>
    <w:rsid w:val="009C04E2"/>
    <w:rsid w:val="009C0593"/>
    <w:rsid w:val="009C1BDB"/>
    <w:rsid w:val="009C4863"/>
    <w:rsid w:val="009C73E3"/>
    <w:rsid w:val="009D72E8"/>
    <w:rsid w:val="009E42D2"/>
    <w:rsid w:val="009F115A"/>
    <w:rsid w:val="009F4BE0"/>
    <w:rsid w:val="009F594E"/>
    <w:rsid w:val="00A00173"/>
    <w:rsid w:val="00A002AB"/>
    <w:rsid w:val="00A0110C"/>
    <w:rsid w:val="00A01C13"/>
    <w:rsid w:val="00A04A7B"/>
    <w:rsid w:val="00A10749"/>
    <w:rsid w:val="00A10ECB"/>
    <w:rsid w:val="00A125EA"/>
    <w:rsid w:val="00A17A91"/>
    <w:rsid w:val="00A2131E"/>
    <w:rsid w:val="00A224A1"/>
    <w:rsid w:val="00A22A65"/>
    <w:rsid w:val="00A30106"/>
    <w:rsid w:val="00A30A98"/>
    <w:rsid w:val="00A32398"/>
    <w:rsid w:val="00A323B3"/>
    <w:rsid w:val="00A3311E"/>
    <w:rsid w:val="00A35186"/>
    <w:rsid w:val="00A35E5C"/>
    <w:rsid w:val="00A36AAC"/>
    <w:rsid w:val="00A3700C"/>
    <w:rsid w:val="00A400E7"/>
    <w:rsid w:val="00A40CF1"/>
    <w:rsid w:val="00A4154D"/>
    <w:rsid w:val="00A41DC6"/>
    <w:rsid w:val="00A43DE8"/>
    <w:rsid w:val="00A47BA5"/>
    <w:rsid w:val="00A50306"/>
    <w:rsid w:val="00A50ABD"/>
    <w:rsid w:val="00A51EB0"/>
    <w:rsid w:val="00A52C1A"/>
    <w:rsid w:val="00A5423D"/>
    <w:rsid w:val="00A55CB1"/>
    <w:rsid w:val="00A61447"/>
    <w:rsid w:val="00A62B51"/>
    <w:rsid w:val="00A62EAB"/>
    <w:rsid w:val="00A64692"/>
    <w:rsid w:val="00A6501E"/>
    <w:rsid w:val="00A65921"/>
    <w:rsid w:val="00A66644"/>
    <w:rsid w:val="00A74BB1"/>
    <w:rsid w:val="00A76DFB"/>
    <w:rsid w:val="00A778FB"/>
    <w:rsid w:val="00A81714"/>
    <w:rsid w:val="00A818C6"/>
    <w:rsid w:val="00A82BDA"/>
    <w:rsid w:val="00A831FD"/>
    <w:rsid w:val="00A8543F"/>
    <w:rsid w:val="00A87364"/>
    <w:rsid w:val="00A90B0E"/>
    <w:rsid w:val="00A911B7"/>
    <w:rsid w:val="00A92EBC"/>
    <w:rsid w:val="00A942B9"/>
    <w:rsid w:val="00A9513D"/>
    <w:rsid w:val="00A966CE"/>
    <w:rsid w:val="00A976D8"/>
    <w:rsid w:val="00A97B93"/>
    <w:rsid w:val="00AA3681"/>
    <w:rsid w:val="00AA47A6"/>
    <w:rsid w:val="00AA4809"/>
    <w:rsid w:val="00AA5582"/>
    <w:rsid w:val="00AB3345"/>
    <w:rsid w:val="00AC1D3B"/>
    <w:rsid w:val="00AC73EB"/>
    <w:rsid w:val="00AD1AB9"/>
    <w:rsid w:val="00AD57D1"/>
    <w:rsid w:val="00AD7E0C"/>
    <w:rsid w:val="00AE162F"/>
    <w:rsid w:val="00AE3E2F"/>
    <w:rsid w:val="00AE46EF"/>
    <w:rsid w:val="00AF0D53"/>
    <w:rsid w:val="00AF0D68"/>
    <w:rsid w:val="00AF1984"/>
    <w:rsid w:val="00AF26ED"/>
    <w:rsid w:val="00AF3138"/>
    <w:rsid w:val="00AF5D1C"/>
    <w:rsid w:val="00B057CF"/>
    <w:rsid w:val="00B05CFA"/>
    <w:rsid w:val="00B06E33"/>
    <w:rsid w:val="00B06F4F"/>
    <w:rsid w:val="00B071EB"/>
    <w:rsid w:val="00B07339"/>
    <w:rsid w:val="00B102C4"/>
    <w:rsid w:val="00B133BC"/>
    <w:rsid w:val="00B1491F"/>
    <w:rsid w:val="00B2054A"/>
    <w:rsid w:val="00B26CE1"/>
    <w:rsid w:val="00B26EB5"/>
    <w:rsid w:val="00B318A3"/>
    <w:rsid w:val="00B33345"/>
    <w:rsid w:val="00B33815"/>
    <w:rsid w:val="00B3611F"/>
    <w:rsid w:val="00B4165B"/>
    <w:rsid w:val="00B46166"/>
    <w:rsid w:val="00B47F21"/>
    <w:rsid w:val="00B5178F"/>
    <w:rsid w:val="00B52194"/>
    <w:rsid w:val="00B57D8D"/>
    <w:rsid w:val="00B57E7D"/>
    <w:rsid w:val="00B60268"/>
    <w:rsid w:val="00B63ABA"/>
    <w:rsid w:val="00B66137"/>
    <w:rsid w:val="00B7201C"/>
    <w:rsid w:val="00B76BEE"/>
    <w:rsid w:val="00B831DD"/>
    <w:rsid w:val="00B84539"/>
    <w:rsid w:val="00B849E5"/>
    <w:rsid w:val="00B87467"/>
    <w:rsid w:val="00B93BD3"/>
    <w:rsid w:val="00B94416"/>
    <w:rsid w:val="00B944AB"/>
    <w:rsid w:val="00B966DF"/>
    <w:rsid w:val="00B97917"/>
    <w:rsid w:val="00BA1ECD"/>
    <w:rsid w:val="00BA28E7"/>
    <w:rsid w:val="00BA53FD"/>
    <w:rsid w:val="00BA7B77"/>
    <w:rsid w:val="00BA7DB0"/>
    <w:rsid w:val="00BB56CF"/>
    <w:rsid w:val="00BC0EF9"/>
    <w:rsid w:val="00BC2119"/>
    <w:rsid w:val="00BC3BF7"/>
    <w:rsid w:val="00BC7265"/>
    <w:rsid w:val="00BD1142"/>
    <w:rsid w:val="00BD254E"/>
    <w:rsid w:val="00BD5A7F"/>
    <w:rsid w:val="00BE2D28"/>
    <w:rsid w:val="00BE2E95"/>
    <w:rsid w:val="00BE7ACC"/>
    <w:rsid w:val="00BF078E"/>
    <w:rsid w:val="00BF3258"/>
    <w:rsid w:val="00BF4B6C"/>
    <w:rsid w:val="00BF5C7F"/>
    <w:rsid w:val="00C037A2"/>
    <w:rsid w:val="00C04E4D"/>
    <w:rsid w:val="00C058FF"/>
    <w:rsid w:val="00C07043"/>
    <w:rsid w:val="00C14E42"/>
    <w:rsid w:val="00C15700"/>
    <w:rsid w:val="00C16240"/>
    <w:rsid w:val="00C16692"/>
    <w:rsid w:val="00C202A8"/>
    <w:rsid w:val="00C213B0"/>
    <w:rsid w:val="00C22BF4"/>
    <w:rsid w:val="00C26600"/>
    <w:rsid w:val="00C27041"/>
    <w:rsid w:val="00C31ADC"/>
    <w:rsid w:val="00C33411"/>
    <w:rsid w:val="00C356BF"/>
    <w:rsid w:val="00C43471"/>
    <w:rsid w:val="00C43651"/>
    <w:rsid w:val="00C46BDC"/>
    <w:rsid w:val="00C50C4D"/>
    <w:rsid w:val="00C5128C"/>
    <w:rsid w:val="00C51726"/>
    <w:rsid w:val="00C517A3"/>
    <w:rsid w:val="00C539A4"/>
    <w:rsid w:val="00C66724"/>
    <w:rsid w:val="00C71EB7"/>
    <w:rsid w:val="00C767B6"/>
    <w:rsid w:val="00C778C2"/>
    <w:rsid w:val="00C77A89"/>
    <w:rsid w:val="00C806F2"/>
    <w:rsid w:val="00C81436"/>
    <w:rsid w:val="00C81F12"/>
    <w:rsid w:val="00C834C8"/>
    <w:rsid w:val="00C835DD"/>
    <w:rsid w:val="00C83901"/>
    <w:rsid w:val="00C842D9"/>
    <w:rsid w:val="00C854D7"/>
    <w:rsid w:val="00C91AF1"/>
    <w:rsid w:val="00C93608"/>
    <w:rsid w:val="00C960EF"/>
    <w:rsid w:val="00C97477"/>
    <w:rsid w:val="00C9762B"/>
    <w:rsid w:val="00CA00B4"/>
    <w:rsid w:val="00CA0452"/>
    <w:rsid w:val="00CA10DC"/>
    <w:rsid w:val="00CA1C47"/>
    <w:rsid w:val="00CA1F32"/>
    <w:rsid w:val="00CA69B6"/>
    <w:rsid w:val="00CA6CBC"/>
    <w:rsid w:val="00CA6E0D"/>
    <w:rsid w:val="00CA7AFF"/>
    <w:rsid w:val="00CB21DA"/>
    <w:rsid w:val="00CC1957"/>
    <w:rsid w:val="00CC2B27"/>
    <w:rsid w:val="00CC2B94"/>
    <w:rsid w:val="00CC38D6"/>
    <w:rsid w:val="00CC5E39"/>
    <w:rsid w:val="00CC65A4"/>
    <w:rsid w:val="00CC69DC"/>
    <w:rsid w:val="00CD58DE"/>
    <w:rsid w:val="00CD734C"/>
    <w:rsid w:val="00CD7C64"/>
    <w:rsid w:val="00CE3F44"/>
    <w:rsid w:val="00CE5290"/>
    <w:rsid w:val="00CE66A5"/>
    <w:rsid w:val="00CF2D90"/>
    <w:rsid w:val="00CF6A5B"/>
    <w:rsid w:val="00CF71A7"/>
    <w:rsid w:val="00D00A48"/>
    <w:rsid w:val="00D0188C"/>
    <w:rsid w:val="00D04271"/>
    <w:rsid w:val="00D049F2"/>
    <w:rsid w:val="00D0587E"/>
    <w:rsid w:val="00D059F6"/>
    <w:rsid w:val="00D0713F"/>
    <w:rsid w:val="00D10015"/>
    <w:rsid w:val="00D11D7A"/>
    <w:rsid w:val="00D124AD"/>
    <w:rsid w:val="00D14FEB"/>
    <w:rsid w:val="00D1745E"/>
    <w:rsid w:val="00D228EC"/>
    <w:rsid w:val="00D24396"/>
    <w:rsid w:val="00D26090"/>
    <w:rsid w:val="00D2639E"/>
    <w:rsid w:val="00D268EB"/>
    <w:rsid w:val="00D27F4F"/>
    <w:rsid w:val="00D30C8E"/>
    <w:rsid w:val="00D30E56"/>
    <w:rsid w:val="00D3237E"/>
    <w:rsid w:val="00D35783"/>
    <w:rsid w:val="00D37A36"/>
    <w:rsid w:val="00D40ED9"/>
    <w:rsid w:val="00D4293A"/>
    <w:rsid w:val="00D42B9D"/>
    <w:rsid w:val="00D42D09"/>
    <w:rsid w:val="00D440D8"/>
    <w:rsid w:val="00D45781"/>
    <w:rsid w:val="00D45E3A"/>
    <w:rsid w:val="00D4771C"/>
    <w:rsid w:val="00D51E38"/>
    <w:rsid w:val="00D53139"/>
    <w:rsid w:val="00D554D5"/>
    <w:rsid w:val="00D5593E"/>
    <w:rsid w:val="00D56ADE"/>
    <w:rsid w:val="00D6012A"/>
    <w:rsid w:val="00D60700"/>
    <w:rsid w:val="00D6075B"/>
    <w:rsid w:val="00D609B5"/>
    <w:rsid w:val="00D63833"/>
    <w:rsid w:val="00D64E24"/>
    <w:rsid w:val="00D65999"/>
    <w:rsid w:val="00D6695E"/>
    <w:rsid w:val="00D66D05"/>
    <w:rsid w:val="00D674AA"/>
    <w:rsid w:val="00D718D8"/>
    <w:rsid w:val="00D71A57"/>
    <w:rsid w:val="00D74464"/>
    <w:rsid w:val="00D75C34"/>
    <w:rsid w:val="00D76864"/>
    <w:rsid w:val="00D82B13"/>
    <w:rsid w:val="00D8666D"/>
    <w:rsid w:val="00D87E7C"/>
    <w:rsid w:val="00D87E90"/>
    <w:rsid w:val="00D92450"/>
    <w:rsid w:val="00D94E30"/>
    <w:rsid w:val="00DA14B2"/>
    <w:rsid w:val="00DA3C00"/>
    <w:rsid w:val="00DA3D3D"/>
    <w:rsid w:val="00DA60DE"/>
    <w:rsid w:val="00DA64FB"/>
    <w:rsid w:val="00DA67AB"/>
    <w:rsid w:val="00DB00FE"/>
    <w:rsid w:val="00DB0F40"/>
    <w:rsid w:val="00DB2328"/>
    <w:rsid w:val="00DB2545"/>
    <w:rsid w:val="00DB5743"/>
    <w:rsid w:val="00DC22AA"/>
    <w:rsid w:val="00DC2564"/>
    <w:rsid w:val="00DC71D1"/>
    <w:rsid w:val="00DC7632"/>
    <w:rsid w:val="00DD2894"/>
    <w:rsid w:val="00DD2D2C"/>
    <w:rsid w:val="00DD2EAE"/>
    <w:rsid w:val="00DD2F7C"/>
    <w:rsid w:val="00DD4586"/>
    <w:rsid w:val="00DD523E"/>
    <w:rsid w:val="00DD5475"/>
    <w:rsid w:val="00DD6FDD"/>
    <w:rsid w:val="00DE07DC"/>
    <w:rsid w:val="00DE0B33"/>
    <w:rsid w:val="00DE0E9C"/>
    <w:rsid w:val="00DE63EE"/>
    <w:rsid w:val="00DF586D"/>
    <w:rsid w:val="00DF618C"/>
    <w:rsid w:val="00DF768C"/>
    <w:rsid w:val="00E00071"/>
    <w:rsid w:val="00E03589"/>
    <w:rsid w:val="00E03BFB"/>
    <w:rsid w:val="00E05B94"/>
    <w:rsid w:val="00E1530A"/>
    <w:rsid w:val="00E17722"/>
    <w:rsid w:val="00E24033"/>
    <w:rsid w:val="00E260AF"/>
    <w:rsid w:val="00E277E9"/>
    <w:rsid w:val="00E30CDD"/>
    <w:rsid w:val="00E4097C"/>
    <w:rsid w:val="00E40E2B"/>
    <w:rsid w:val="00E41BDB"/>
    <w:rsid w:val="00E42315"/>
    <w:rsid w:val="00E42F57"/>
    <w:rsid w:val="00E44434"/>
    <w:rsid w:val="00E53611"/>
    <w:rsid w:val="00E536CD"/>
    <w:rsid w:val="00E53F92"/>
    <w:rsid w:val="00E55966"/>
    <w:rsid w:val="00E55BD0"/>
    <w:rsid w:val="00E5678C"/>
    <w:rsid w:val="00E56DBD"/>
    <w:rsid w:val="00E57220"/>
    <w:rsid w:val="00E57DEB"/>
    <w:rsid w:val="00E61893"/>
    <w:rsid w:val="00E670D0"/>
    <w:rsid w:val="00E6726C"/>
    <w:rsid w:val="00E716D2"/>
    <w:rsid w:val="00E73105"/>
    <w:rsid w:val="00E81235"/>
    <w:rsid w:val="00E824AA"/>
    <w:rsid w:val="00E84198"/>
    <w:rsid w:val="00E85368"/>
    <w:rsid w:val="00E861C7"/>
    <w:rsid w:val="00E864D1"/>
    <w:rsid w:val="00E865E2"/>
    <w:rsid w:val="00E86932"/>
    <w:rsid w:val="00E87E5D"/>
    <w:rsid w:val="00E914A4"/>
    <w:rsid w:val="00E95672"/>
    <w:rsid w:val="00E97A9F"/>
    <w:rsid w:val="00EA316A"/>
    <w:rsid w:val="00EA3344"/>
    <w:rsid w:val="00EA596A"/>
    <w:rsid w:val="00EA5DD8"/>
    <w:rsid w:val="00EA74D6"/>
    <w:rsid w:val="00EB0D38"/>
    <w:rsid w:val="00EB104A"/>
    <w:rsid w:val="00EB2094"/>
    <w:rsid w:val="00EB31A6"/>
    <w:rsid w:val="00EB6622"/>
    <w:rsid w:val="00EC2CFB"/>
    <w:rsid w:val="00EC665E"/>
    <w:rsid w:val="00EC71C2"/>
    <w:rsid w:val="00ED181B"/>
    <w:rsid w:val="00ED6E4E"/>
    <w:rsid w:val="00ED6E79"/>
    <w:rsid w:val="00EE1AFD"/>
    <w:rsid w:val="00EE1B61"/>
    <w:rsid w:val="00EE3EB3"/>
    <w:rsid w:val="00EE572D"/>
    <w:rsid w:val="00EE727C"/>
    <w:rsid w:val="00EF4165"/>
    <w:rsid w:val="00F04618"/>
    <w:rsid w:val="00F054F7"/>
    <w:rsid w:val="00F07F2F"/>
    <w:rsid w:val="00F10DCE"/>
    <w:rsid w:val="00F14B9B"/>
    <w:rsid w:val="00F159AC"/>
    <w:rsid w:val="00F178CA"/>
    <w:rsid w:val="00F22830"/>
    <w:rsid w:val="00F2549A"/>
    <w:rsid w:val="00F2591F"/>
    <w:rsid w:val="00F27C4B"/>
    <w:rsid w:val="00F27C6A"/>
    <w:rsid w:val="00F315B0"/>
    <w:rsid w:val="00F33589"/>
    <w:rsid w:val="00F34707"/>
    <w:rsid w:val="00F36809"/>
    <w:rsid w:val="00F37511"/>
    <w:rsid w:val="00F37ECD"/>
    <w:rsid w:val="00F40C9B"/>
    <w:rsid w:val="00F41D00"/>
    <w:rsid w:val="00F434F0"/>
    <w:rsid w:val="00F444E3"/>
    <w:rsid w:val="00F44825"/>
    <w:rsid w:val="00F50040"/>
    <w:rsid w:val="00F51EF3"/>
    <w:rsid w:val="00F5466E"/>
    <w:rsid w:val="00F550FF"/>
    <w:rsid w:val="00F56CA0"/>
    <w:rsid w:val="00F619FA"/>
    <w:rsid w:val="00F61BAA"/>
    <w:rsid w:val="00F6556D"/>
    <w:rsid w:val="00F65997"/>
    <w:rsid w:val="00F66BAB"/>
    <w:rsid w:val="00F6761E"/>
    <w:rsid w:val="00F678BD"/>
    <w:rsid w:val="00F70704"/>
    <w:rsid w:val="00F720F3"/>
    <w:rsid w:val="00F7279D"/>
    <w:rsid w:val="00F76AA0"/>
    <w:rsid w:val="00F81E97"/>
    <w:rsid w:val="00F84D21"/>
    <w:rsid w:val="00F854AF"/>
    <w:rsid w:val="00F85D02"/>
    <w:rsid w:val="00F9329E"/>
    <w:rsid w:val="00F95710"/>
    <w:rsid w:val="00F960AE"/>
    <w:rsid w:val="00F9612C"/>
    <w:rsid w:val="00F96E31"/>
    <w:rsid w:val="00F97BB3"/>
    <w:rsid w:val="00FA231F"/>
    <w:rsid w:val="00FA6192"/>
    <w:rsid w:val="00FB0B8A"/>
    <w:rsid w:val="00FB115C"/>
    <w:rsid w:val="00FB1DB8"/>
    <w:rsid w:val="00FB38B0"/>
    <w:rsid w:val="00FB47DE"/>
    <w:rsid w:val="00FC1778"/>
    <w:rsid w:val="00FC54F0"/>
    <w:rsid w:val="00FC6209"/>
    <w:rsid w:val="00FC653B"/>
    <w:rsid w:val="00FC6701"/>
    <w:rsid w:val="00FC6A04"/>
    <w:rsid w:val="00FD152C"/>
    <w:rsid w:val="00FD19CE"/>
    <w:rsid w:val="00FD2D19"/>
    <w:rsid w:val="00FD32B5"/>
    <w:rsid w:val="00FD37D8"/>
    <w:rsid w:val="00FD466A"/>
    <w:rsid w:val="00FD7907"/>
    <w:rsid w:val="00FE174B"/>
    <w:rsid w:val="00FE265C"/>
    <w:rsid w:val="00FE7706"/>
    <w:rsid w:val="00FE7825"/>
    <w:rsid w:val="00FE7E51"/>
    <w:rsid w:val="00FF09AB"/>
    <w:rsid w:val="00FF32F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ED5F0-6DA5-4027-916C-AA0D3CCF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right="-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142"/>
      <w:jc w:val="both"/>
      <w:outlineLvl w:val="2"/>
    </w:pPr>
    <w:rPr>
      <w:b/>
      <w:spacing w:val="-18"/>
      <w:sz w:val="24"/>
    </w:rPr>
  </w:style>
  <w:style w:type="paragraph" w:styleId="5">
    <w:name w:val="heading 5"/>
    <w:basedOn w:val="a"/>
    <w:next w:val="a"/>
    <w:qFormat/>
    <w:pPr>
      <w:keepNext/>
      <w:ind w:right="3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1">
    <w:name w:val="heading 1"/>
    <w:basedOn w:val="Normal"/>
    <w:next w:val="Normal"/>
    <w:pPr>
      <w:keepNext/>
    </w:pPr>
    <w:rPr>
      <w:sz w:val="24"/>
    </w:rPr>
  </w:style>
  <w:style w:type="paragraph" w:customStyle="1" w:styleId="Normal">
    <w:name w:val="Normal"/>
  </w:style>
  <w:style w:type="paragraph" w:customStyle="1" w:styleId="caption">
    <w:name w:val="caption"/>
    <w:basedOn w:val="Normal"/>
    <w:next w:val="Normal"/>
    <w:pPr>
      <w:jc w:val="center"/>
    </w:pPr>
    <w:rPr>
      <w:b/>
      <w:sz w:val="30"/>
    </w:rPr>
  </w:style>
  <w:style w:type="paragraph" w:customStyle="1" w:styleId="heading6">
    <w:name w:val="heading 6"/>
    <w:basedOn w:val="Normal"/>
    <w:next w:val="Normal"/>
    <w:pPr>
      <w:keepNext/>
      <w:jc w:val="both"/>
    </w:pPr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customStyle="1" w:styleId="10">
    <w:name w:val="заголовок 1"/>
    <w:basedOn w:val="a"/>
    <w:next w:val="a"/>
    <w:pPr>
      <w:keepNext/>
      <w:widowControl w:val="0"/>
    </w:pPr>
    <w:rPr>
      <w:b/>
      <w:sz w:val="26"/>
    </w:rPr>
  </w:style>
  <w:style w:type="paragraph" w:customStyle="1" w:styleId="30">
    <w:name w:val="заголовок 3"/>
    <w:basedOn w:val="a"/>
    <w:next w:val="a"/>
    <w:pPr>
      <w:keepNext/>
      <w:widowControl w:val="0"/>
      <w:jc w:val="center"/>
    </w:pPr>
    <w:rPr>
      <w:sz w:val="26"/>
    </w:rPr>
  </w:style>
  <w:style w:type="paragraph" w:customStyle="1" w:styleId="20">
    <w:name w:val="заголовок 2"/>
    <w:basedOn w:val="a"/>
    <w:next w:val="a"/>
    <w:pPr>
      <w:keepNext/>
      <w:widowControl w:val="0"/>
      <w:jc w:val="center"/>
    </w:pPr>
    <w:rPr>
      <w:sz w:val="28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Normal1">
    <w:name w:val="Normal1"/>
  </w:style>
  <w:style w:type="paragraph" w:styleId="a9">
    <w:name w:val="Название"/>
    <w:basedOn w:val="a"/>
    <w:qFormat/>
    <w:pPr>
      <w:jc w:val="center"/>
    </w:pPr>
    <w:rPr>
      <w:sz w:val="28"/>
    </w:rPr>
  </w:style>
  <w:style w:type="paragraph" w:styleId="22">
    <w:name w:val="Body Text Indent 2"/>
    <w:basedOn w:val="a"/>
    <w:pPr>
      <w:ind w:hanging="426"/>
    </w:pPr>
    <w:rPr>
      <w:sz w:val="28"/>
    </w:rPr>
  </w:style>
  <w:style w:type="paragraph" w:customStyle="1" w:styleId="aa">
    <w:name w:val=" Знак"/>
    <w:basedOn w:val="a"/>
    <w:rsid w:val="002A284A"/>
    <w:rPr>
      <w:rFonts w:ascii="Verdana" w:hAnsi="Verdana" w:cs="Verdana"/>
      <w:lang w:val="en-US" w:eastAsia="en-US"/>
    </w:rPr>
  </w:style>
  <w:style w:type="paragraph" w:customStyle="1" w:styleId="ab">
    <w:name w:val=" Знак Знак Знак Знак Знак Знак Знак"/>
    <w:basedOn w:val="a"/>
    <w:rsid w:val="00326144"/>
    <w:rPr>
      <w:rFonts w:ascii="Verdana" w:hAnsi="Verdana" w:cs="Verdana"/>
      <w:lang w:val="en-US" w:eastAsia="en-US"/>
    </w:rPr>
  </w:style>
  <w:style w:type="paragraph" w:customStyle="1" w:styleId="11">
    <w:name w:val=" Знак Знак Знак1 Знак"/>
    <w:basedOn w:val="a"/>
    <w:rsid w:val="001B4650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E55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5966"/>
    <w:rPr>
      <w:sz w:val="16"/>
      <w:szCs w:val="16"/>
    </w:rPr>
  </w:style>
  <w:style w:type="paragraph" w:styleId="ac">
    <w:name w:val="Balloon Text"/>
    <w:basedOn w:val="a"/>
    <w:link w:val="ad"/>
    <w:rsid w:val="005C5E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C5E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FD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7D3FD4"/>
    <w:pPr>
      <w:widowControl w:val="0"/>
      <w:autoSpaceDE w:val="0"/>
      <w:autoSpaceDN w:val="0"/>
    </w:pPr>
    <w:rPr>
      <w:b/>
      <w:sz w:val="28"/>
    </w:rPr>
  </w:style>
  <w:style w:type="paragraph" w:styleId="ae">
    <w:name w:val="No Spacing"/>
    <w:uiPriority w:val="1"/>
    <w:qFormat/>
    <w:rsid w:val="00243C5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841C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07A7-F302-4A43-A80D-37FD7472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2337</Words>
  <Characters>13326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ГУ ГО ЧС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Глыбин</dc:creator>
  <cp:keywords/>
  <cp:lastModifiedBy>Администратор</cp:lastModifiedBy>
  <cp:revision>2</cp:revision>
  <cp:lastPrinted>2015-10-02T12:45:00Z</cp:lastPrinted>
  <dcterms:created xsi:type="dcterms:W3CDTF">2023-02-15T14:27:00Z</dcterms:created>
  <dcterms:modified xsi:type="dcterms:W3CDTF">2023-02-15T14:27:00Z</dcterms:modified>
</cp:coreProperties>
</file>