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61" w:rsidRPr="00F06B84" w:rsidRDefault="00E74061" w:rsidP="001C6DE4">
      <w:pPr>
        <w:pStyle w:val="Heading3"/>
        <w:tabs>
          <w:tab w:val="left" w:pos="9355"/>
        </w:tabs>
        <w:rPr>
          <w:szCs w:val="28"/>
        </w:rPr>
      </w:pPr>
      <w:r w:rsidRPr="00F06B84">
        <w:rPr>
          <w:szCs w:val="28"/>
        </w:rPr>
        <w:t>АДМИНИСТРАЦИЯ ЖИРЯТИНСКОГО  РАЙОНА</w:t>
      </w:r>
    </w:p>
    <w:p w:rsidR="00E74061" w:rsidRPr="007D5377" w:rsidRDefault="00E74061" w:rsidP="00895E42">
      <w:pPr>
        <w:rPr>
          <w:sz w:val="28"/>
          <w:szCs w:val="28"/>
        </w:rPr>
      </w:pPr>
    </w:p>
    <w:p w:rsidR="00E74061" w:rsidRPr="007D5377" w:rsidRDefault="00E74061" w:rsidP="00895E42">
      <w:pPr>
        <w:pStyle w:val="Heading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E74061" w:rsidRPr="007D5377" w:rsidRDefault="00E74061" w:rsidP="00895E42">
      <w:pPr>
        <w:rPr>
          <w:sz w:val="28"/>
          <w:szCs w:val="28"/>
        </w:rPr>
      </w:pPr>
    </w:p>
    <w:p w:rsidR="00E74061" w:rsidRPr="007D5377" w:rsidRDefault="00E74061" w:rsidP="001214A4">
      <w:pPr>
        <w:pStyle w:val="BodyTextIndent3"/>
        <w:ind w:firstLine="708"/>
        <w:rPr>
          <w:szCs w:val="28"/>
          <w:u w:val="single"/>
        </w:rPr>
      </w:pPr>
      <w:r w:rsidRPr="007D5377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12.12.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  <w:u w:val="single"/>
          </w:rPr>
          <w:t>2022</w:t>
        </w:r>
        <w:r w:rsidRPr="007D5377">
          <w:rPr>
            <w:szCs w:val="28"/>
            <w:u w:val="single"/>
          </w:rPr>
          <w:t xml:space="preserve"> г</w:t>
        </w:r>
      </w:smartTag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 </w:t>
      </w:r>
      <w:r>
        <w:rPr>
          <w:szCs w:val="28"/>
          <w:u w:val="single"/>
        </w:rPr>
        <w:t>384</w:t>
      </w:r>
    </w:p>
    <w:p w:rsidR="00E74061" w:rsidRPr="007D5377" w:rsidRDefault="00E74061" w:rsidP="00121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E74061" w:rsidRDefault="00E74061">
      <w:pPr>
        <w:rPr>
          <w:sz w:val="28"/>
          <w:szCs w:val="28"/>
        </w:rPr>
      </w:pPr>
    </w:p>
    <w:p w:rsidR="00E74061" w:rsidRDefault="00E74061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:rsidR="00E74061" w:rsidRDefault="00E74061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инициативных </w:t>
      </w:r>
    </w:p>
    <w:p w:rsidR="00E74061" w:rsidRDefault="00E74061">
      <w:pPr>
        <w:rPr>
          <w:sz w:val="28"/>
          <w:szCs w:val="28"/>
        </w:rPr>
      </w:pPr>
      <w:r>
        <w:rPr>
          <w:sz w:val="28"/>
          <w:szCs w:val="28"/>
        </w:rPr>
        <w:t>проектов Жирятинском сельском поселении</w:t>
      </w:r>
    </w:p>
    <w:p w:rsidR="00E74061" w:rsidRDefault="00E74061">
      <w:pPr>
        <w:rPr>
          <w:sz w:val="28"/>
          <w:szCs w:val="28"/>
        </w:rPr>
      </w:pPr>
    </w:p>
    <w:p w:rsidR="00E74061" w:rsidRDefault="00E74061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Жирятинского района от 05.04.2019г. № 99 </w:t>
      </w:r>
      <w:r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sz w:val="28"/>
          <w:szCs w:val="28"/>
        </w:rPr>
        <w:t>тверждении порядка проведения конкурсного отбора программ (прое</w:t>
      </w:r>
      <w:bookmarkStart w:id="0" w:name="_GoBack"/>
      <w:bookmarkEnd w:id="0"/>
      <w:r w:rsidRPr="001C6DE4">
        <w:rPr>
          <w:sz w:val="28"/>
          <w:szCs w:val="28"/>
        </w:rPr>
        <w:t xml:space="preserve">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sz w:val="28"/>
          <w:szCs w:val="28"/>
        </w:rPr>
        <w:t xml:space="preserve">Жирятинском </w:t>
      </w:r>
      <w:r w:rsidRPr="001C6DE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(в редакции постановления от 17.02.2020г № 50, от 14.11.2022 года № 57), протоколом заседания конкурсной комиссии  от 12 декабря  2022 года</w:t>
      </w:r>
    </w:p>
    <w:p w:rsidR="00E74061" w:rsidRDefault="00E74061" w:rsidP="001C6DE4">
      <w:pPr>
        <w:ind w:right="-1"/>
        <w:jc w:val="both"/>
        <w:rPr>
          <w:sz w:val="28"/>
          <w:szCs w:val="28"/>
        </w:rPr>
      </w:pPr>
    </w:p>
    <w:p w:rsidR="00E74061" w:rsidRDefault="00E74061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4061" w:rsidRDefault="00E74061" w:rsidP="001C6DE4">
      <w:pPr>
        <w:ind w:right="-1"/>
        <w:jc w:val="both"/>
        <w:rPr>
          <w:sz w:val="28"/>
          <w:szCs w:val="28"/>
        </w:rPr>
      </w:pPr>
    </w:p>
    <w:p w:rsidR="00E74061" w:rsidRDefault="00E74061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проведения конкурсного отбора инициативных проектов  в Жирятинском  сельском поселении.</w:t>
      </w:r>
    </w:p>
    <w:p w:rsidR="00E74061" w:rsidRDefault="00E74061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победителем конкурсного отбора инициативных проектов  в Жирятинском сельском поселении проект «Ремонт символического памятника воинам освободителям в д.Новое Каплино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подготовленный инициативной группой жителей д.Новое Каплино.</w:t>
      </w:r>
    </w:p>
    <w:p w:rsidR="00E74061" w:rsidRDefault="00E74061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проект «Ремонт символического памятника воинам освободителям в д.Новое Каплино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признанный победителем инициативных проектов  в Жирятинском  сельском поселении в департамент внутренней политики Брянской области для участия в  конкурсном отборе инициативных проектов  муниципальных образований Брянской области.</w:t>
      </w:r>
    </w:p>
    <w:p w:rsidR="00E74061" w:rsidRDefault="00E74061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заместителя главы администрации Жирятинского района Маркину Т.И.</w:t>
      </w:r>
    </w:p>
    <w:p w:rsidR="00E74061" w:rsidRDefault="00E74061" w:rsidP="001C6DE4">
      <w:pPr>
        <w:ind w:right="-1"/>
        <w:jc w:val="both"/>
        <w:rPr>
          <w:sz w:val="28"/>
          <w:szCs w:val="28"/>
        </w:rPr>
      </w:pPr>
    </w:p>
    <w:p w:rsidR="00E74061" w:rsidRDefault="00E74061" w:rsidP="001C6DE4">
      <w:pPr>
        <w:ind w:right="-1"/>
        <w:jc w:val="both"/>
        <w:rPr>
          <w:sz w:val="28"/>
          <w:szCs w:val="28"/>
        </w:rPr>
      </w:pPr>
    </w:p>
    <w:p w:rsidR="00E74061" w:rsidRPr="001C6DE4" w:rsidRDefault="00E74061" w:rsidP="001C6DE4">
      <w:pPr>
        <w:ind w:right="-1"/>
        <w:jc w:val="both"/>
        <w:rPr>
          <w:sz w:val="28"/>
          <w:szCs w:val="28"/>
        </w:rPr>
      </w:pPr>
    </w:p>
    <w:p w:rsidR="00E74061" w:rsidRDefault="00E74061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И.о.главы администрации района                            И.В.Тищенко</w:t>
      </w:r>
    </w:p>
    <w:p w:rsidR="00E74061" w:rsidRDefault="00E74061" w:rsidP="006D4E10">
      <w:pPr>
        <w:pStyle w:val="ConsPlusNormal"/>
        <w:ind w:firstLine="708"/>
        <w:outlineLvl w:val="0"/>
        <w:rPr>
          <w:szCs w:val="28"/>
        </w:rPr>
      </w:pPr>
    </w:p>
    <w:p w:rsidR="00E74061" w:rsidRDefault="00E74061" w:rsidP="006D4E10">
      <w:pPr>
        <w:pStyle w:val="ConsPlusNormal"/>
        <w:ind w:firstLine="708"/>
        <w:outlineLvl w:val="0"/>
        <w:rPr>
          <w:szCs w:val="28"/>
        </w:rPr>
      </w:pPr>
    </w:p>
    <w:p w:rsidR="00E74061" w:rsidRDefault="00E74061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Исп.Котова Е.И.</w:t>
      </w:r>
    </w:p>
    <w:p w:rsidR="00E74061" w:rsidRDefault="00E74061" w:rsidP="006D4E10">
      <w:pPr>
        <w:pStyle w:val="ConsPlusNormal"/>
        <w:ind w:firstLine="708"/>
        <w:outlineLvl w:val="0"/>
        <w:rPr>
          <w:szCs w:val="28"/>
        </w:rPr>
      </w:pPr>
    </w:p>
    <w:p w:rsidR="00E74061" w:rsidRDefault="00E74061" w:rsidP="006D4E10">
      <w:pPr>
        <w:pStyle w:val="ConsPlusNormal"/>
        <w:ind w:firstLine="708"/>
        <w:outlineLvl w:val="0"/>
        <w:rPr>
          <w:szCs w:val="28"/>
        </w:rPr>
      </w:pPr>
    </w:p>
    <w:sectPr w:rsidR="00E74061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42"/>
    <w:rsid w:val="000A3CE4"/>
    <w:rsid w:val="001214A4"/>
    <w:rsid w:val="001436A4"/>
    <w:rsid w:val="00157DC2"/>
    <w:rsid w:val="001C6DE4"/>
    <w:rsid w:val="00214684"/>
    <w:rsid w:val="002214A3"/>
    <w:rsid w:val="002337D7"/>
    <w:rsid w:val="002611D4"/>
    <w:rsid w:val="00262874"/>
    <w:rsid w:val="002644BA"/>
    <w:rsid w:val="00271255"/>
    <w:rsid w:val="002C31AF"/>
    <w:rsid w:val="002D2AD2"/>
    <w:rsid w:val="002D60A2"/>
    <w:rsid w:val="003114B0"/>
    <w:rsid w:val="00355036"/>
    <w:rsid w:val="00465B81"/>
    <w:rsid w:val="004C2C6D"/>
    <w:rsid w:val="00512CB7"/>
    <w:rsid w:val="00517FB1"/>
    <w:rsid w:val="00544A3C"/>
    <w:rsid w:val="0057318A"/>
    <w:rsid w:val="00580D2D"/>
    <w:rsid w:val="005B7800"/>
    <w:rsid w:val="005F56D1"/>
    <w:rsid w:val="006304DA"/>
    <w:rsid w:val="00630EA8"/>
    <w:rsid w:val="00647E7D"/>
    <w:rsid w:val="006673C7"/>
    <w:rsid w:val="006D0E9D"/>
    <w:rsid w:val="006D4E10"/>
    <w:rsid w:val="006E1F7C"/>
    <w:rsid w:val="007B1192"/>
    <w:rsid w:val="007B6467"/>
    <w:rsid w:val="007D5377"/>
    <w:rsid w:val="007F783C"/>
    <w:rsid w:val="00895E42"/>
    <w:rsid w:val="008D2235"/>
    <w:rsid w:val="008E4ED6"/>
    <w:rsid w:val="009369D5"/>
    <w:rsid w:val="00982AB6"/>
    <w:rsid w:val="00A26DA2"/>
    <w:rsid w:val="00AE5EA6"/>
    <w:rsid w:val="00B4575B"/>
    <w:rsid w:val="00BF3CFE"/>
    <w:rsid w:val="00C511EB"/>
    <w:rsid w:val="00C878F2"/>
    <w:rsid w:val="00CB3A86"/>
    <w:rsid w:val="00D058FC"/>
    <w:rsid w:val="00D45613"/>
    <w:rsid w:val="00D97794"/>
    <w:rsid w:val="00DC2B5B"/>
    <w:rsid w:val="00DF7FB2"/>
    <w:rsid w:val="00E019C0"/>
    <w:rsid w:val="00E415EE"/>
    <w:rsid w:val="00E62A7D"/>
    <w:rsid w:val="00E74061"/>
    <w:rsid w:val="00E87877"/>
    <w:rsid w:val="00F06B84"/>
    <w:rsid w:val="00F2506E"/>
    <w:rsid w:val="00F605F5"/>
    <w:rsid w:val="00F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 </dc:title>
  <dc:subject/>
  <dc:creator>Солодухина</dc:creator>
  <cp:keywords/>
  <dc:description/>
  <cp:lastModifiedBy>Piu</cp:lastModifiedBy>
  <cp:revision>5</cp:revision>
  <cp:lastPrinted>2023-01-27T07:35:00Z</cp:lastPrinted>
  <dcterms:created xsi:type="dcterms:W3CDTF">2022-12-12T08:41:00Z</dcterms:created>
  <dcterms:modified xsi:type="dcterms:W3CDTF">2023-01-27T07:38:00Z</dcterms:modified>
</cp:coreProperties>
</file>