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48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CB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с-</w:t>
      </w:r>
      <w:r w:rsidR="00755D1E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bookmarkStart w:id="0" w:name="_GoBack"/>
      <w:bookmarkEnd w:id="0"/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3007B3" w:rsidRDefault="003007B3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4786"/>
        <w:gridCol w:w="5212"/>
      </w:tblGrid>
      <w:tr w:rsidR="003007B3" w:rsidTr="00592F42">
        <w:tc>
          <w:tcPr>
            <w:tcW w:w="4786" w:type="dxa"/>
            <w:hideMark/>
          </w:tcPr>
          <w:p w:rsidR="003007B3" w:rsidRDefault="003007B3" w:rsidP="00592F42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(2019-2021 годы)»</w:t>
            </w:r>
          </w:p>
        </w:tc>
        <w:tc>
          <w:tcPr>
            <w:tcW w:w="5212" w:type="dxa"/>
          </w:tcPr>
          <w:p w:rsidR="003007B3" w:rsidRDefault="00CB5A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592F4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592F42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007B3" w:rsidRDefault="003007B3" w:rsidP="00592F42">
      <w:pPr>
        <w:spacing w:after="12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муниципальную программу Жирятинского сельского поселения «Комплексное социально-экономическое развитие Жирятинского сельск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(2019-2021 годы)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 администрации Жирятинского района от 25.12.2018г.  № С-98 «Об утверждении муниципальной программы Жирятинского сельского поселения «Комплексное социально-экономическое развитие  Жирятинского сельского поселения» (2019-2021 годы)</w:t>
      </w:r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»(с учетом изменения от 25.02.2019 года №3-166</w:t>
      </w:r>
      <w:r w:rsidR="00446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05.04.2019 года №3-167</w:t>
      </w:r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07B3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В паспорте муниципальной программы  «Комплексное социально-экономическое развитие Жирятинского сельского поселения» (2019-2021 годы) позицию «Объемы бюджетных  ассигнований на  реализацию  муниципальной  пр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ограммы» изложить в редакции: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средств, предусмотренных на реализацию мун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программы -</w:t>
      </w:r>
      <w:r w:rsidR="005D1869">
        <w:rPr>
          <w:rFonts w:ascii="Times New Roman" w:eastAsia="Times New Roman" w:hAnsi="Times New Roman" w:cs="Times New Roman"/>
          <w:sz w:val="24"/>
          <w:szCs w:val="24"/>
          <w:lang w:eastAsia="ru-RU"/>
        </w:rPr>
        <w:t>31999560,32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 2019 год </w:t>
      </w:r>
      <w:r w:rsidR="005D1869">
        <w:rPr>
          <w:rFonts w:ascii="Times New Roman" w:eastAsia="Times New Roman" w:hAnsi="Times New Roman" w:cs="Times New Roman"/>
          <w:sz w:val="24"/>
          <w:szCs w:val="24"/>
          <w:lang w:eastAsia="ru-RU"/>
        </w:rPr>
        <w:t>17280946,32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рубля,  2020 год – 7227746 рублей,   2021 год – 7490868 рублей» </w:t>
      </w:r>
    </w:p>
    <w:p w:rsidR="003007B3" w:rsidRDefault="003007B3" w:rsidP="00592F4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0"/>
        <w:gridCol w:w="1351"/>
        <w:gridCol w:w="1231"/>
        <w:gridCol w:w="1826"/>
        <w:gridCol w:w="2492"/>
      </w:tblGrid>
      <w:tr w:rsidR="003007B3" w:rsidTr="003007B3">
        <w:trPr>
          <w:trHeight w:val="400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007B3" w:rsidTr="003007B3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5D1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31999560,32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5D1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17280946,32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7227746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7490868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54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15663102,57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54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10479426,57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B80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2445542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B80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2738134</w:t>
            </w:r>
            <w:r w:rsidR="0059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outlineLvl w:val="0"/>
      </w:pPr>
    </w:p>
    <w:p w:rsidR="00592F42" w:rsidRDefault="00592F42" w:rsidP="003007B3">
      <w:pPr>
        <w:widowControl w:val="0"/>
        <w:autoSpaceDE w:val="0"/>
        <w:autoSpaceDN w:val="0"/>
        <w:adjustRightInd w:val="0"/>
        <w:outlineLvl w:val="0"/>
      </w:pPr>
    </w:p>
    <w:p w:rsidR="003007B3" w:rsidRDefault="003007B3" w:rsidP="00592F4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Раздел «Перечень основных мероприятий муниципальной программы» изложить в новой редакции согласно приложению 1 к настоящему постановлению</w:t>
      </w:r>
    </w:p>
    <w:p w:rsidR="003007B3" w:rsidRDefault="003007B3" w:rsidP="00592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 за  исполнением настоящего постановления возложить на заместителей главы администрации района по курируемым вопросам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Л.А. Антюхов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Pr="00592F42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Исп. Молявко В.И. </w:t>
      </w:r>
    </w:p>
    <w:p w:rsidR="003007B3" w:rsidRPr="00592F42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3-06-16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Заместитель главы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И.В. Тищенко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Е.И. Самсонова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Управляющий делами в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Т.Н. Тюкаева   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Начальник финансового отдела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Л.А. Солодухина</w:t>
      </w:r>
    </w:p>
    <w:p w:rsidR="00182A94" w:rsidRDefault="00182A94" w:rsidP="00182A94">
      <w:pPr>
        <w:tabs>
          <w:tab w:val="left" w:pos="1985"/>
        </w:tabs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</w:rPr>
        <w:t xml:space="preserve">Начальник правового отдела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Н.Н. Кесаревская  </w:t>
      </w: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95D32"/>
    <w:rsid w:val="000E2B47"/>
    <w:rsid w:val="00123FA9"/>
    <w:rsid w:val="00182A94"/>
    <w:rsid w:val="001B3CE7"/>
    <w:rsid w:val="001C2E15"/>
    <w:rsid w:val="001F1A60"/>
    <w:rsid w:val="002223B3"/>
    <w:rsid w:val="002C5327"/>
    <w:rsid w:val="003007B3"/>
    <w:rsid w:val="00372A97"/>
    <w:rsid w:val="00391E34"/>
    <w:rsid w:val="003B5894"/>
    <w:rsid w:val="003F23E5"/>
    <w:rsid w:val="004353B7"/>
    <w:rsid w:val="00446223"/>
    <w:rsid w:val="0045742C"/>
    <w:rsid w:val="00464FE5"/>
    <w:rsid w:val="0047037A"/>
    <w:rsid w:val="004A0A27"/>
    <w:rsid w:val="004F6E3E"/>
    <w:rsid w:val="00520DB5"/>
    <w:rsid w:val="00536A79"/>
    <w:rsid w:val="00580EA5"/>
    <w:rsid w:val="00592F42"/>
    <w:rsid w:val="005D1869"/>
    <w:rsid w:val="006052E6"/>
    <w:rsid w:val="0062547A"/>
    <w:rsid w:val="006359F1"/>
    <w:rsid w:val="006458CA"/>
    <w:rsid w:val="00693007"/>
    <w:rsid w:val="006C632B"/>
    <w:rsid w:val="00753AC7"/>
    <w:rsid w:val="00755D1E"/>
    <w:rsid w:val="0080064D"/>
    <w:rsid w:val="008B265D"/>
    <w:rsid w:val="008D1DAD"/>
    <w:rsid w:val="00901740"/>
    <w:rsid w:val="00922C30"/>
    <w:rsid w:val="00937415"/>
    <w:rsid w:val="00954C09"/>
    <w:rsid w:val="0097305F"/>
    <w:rsid w:val="009E20AE"/>
    <w:rsid w:val="00AB49FA"/>
    <w:rsid w:val="00B80EDF"/>
    <w:rsid w:val="00BC3021"/>
    <w:rsid w:val="00C748F2"/>
    <w:rsid w:val="00C76CB2"/>
    <w:rsid w:val="00CB5ABF"/>
    <w:rsid w:val="00D37A6F"/>
    <w:rsid w:val="00DB6D87"/>
    <w:rsid w:val="00EA2956"/>
    <w:rsid w:val="00EB77CF"/>
    <w:rsid w:val="00EF12EB"/>
    <w:rsid w:val="00F60DC0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3CFA-C544-4521-BD91-98C9FC69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93</cp:revision>
  <cp:lastPrinted>2019-04-25T06:34:00Z</cp:lastPrinted>
  <dcterms:created xsi:type="dcterms:W3CDTF">2017-10-30T08:57:00Z</dcterms:created>
  <dcterms:modified xsi:type="dcterms:W3CDTF">2019-08-12T11:30:00Z</dcterms:modified>
</cp:coreProperties>
</file>