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B" w:rsidRPr="00ED2EDC" w:rsidRDefault="00B8020B" w:rsidP="00B8020B">
      <w:pPr>
        <w:pStyle w:val="3"/>
        <w:tabs>
          <w:tab w:val="left" w:pos="540"/>
        </w:tabs>
        <w:rPr>
          <w:b/>
        </w:rPr>
      </w:pPr>
      <w:r w:rsidRPr="00ED2EDC">
        <w:rPr>
          <w:b/>
        </w:rPr>
        <w:t xml:space="preserve">ЖИРЯТИНСКИЙ </w:t>
      </w:r>
      <w:r w:rsidR="00A774C8">
        <w:rPr>
          <w:b/>
        </w:rPr>
        <w:t>СЕЛЬСКИЙ</w:t>
      </w:r>
      <w:r w:rsidRPr="00ED2EDC">
        <w:rPr>
          <w:b/>
        </w:rPr>
        <w:t xml:space="preserve"> СОВЕТ НАРОДНЫХ ДЕПУТАТОВ</w:t>
      </w: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r w:rsidRPr="00ED2EDC">
        <w:rPr>
          <w:b/>
        </w:rPr>
        <w:t>РЕШЕНИЕ</w:t>
      </w:r>
    </w:p>
    <w:p w:rsidR="00B8020B" w:rsidRPr="00ED2EDC" w:rsidRDefault="00B8020B" w:rsidP="00B8020B">
      <w:pPr>
        <w:pStyle w:val="3"/>
        <w:jc w:val="left"/>
      </w:pPr>
    </w:p>
    <w:p w:rsidR="00B8020B" w:rsidRPr="00ED2EDC" w:rsidRDefault="00B8020B" w:rsidP="00B8020B">
      <w:pPr>
        <w:pStyle w:val="3"/>
        <w:jc w:val="left"/>
      </w:pPr>
    </w:p>
    <w:p w:rsidR="00B8020B" w:rsidRPr="00ED2EDC" w:rsidRDefault="00B8020B" w:rsidP="00B8020B">
      <w:pPr>
        <w:pStyle w:val="3"/>
        <w:jc w:val="left"/>
      </w:pPr>
      <w:r w:rsidRPr="00ED2EDC">
        <w:t xml:space="preserve">от </w:t>
      </w:r>
      <w:r w:rsidR="009118F6">
        <w:t>31.05.2024</w:t>
      </w:r>
      <w:r w:rsidRPr="00ED2EDC">
        <w:t xml:space="preserve"> № </w:t>
      </w:r>
      <w:r w:rsidR="00FA1A44">
        <w:t>4-108</w:t>
      </w:r>
    </w:p>
    <w:p w:rsidR="00B8020B" w:rsidRPr="00ED2EDC" w:rsidRDefault="00B8020B" w:rsidP="00B8020B">
      <w:pPr>
        <w:pStyle w:val="3"/>
        <w:jc w:val="left"/>
      </w:pPr>
      <w:r w:rsidRPr="00ED2EDC">
        <w:t>с. Жирятино</w:t>
      </w:r>
    </w:p>
    <w:p w:rsidR="00B8020B" w:rsidRPr="00ED2EDC" w:rsidRDefault="00B8020B" w:rsidP="00B8020B">
      <w:pPr>
        <w:pStyle w:val="3"/>
        <w:jc w:val="left"/>
      </w:pPr>
    </w:p>
    <w:p w:rsidR="00B8020B" w:rsidRPr="00ED2EDC" w:rsidRDefault="00B8020B" w:rsidP="008014CF">
      <w:pPr>
        <w:pStyle w:val="3"/>
        <w:ind w:right="4960"/>
        <w:jc w:val="both"/>
      </w:pPr>
      <w:r w:rsidRPr="00ED2EDC">
        <w:t xml:space="preserve">О </w:t>
      </w:r>
      <w:r w:rsidR="00EF71E2">
        <w:t>внесении</w:t>
      </w:r>
      <w:r w:rsidRPr="00ED2EDC">
        <w:t xml:space="preserve"> изменений в Устав Жирятинского </w:t>
      </w:r>
      <w:r w:rsidR="00977D6D">
        <w:t xml:space="preserve">сельского поселения Жирятинского муниципального района Брянской области </w:t>
      </w:r>
    </w:p>
    <w:p w:rsidR="00B8020B" w:rsidRPr="00ED2EDC" w:rsidRDefault="00B8020B" w:rsidP="00B8020B">
      <w:pPr>
        <w:pStyle w:val="3"/>
        <w:jc w:val="left"/>
      </w:pPr>
    </w:p>
    <w:p w:rsidR="00B8020B" w:rsidRPr="00ED2EDC" w:rsidRDefault="00B8020B" w:rsidP="00B8020B">
      <w:pPr>
        <w:pStyle w:val="3"/>
        <w:jc w:val="left"/>
      </w:pPr>
    </w:p>
    <w:p w:rsidR="00531147" w:rsidRPr="005619BB" w:rsidRDefault="00531147" w:rsidP="00531147">
      <w:pPr>
        <w:pStyle w:val="3"/>
        <w:ind w:firstLine="567"/>
        <w:jc w:val="both"/>
      </w:pPr>
      <w:r w:rsidRPr="005619BB">
        <w:t xml:space="preserve">По результатам проведенных </w:t>
      </w:r>
      <w:r w:rsidR="009118F6">
        <w:t>17 мая 2024</w:t>
      </w:r>
      <w:r w:rsidR="00EF71E2">
        <w:t xml:space="preserve"> года</w:t>
      </w:r>
      <w:r w:rsidRPr="005619BB">
        <w:t xml:space="preserve"> публичных слушаний по проекту изменений в Устав Жирятинского </w:t>
      </w:r>
      <w:r w:rsidR="00414CC9">
        <w:t>сельского поселения Жирятинского муниципального района Брянской области</w:t>
      </w:r>
      <w:r w:rsidRPr="005619BB">
        <w:t xml:space="preserve"> согласно решению Жирятинского </w:t>
      </w:r>
      <w:r w:rsidR="00414CC9">
        <w:t>сельского</w:t>
      </w:r>
      <w:r w:rsidRPr="005619BB">
        <w:t xml:space="preserve"> Совета от </w:t>
      </w:r>
      <w:r w:rsidR="00380952">
        <w:t>24 апреля 2024</w:t>
      </w:r>
      <w:r w:rsidR="00787C42">
        <w:t xml:space="preserve"> года</w:t>
      </w:r>
      <w:r w:rsidRPr="005619BB">
        <w:t xml:space="preserve"> № </w:t>
      </w:r>
      <w:r w:rsidR="00380952">
        <w:t>4-105,</w:t>
      </w:r>
      <w:r w:rsidRPr="005619BB">
        <w:t xml:space="preserve"> Жирятинский </w:t>
      </w:r>
      <w:r w:rsidR="0010177A">
        <w:t>сельский</w:t>
      </w:r>
      <w:r w:rsidRPr="005619BB">
        <w:t xml:space="preserve"> Совет</w:t>
      </w:r>
      <w:r w:rsidR="001C2D34">
        <w:t xml:space="preserve"> народных депутатов</w:t>
      </w:r>
    </w:p>
    <w:p w:rsidR="00531147" w:rsidRPr="005619BB" w:rsidRDefault="00531147" w:rsidP="00531147">
      <w:pPr>
        <w:pStyle w:val="3"/>
        <w:ind w:firstLine="567"/>
        <w:jc w:val="both"/>
      </w:pPr>
    </w:p>
    <w:p w:rsidR="00531147" w:rsidRDefault="00531147" w:rsidP="00531147">
      <w:pPr>
        <w:pStyle w:val="3"/>
        <w:ind w:firstLine="567"/>
        <w:jc w:val="both"/>
        <w:rPr>
          <w:b/>
        </w:rPr>
      </w:pPr>
      <w:r w:rsidRPr="005619BB">
        <w:rPr>
          <w:b/>
        </w:rPr>
        <w:t>РЕШИЛ:</w:t>
      </w:r>
    </w:p>
    <w:p w:rsidR="00531147" w:rsidRPr="005619BB" w:rsidRDefault="00531147" w:rsidP="00531147">
      <w:pPr>
        <w:pStyle w:val="3"/>
        <w:jc w:val="left"/>
      </w:pPr>
    </w:p>
    <w:p w:rsidR="00531147" w:rsidRDefault="00531147" w:rsidP="00531147">
      <w:pPr>
        <w:pStyle w:val="3"/>
        <w:ind w:firstLine="567"/>
        <w:jc w:val="both"/>
        <w:rPr>
          <w:b/>
        </w:rPr>
      </w:pPr>
      <w:r>
        <w:t>1</w:t>
      </w:r>
      <w:r w:rsidRPr="005619BB">
        <w:t>. Внести в Устав Жирятинского</w:t>
      </w:r>
      <w:r>
        <w:t xml:space="preserve"> </w:t>
      </w:r>
      <w:r w:rsidR="0010177A">
        <w:t>сельского поселения Жирятинского муниципального района Брянской области</w:t>
      </w:r>
      <w:r>
        <w:t xml:space="preserve"> </w:t>
      </w:r>
      <w:r w:rsidRPr="005619BB">
        <w:t xml:space="preserve">следующие изменения: </w:t>
      </w:r>
      <w:r w:rsidRPr="005619BB">
        <w:rPr>
          <w:b/>
        </w:rPr>
        <w:t xml:space="preserve"> </w:t>
      </w:r>
    </w:p>
    <w:p w:rsidR="00531147" w:rsidRDefault="00531147" w:rsidP="00531147">
      <w:pPr>
        <w:pStyle w:val="3"/>
        <w:ind w:firstLine="567"/>
        <w:jc w:val="both"/>
        <w:rPr>
          <w:b/>
        </w:rPr>
      </w:pPr>
    </w:p>
    <w:p w:rsidR="00B06805" w:rsidRPr="008577AC" w:rsidRDefault="00D11FE1" w:rsidP="00B06805">
      <w:pPr>
        <w:pStyle w:val="a7"/>
        <w:spacing w:before="0" w:beforeAutospacing="0" w:after="0" w:afterAutospacing="0" w:line="288" w:lineRule="atLeast"/>
        <w:ind w:firstLine="540"/>
        <w:jc w:val="both"/>
      </w:pPr>
      <w:r>
        <w:t xml:space="preserve">1) </w:t>
      </w:r>
      <w:r w:rsidR="00B06805" w:rsidRPr="008577AC">
        <w:t xml:space="preserve">Пункт 14 части 1статьи 6 Устава изложить в следующей редакции: </w:t>
      </w:r>
    </w:p>
    <w:p w:rsidR="00B06805" w:rsidRPr="008577AC" w:rsidRDefault="00B06805" w:rsidP="00B06805">
      <w:pPr>
        <w:pStyle w:val="a7"/>
        <w:spacing w:before="0" w:beforeAutospacing="0" w:after="0" w:afterAutospacing="0" w:line="288" w:lineRule="atLeast"/>
        <w:ind w:firstLine="540"/>
        <w:jc w:val="both"/>
      </w:pPr>
      <w:r w:rsidRPr="008577AC">
        <w:t>«14)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06805" w:rsidRPr="008577AC" w:rsidRDefault="00B06805" w:rsidP="00B06805">
      <w:pPr>
        <w:pStyle w:val="a7"/>
        <w:spacing w:before="0" w:beforeAutospacing="0" w:after="0" w:afterAutospacing="0" w:line="288" w:lineRule="atLeast"/>
        <w:ind w:firstLine="540"/>
        <w:jc w:val="both"/>
      </w:pPr>
    </w:p>
    <w:p w:rsidR="00B06805" w:rsidRPr="008577AC" w:rsidRDefault="00D11FE1" w:rsidP="00B06805">
      <w:pPr>
        <w:ind w:firstLine="567"/>
        <w:jc w:val="both"/>
      </w:pPr>
      <w:r>
        <w:t>2)</w:t>
      </w:r>
      <w:r w:rsidR="00B06805" w:rsidRPr="008577AC">
        <w:t xml:space="preserve"> Пункт 7 части 1 статьи 9 Устава изложить в следующей редакции:</w:t>
      </w:r>
    </w:p>
    <w:p w:rsidR="00B06805" w:rsidRPr="008577AC" w:rsidRDefault="00B06805" w:rsidP="00B06805">
      <w:pPr>
        <w:pStyle w:val="a7"/>
        <w:spacing w:before="0" w:beforeAutospacing="0" w:after="0" w:afterAutospacing="0" w:line="288" w:lineRule="atLeast"/>
        <w:ind w:firstLine="540"/>
        <w:jc w:val="both"/>
      </w:pPr>
      <w:r w:rsidRPr="008577AC">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06805" w:rsidRPr="008577AC" w:rsidRDefault="00B06805" w:rsidP="00B06805">
      <w:pPr>
        <w:pStyle w:val="a7"/>
        <w:spacing w:before="0" w:beforeAutospacing="0" w:after="0" w:afterAutospacing="0" w:line="288" w:lineRule="atLeast"/>
        <w:ind w:firstLine="540"/>
        <w:jc w:val="both"/>
      </w:pPr>
    </w:p>
    <w:p w:rsidR="00B06805" w:rsidRPr="008577AC" w:rsidRDefault="00B06805" w:rsidP="00B06805">
      <w:pPr>
        <w:ind w:firstLine="567"/>
        <w:jc w:val="both"/>
      </w:pPr>
      <w:r w:rsidRPr="008577AC">
        <w:t>3</w:t>
      </w:r>
      <w:r w:rsidR="00D11FE1">
        <w:t>)</w:t>
      </w:r>
      <w:r w:rsidRPr="008577AC">
        <w:t xml:space="preserve"> Пункт 8 части 1 статьи 9 Устава изложить в следующей редакции:</w:t>
      </w:r>
    </w:p>
    <w:p w:rsidR="00B06805" w:rsidRPr="008577AC" w:rsidRDefault="00B06805" w:rsidP="00B06805">
      <w:pPr>
        <w:jc w:val="both"/>
      </w:pPr>
      <w:r w:rsidRPr="008577AC">
        <w:t>«8) осуществление международных и внешнеэкономических связей в соответствии с Федеральным   законом № 131-ФЗ «Об общих принципах организации местного самоуправления в Российской Федерации».</w:t>
      </w:r>
    </w:p>
    <w:p w:rsidR="00B06805" w:rsidRPr="008577AC" w:rsidRDefault="00B06805" w:rsidP="00B06805">
      <w:pPr>
        <w:jc w:val="both"/>
      </w:pPr>
    </w:p>
    <w:p w:rsidR="00B06805" w:rsidRPr="008577AC" w:rsidRDefault="00D11FE1" w:rsidP="00B06805">
      <w:pPr>
        <w:pStyle w:val="a7"/>
        <w:spacing w:before="0" w:beforeAutospacing="0" w:after="0" w:afterAutospacing="0" w:line="288" w:lineRule="atLeast"/>
        <w:ind w:firstLine="540"/>
        <w:jc w:val="both"/>
      </w:pPr>
      <w:r>
        <w:t>4)</w:t>
      </w:r>
      <w:r w:rsidR="00B06805" w:rsidRPr="008577AC">
        <w:t xml:space="preserve"> Главу </w:t>
      </w:r>
      <w:r w:rsidR="00B06805" w:rsidRPr="008577AC">
        <w:rPr>
          <w:lang w:val="en-US"/>
        </w:rPr>
        <w:t>III</w:t>
      </w:r>
      <w:r w:rsidR="00B06805" w:rsidRPr="008577AC">
        <w:t xml:space="preserve"> Устава дополнить статьей 16.1 следующего содержания:</w:t>
      </w:r>
    </w:p>
    <w:p w:rsidR="00B06805" w:rsidRPr="008577AC" w:rsidRDefault="00B06805" w:rsidP="00B06805">
      <w:pPr>
        <w:pStyle w:val="a7"/>
        <w:spacing w:before="0" w:beforeAutospacing="0" w:after="0" w:afterAutospacing="0" w:line="288" w:lineRule="atLeast"/>
        <w:ind w:firstLine="540"/>
        <w:jc w:val="both"/>
        <w:rPr>
          <w:b/>
        </w:rPr>
      </w:pPr>
      <w:r w:rsidRPr="008577AC">
        <w:t>«</w:t>
      </w:r>
      <w:r w:rsidRPr="008577AC">
        <w:rPr>
          <w:b/>
        </w:rPr>
        <w:t>Статья 16.1 Старший населенного пункта</w:t>
      </w:r>
    </w:p>
    <w:p w:rsidR="00B06805" w:rsidRPr="008577AC" w:rsidRDefault="00B06805" w:rsidP="00B06805">
      <w:pPr>
        <w:spacing w:line="288" w:lineRule="atLeast"/>
        <w:ind w:firstLine="540"/>
        <w:jc w:val="both"/>
      </w:pPr>
      <w:r w:rsidRPr="00F44B4F">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22582F">
        <w:t xml:space="preserve">кте, расположенном в поселении, </w:t>
      </w:r>
      <w:r w:rsidRPr="00F44B4F">
        <w:t xml:space="preserve">может назначаться </w:t>
      </w:r>
      <w:r w:rsidRPr="008577AC">
        <w:t>старший</w:t>
      </w:r>
      <w:r w:rsidRPr="00F44B4F">
        <w:t xml:space="preserve"> населенного пункта.</w:t>
      </w:r>
    </w:p>
    <w:p w:rsidR="00B06805" w:rsidRPr="008577AC" w:rsidRDefault="00B06805" w:rsidP="00B06805">
      <w:pPr>
        <w:spacing w:line="288" w:lineRule="atLeast"/>
        <w:ind w:firstLine="540"/>
        <w:jc w:val="both"/>
      </w:pPr>
      <w:r w:rsidRPr="00F44B4F">
        <w:t xml:space="preserve">2. </w:t>
      </w:r>
      <w:r w:rsidRPr="008577AC">
        <w:t>Старший</w:t>
      </w:r>
      <w:r w:rsidRPr="00F44B4F">
        <w:t xml:space="preserve"> населенного пункта назначается </w:t>
      </w:r>
      <w:r w:rsidR="0022582F">
        <w:t>Жирятинским сельским Советом народных депутатов</w:t>
      </w:r>
      <w:r w:rsidRPr="00F44B4F">
        <w:t xml:space="preserve">, в состав которого входит данный сельский населенный пункт, по </w:t>
      </w:r>
      <w:r w:rsidRPr="00F44B4F">
        <w:lastRenderedPageBreak/>
        <w:t xml:space="preserve">представлению схода граждан сельского населенного пункта. </w:t>
      </w:r>
      <w:r w:rsidRPr="008577AC">
        <w:t>Старший</w:t>
      </w:r>
      <w:r w:rsidRPr="00F44B4F">
        <w:t xml:space="preserve">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B06805" w:rsidRPr="008577AC" w:rsidRDefault="00B06805" w:rsidP="00B06805">
      <w:pPr>
        <w:spacing w:line="288" w:lineRule="atLeast"/>
        <w:ind w:firstLine="540"/>
        <w:jc w:val="both"/>
      </w:pPr>
      <w:r w:rsidRPr="00F44B4F">
        <w:t xml:space="preserve">3. </w:t>
      </w:r>
      <w:r w:rsidRPr="008577AC">
        <w:t>Старший</w:t>
      </w:r>
      <w:r w:rsidRPr="00F44B4F">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B06805" w:rsidRPr="00F44B4F" w:rsidRDefault="00B06805" w:rsidP="00B06805">
      <w:pPr>
        <w:spacing w:line="288" w:lineRule="atLeast"/>
        <w:ind w:firstLine="540"/>
        <w:jc w:val="both"/>
      </w:pPr>
      <w:r w:rsidRPr="00F44B4F">
        <w:t xml:space="preserve">4. </w:t>
      </w:r>
      <w:r w:rsidRPr="008577AC">
        <w:t>Старшим</w:t>
      </w:r>
      <w:r w:rsidRPr="00F44B4F">
        <w:t xml:space="preserve"> населенного пункта не может быть назначено лицо: </w:t>
      </w:r>
    </w:p>
    <w:p w:rsidR="00B06805" w:rsidRPr="008577AC" w:rsidRDefault="00B06805" w:rsidP="00B06805">
      <w:pPr>
        <w:ind w:firstLine="540"/>
        <w:jc w:val="both"/>
      </w:pPr>
      <w:r w:rsidRPr="00F44B4F">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B06805" w:rsidRPr="008577AC" w:rsidRDefault="00B06805" w:rsidP="00B06805">
      <w:pPr>
        <w:ind w:firstLine="540"/>
        <w:jc w:val="both"/>
      </w:pPr>
      <w:r w:rsidRPr="00F44B4F">
        <w:t xml:space="preserve">2) признанное судом недееспособным или ограниченно дееспособным; </w:t>
      </w:r>
    </w:p>
    <w:p w:rsidR="00B06805" w:rsidRPr="00F44B4F" w:rsidRDefault="00B06805" w:rsidP="00B06805">
      <w:pPr>
        <w:ind w:firstLine="540"/>
        <w:jc w:val="both"/>
      </w:pPr>
      <w:r w:rsidRPr="00F44B4F">
        <w:t xml:space="preserve">3) имеющее непогашенную или неснятую судимость. </w:t>
      </w:r>
    </w:p>
    <w:p w:rsidR="00B06805" w:rsidRPr="008577AC" w:rsidRDefault="00B06805" w:rsidP="00B06805">
      <w:pPr>
        <w:spacing w:line="288" w:lineRule="atLeast"/>
        <w:ind w:firstLine="540"/>
        <w:jc w:val="both"/>
      </w:pPr>
      <w:r w:rsidRPr="00F44B4F">
        <w:t xml:space="preserve">5. Срок полномочий </w:t>
      </w:r>
      <w:r w:rsidRPr="008577AC">
        <w:t>старшего</w:t>
      </w:r>
      <w:r w:rsidRPr="00F44B4F">
        <w:t xml:space="preserve"> населенного пункта </w:t>
      </w:r>
      <w:r w:rsidRPr="008577AC">
        <w:t>составляет пять лет</w:t>
      </w:r>
      <w:r w:rsidRPr="00F44B4F">
        <w:t xml:space="preserve">. </w:t>
      </w:r>
    </w:p>
    <w:p w:rsidR="00B06805" w:rsidRPr="008577AC" w:rsidRDefault="00B06805" w:rsidP="000D53F5">
      <w:pPr>
        <w:jc w:val="both"/>
      </w:pPr>
      <w:r w:rsidRPr="00F44B4F">
        <w:t xml:space="preserve">Полномочия </w:t>
      </w:r>
      <w:r w:rsidRPr="008577AC">
        <w:t>старшего</w:t>
      </w:r>
      <w:r w:rsidRPr="00F44B4F">
        <w:t xml:space="preserve"> населенного пункта прекращаются досрочно по решению </w:t>
      </w:r>
      <w:r w:rsidR="00BD5720">
        <w:t>Жирятинского сельского Совета народных депутатов</w:t>
      </w:r>
      <w:r w:rsidRPr="00F44B4F">
        <w:t xml:space="preserve">, в состав которого входит данный сельский населенный пункт, по представлению схода граждан сельского населенного пункта, а также в случаях, </w:t>
      </w:r>
      <w:r w:rsidR="000D53F5" w:rsidRPr="00F44B4F">
        <w:t xml:space="preserve">установленных </w:t>
      </w:r>
      <w:r w:rsidR="000D53F5" w:rsidRPr="000D53F5">
        <w:t>пунктами 1 - 7 и 9.2 части 10 статьи 40</w:t>
      </w:r>
      <w:r w:rsidR="000D53F5">
        <w:t xml:space="preserve"> </w:t>
      </w:r>
      <w:r w:rsidR="000D53F5" w:rsidRPr="00F44B4F">
        <w:t>Федерального</w:t>
      </w:r>
      <w:r w:rsidRPr="00F44B4F">
        <w:t xml:space="preserve"> закона</w:t>
      </w:r>
      <w:r w:rsidRPr="008577AC">
        <w:t xml:space="preserve"> № 131-ФЗ «Об общих принципах организации местного самоуправления в Российской Федерации»</w:t>
      </w:r>
      <w:r w:rsidRPr="00F44B4F">
        <w:t xml:space="preserve">. </w:t>
      </w:r>
    </w:p>
    <w:p w:rsidR="00B06805" w:rsidRPr="008577AC" w:rsidRDefault="00B06805" w:rsidP="00B06805">
      <w:pPr>
        <w:spacing w:line="288" w:lineRule="atLeast"/>
        <w:ind w:firstLine="540"/>
        <w:jc w:val="both"/>
      </w:pPr>
      <w:r w:rsidRPr="00F44B4F">
        <w:t xml:space="preserve">6. </w:t>
      </w:r>
      <w:r w:rsidRPr="008577AC">
        <w:t>Старший</w:t>
      </w:r>
      <w:r w:rsidRPr="00F44B4F">
        <w:t xml:space="preserve"> населенного пункта для решения возложенных на него задач: </w:t>
      </w:r>
    </w:p>
    <w:p w:rsidR="00B06805" w:rsidRPr="008577AC" w:rsidRDefault="00B06805" w:rsidP="00B06805">
      <w:pPr>
        <w:spacing w:line="288" w:lineRule="atLeast"/>
        <w:ind w:firstLine="540"/>
        <w:jc w:val="both"/>
      </w:pPr>
      <w:r w:rsidRPr="00F44B4F">
        <w:t xml:space="preserve">1) взаимодействует с органами местного самоуправления, муниципальными предприятиями и </w:t>
      </w:r>
      <w:r w:rsidRPr="008577AC">
        <w:t>учреждениями,</w:t>
      </w:r>
      <w:r w:rsidRPr="00F44B4F">
        <w:t xml:space="preserve"> и иными организациями по вопросам решения вопросов местного значения в сельском населенном пункте; </w:t>
      </w:r>
    </w:p>
    <w:p w:rsidR="00B06805" w:rsidRPr="008577AC" w:rsidRDefault="00B06805" w:rsidP="00B06805">
      <w:pPr>
        <w:spacing w:line="288" w:lineRule="atLeast"/>
        <w:ind w:firstLine="540"/>
        <w:jc w:val="both"/>
      </w:pPr>
      <w:r w:rsidRPr="00F44B4F">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B06805" w:rsidRPr="008577AC" w:rsidRDefault="00B06805" w:rsidP="00B06805">
      <w:pPr>
        <w:spacing w:line="288" w:lineRule="atLeast"/>
        <w:ind w:firstLine="540"/>
        <w:jc w:val="both"/>
      </w:pPr>
      <w:r w:rsidRPr="00F44B4F">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B06805" w:rsidRPr="008577AC" w:rsidRDefault="00B06805" w:rsidP="00B06805">
      <w:pPr>
        <w:spacing w:line="288" w:lineRule="atLeast"/>
        <w:ind w:firstLine="540"/>
        <w:jc w:val="both"/>
      </w:pPr>
      <w:r w:rsidRPr="00F44B4F">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B06805" w:rsidRPr="008577AC" w:rsidRDefault="00B06805" w:rsidP="00B06805">
      <w:pPr>
        <w:spacing w:line="288" w:lineRule="atLeast"/>
        <w:ind w:firstLine="540"/>
        <w:jc w:val="both"/>
      </w:pPr>
      <w:r w:rsidRPr="00F44B4F">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B06805" w:rsidRPr="008577AC" w:rsidRDefault="00B06805" w:rsidP="00B06805">
      <w:pPr>
        <w:spacing w:line="288" w:lineRule="atLeast"/>
        <w:ind w:firstLine="540"/>
        <w:jc w:val="both"/>
      </w:pPr>
      <w:r w:rsidRPr="00F44B4F">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BC0A07">
        <w:t>Брянской области</w:t>
      </w:r>
      <w:r w:rsidRPr="00F44B4F">
        <w:t xml:space="preserve">. </w:t>
      </w:r>
    </w:p>
    <w:p w:rsidR="00B06805" w:rsidRPr="008577AC" w:rsidRDefault="00B06805" w:rsidP="00B06805">
      <w:pPr>
        <w:spacing w:line="288" w:lineRule="atLeast"/>
        <w:ind w:firstLine="540"/>
        <w:jc w:val="both"/>
      </w:pPr>
      <w:r w:rsidRPr="00F44B4F">
        <w:t xml:space="preserve">7. Гарантии деятельности и иные вопросы статуса </w:t>
      </w:r>
      <w:r w:rsidRPr="008577AC">
        <w:t>старшего</w:t>
      </w:r>
      <w:r w:rsidRPr="00F44B4F">
        <w:t xml:space="preserve"> населенного пункта могут устанавливаться нормативным правовым актом </w:t>
      </w:r>
      <w:r w:rsidRPr="008577AC">
        <w:t>Жирятинского сельского Совета народных депутатов</w:t>
      </w:r>
      <w:r w:rsidRPr="00F44B4F">
        <w:t xml:space="preserve"> в соответствии с законом </w:t>
      </w:r>
      <w:r w:rsidR="00BC0A07">
        <w:t>Брянской области</w:t>
      </w:r>
      <w:r w:rsidRPr="008577AC">
        <w:t>»</w:t>
      </w:r>
      <w:r w:rsidRPr="00F44B4F">
        <w:t>.</w:t>
      </w:r>
    </w:p>
    <w:p w:rsidR="00B06805" w:rsidRPr="008577AC" w:rsidRDefault="00B06805" w:rsidP="00B06805">
      <w:pPr>
        <w:pStyle w:val="a7"/>
        <w:spacing w:before="0" w:beforeAutospacing="0" w:after="0" w:afterAutospacing="0" w:line="288" w:lineRule="atLeast"/>
        <w:ind w:firstLine="540"/>
        <w:jc w:val="both"/>
      </w:pPr>
    </w:p>
    <w:p w:rsidR="00B06805" w:rsidRPr="008577AC" w:rsidRDefault="0005098C" w:rsidP="00B06805">
      <w:pPr>
        <w:spacing w:line="288" w:lineRule="atLeast"/>
        <w:ind w:firstLine="540"/>
        <w:jc w:val="both"/>
      </w:pPr>
      <w:r>
        <w:t>5)</w:t>
      </w:r>
      <w:r w:rsidR="00B06805" w:rsidRPr="008577AC">
        <w:t xml:space="preserve"> </w:t>
      </w:r>
      <w:proofErr w:type="gramStart"/>
      <w:r w:rsidR="00B06805" w:rsidRPr="008577AC">
        <w:t>В</w:t>
      </w:r>
      <w:proofErr w:type="gramEnd"/>
      <w:r w:rsidR="00B06805" w:rsidRPr="008577AC">
        <w:t xml:space="preserve"> пункте 3 части 1 статьи 20.1 слова «старосты сельского» заменить словами «стар</w:t>
      </w:r>
      <w:r w:rsidR="00BD74D2">
        <w:t>шего</w:t>
      </w:r>
      <w:r w:rsidR="00B06805" w:rsidRPr="008577AC">
        <w:t>».</w:t>
      </w:r>
    </w:p>
    <w:p w:rsidR="00B06805" w:rsidRPr="008577AC" w:rsidRDefault="00B06805" w:rsidP="004A1AA9">
      <w:pPr>
        <w:pStyle w:val="a7"/>
        <w:spacing w:before="0" w:beforeAutospacing="0" w:after="0" w:afterAutospacing="0" w:line="288" w:lineRule="atLeast"/>
        <w:jc w:val="both"/>
      </w:pPr>
    </w:p>
    <w:p w:rsidR="00B06805" w:rsidRPr="008577AC" w:rsidRDefault="005E5220" w:rsidP="00B06805">
      <w:pPr>
        <w:ind w:firstLine="567"/>
        <w:jc w:val="both"/>
      </w:pPr>
      <w:r>
        <w:t>6</w:t>
      </w:r>
      <w:r w:rsidR="0005098C">
        <w:t>)</w:t>
      </w:r>
      <w:r w:rsidR="00B06805" w:rsidRPr="008577AC">
        <w:t xml:space="preserve"> </w:t>
      </w:r>
      <w:r w:rsidR="00DA2338">
        <w:t>Часть 5.2</w:t>
      </w:r>
      <w:r w:rsidR="00DA2338" w:rsidRPr="008577AC">
        <w:t xml:space="preserve"> </w:t>
      </w:r>
      <w:r w:rsidR="00DA2338">
        <w:t>статьи</w:t>
      </w:r>
      <w:r w:rsidR="000772B4">
        <w:t xml:space="preserve"> 27</w:t>
      </w:r>
      <w:r w:rsidR="00B06805" w:rsidRPr="008577AC">
        <w:t xml:space="preserve"> Устава </w:t>
      </w:r>
      <w:r w:rsidR="004A1AA9">
        <w:t>изложить в следующей редакции</w:t>
      </w:r>
      <w:r w:rsidR="00B06805" w:rsidRPr="008577AC">
        <w:t xml:space="preserve">: </w:t>
      </w:r>
    </w:p>
    <w:p w:rsidR="00B06805" w:rsidRDefault="00DA2338" w:rsidP="00B06805">
      <w:pPr>
        <w:ind w:firstLine="567"/>
        <w:jc w:val="both"/>
      </w:pPr>
      <w:r>
        <w:t>«</w:t>
      </w:r>
      <w:r w:rsidR="00B06805" w:rsidRPr="008577AC">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330A06" w:rsidRDefault="00330A06" w:rsidP="00B06805">
      <w:pPr>
        <w:ind w:firstLine="567"/>
        <w:jc w:val="both"/>
      </w:pPr>
    </w:p>
    <w:p w:rsidR="00330A06" w:rsidRDefault="00B72D16" w:rsidP="00B06805">
      <w:pPr>
        <w:ind w:firstLine="567"/>
        <w:jc w:val="both"/>
      </w:pPr>
      <w:r>
        <w:t>7)</w:t>
      </w:r>
      <w:r w:rsidR="00330A06">
        <w:t xml:space="preserve"> Часть 1 статьи 28 Устава дополнить пунктом 10.1 следующего содержания:</w:t>
      </w:r>
    </w:p>
    <w:p w:rsidR="00330A06" w:rsidRPr="008577AC" w:rsidRDefault="00330A06" w:rsidP="00694E5B">
      <w:pPr>
        <w:pStyle w:val="a7"/>
        <w:spacing w:before="0" w:beforeAutospacing="0" w:after="0" w:afterAutospacing="0" w:line="288" w:lineRule="atLeast"/>
        <w:ind w:firstLine="540"/>
        <w:jc w:val="both"/>
      </w:pPr>
      <w:r>
        <w:t>«10.1) приобретения им статуса иностранного агента</w:t>
      </w:r>
      <w:r w:rsidR="00694E5B">
        <w:t>».</w:t>
      </w:r>
    </w:p>
    <w:p w:rsidR="00B06805" w:rsidRPr="008577AC" w:rsidRDefault="00B06805" w:rsidP="00B06805">
      <w:pPr>
        <w:ind w:firstLine="567"/>
        <w:jc w:val="both"/>
      </w:pPr>
    </w:p>
    <w:p w:rsidR="00B06805" w:rsidRPr="008577AC" w:rsidRDefault="00B72D16" w:rsidP="00B06805">
      <w:pPr>
        <w:ind w:firstLine="567"/>
        <w:jc w:val="both"/>
      </w:pPr>
      <w:r>
        <w:t xml:space="preserve">8) </w:t>
      </w:r>
      <w:r w:rsidR="00B06805" w:rsidRPr="008577AC">
        <w:t xml:space="preserve">Статью 28 Устава дополнить частью 10.2 следующего содержания: </w:t>
      </w:r>
    </w:p>
    <w:p w:rsidR="00B06805" w:rsidRPr="008577AC" w:rsidRDefault="00B06805" w:rsidP="00B06805">
      <w:pPr>
        <w:pStyle w:val="a7"/>
        <w:spacing w:before="0" w:beforeAutospacing="0" w:after="0" w:afterAutospacing="0" w:line="288" w:lineRule="atLeast"/>
        <w:ind w:firstLine="540"/>
        <w:jc w:val="both"/>
      </w:pPr>
      <w:r w:rsidRPr="008577AC">
        <w:t xml:space="preserve">«10.2 Полномочия депутата </w:t>
      </w:r>
      <w:r w:rsidR="00B67C8E">
        <w:t>Жирятинского сельского Совета народных депутатов</w:t>
      </w:r>
      <w:r w:rsidRPr="008577AC">
        <w:t xml:space="preserve"> прекращаются досрочно решением </w:t>
      </w:r>
      <w:r w:rsidR="000C1205">
        <w:t>Жирятинского сельского Совета народных депутатов</w:t>
      </w:r>
      <w:r w:rsidRPr="008577AC">
        <w:t xml:space="preserve"> в случае отсутствия депутата без уважительных причин на всех заседаниях </w:t>
      </w:r>
      <w:r w:rsidR="000C1205">
        <w:t>Жирятинского сельского Совета народных депутатов</w:t>
      </w:r>
      <w:r w:rsidRPr="008577AC">
        <w:t xml:space="preserve"> в течение шести месяцев подряд».</w:t>
      </w:r>
    </w:p>
    <w:p w:rsidR="00B06805" w:rsidRPr="008577AC" w:rsidRDefault="00B06805" w:rsidP="00B06805">
      <w:pPr>
        <w:ind w:firstLine="567"/>
        <w:jc w:val="both"/>
      </w:pPr>
    </w:p>
    <w:p w:rsidR="00B06805" w:rsidRPr="008577AC" w:rsidRDefault="00B72D16" w:rsidP="00B06805">
      <w:pPr>
        <w:ind w:firstLine="567"/>
        <w:jc w:val="both"/>
      </w:pPr>
      <w:r>
        <w:t>9)</w:t>
      </w:r>
      <w:r w:rsidR="00B06805" w:rsidRPr="008577AC">
        <w:t xml:space="preserve"> Статью 29 Устава дополнить частью 6.1 следующего содержания:</w:t>
      </w:r>
    </w:p>
    <w:p w:rsidR="00B06805" w:rsidRDefault="00B06805" w:rsidP="00B06805">
      <w:pPr>
        <w:ind w:firstLine="567"/>
        <w:jc w:val="both"/>
      </w:pPr>
      <w:r w:rsidRPr="008577AC">
        <w:t>«6.1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384EFE" w:rsidRDefault="00384EFE" w:rsidP="00B06805">
      <w:pPr>
        <w:ind w:firstLine="567"/>
        <w:jc w:val="both"/>
      </w:pPr>
    </w:p>
    <w:p w:rsidR="00384EFE" w:rsidRDefault="00B72D16" w:rsidP="00B06805">
      <w:pPr>
        <w:ind w:firstLine="567"/>
        <w:jc w:val="both"/>
      </w:pPr>
      <w:r>
        <w:t>10)</w:t>
      </w:r>
      <w:r w:rsidR="00384EFE">
        <w:t xml:space="preserve"> Часть 1 статьи 31 Устава дополнить пунктом 15 следующего содержания:</w:t>
      </w:r>
    </w:p>
    <w:p w:rsidR="00384EFE" w:rsidRPr="008577AC" w:rsidRDefault="00384EFE" w:rsidP="00384EFE">
      <w:pPr>
        <w:pStyle w:val="a7"/>
        <w:spacing w:before="0" w:beforeAutospacing="0" w:after="0" w:afterAutospacing="0" w:line="288" w:lineRule="atLeast"/>
        <w:ind w:firstLine="540"/>
        <w:jc w:val="both"/>
      </w:pPr>
      <w:r>
        <w:t>«15) приобретения им статуса иностранного агента».</w:t>
      </w:r>
    </w:p>
    <w:p w:rsidR="00B06805" w:rsidRPr="008577AC" w:rsidRDefault="00B06805" w:rsidP="00B06805">
      <w:pPr>
        <w:jc w:val="both"/>
      </w:pPr>
    </w:p>
    <w:p w:rsidR="00B06805" w:rsidRPr="008577AC" w:rsidRDefault="00B72D16" w:rsidP="00B06805">
      <w:pPr>
        <w:pStyle w:val="a7"/>
        <w:spacing w:before="0" w:beforeAutospacing="0" w:after="0" w:afterAutospacing="0" w:line="288" w:lineRule="atLeast"/>
        <w:ind w:firstLine="540"/>
        <w:jc w:val="both"/>
      </w:pPr>
      <w:r>
        <w:t>11)</w:t>
      </w:r>
      <w:r w:rsidR="00B06805" w:rsidRPr="008577AC">
        <w:t xml:space="preserve"> Статью 31 Устава дополнить частью 1.1 следующего содержания:</w:t>
      </w:r>
    </w:p>
    <w:p w:rsidR="00B06805" w:rsidRPr="008577AC" w:rsidRDefault="00B06805" w:rsidP="00B06805">
      <w:pPr>
        <w:pStyle w:val="a7"/>
        <w:spacing w:before="0" w:beforeAutospacing="0" w:after="0" w:afterAutospacing="0" w:line="288" w:lineRule="atLeast"/>
        <w:ind w:firstLine="540"/>
        <w:jc w:val="both"/>
      </w:pPr>
      <w:r w:rsidRPr="008577AC">
        <w:t xml:space="preserve">«1.1 </w:t>
      </w:r>
      <w:proofErr w:type="gramStart"/>
      <w:r w:rsidRPr="008577AC">
        <w:t>В</w:t>
      </w:r>
      <w:proofErr w:type="gramEnd"/>
      <w:r w:rsidRPr="008577AC">
        <w:t xml:space="preserve"> случаях, указанных в части 1 настоящей статьи, полномочия главы Жирятинского сельского поселения прекращаются досрочно со дня вступления в силу решения Жирятинского сельского Совета народных депутатов о прекращении его полномочий, за исключением случаев, установленных федеральным законодательством.</w:t>
      </w:r>
    </w:p>
    <w:p w:rsidR="00B06805" w:rsidRPr="008577AC" w:rsidRDefault="00B06805" w:rsidP="00B06805">
      <w:pPr>
        <w:pStyle w:val="a7"/>
        <w:spacing w:before="0" w:beforeAutospacing="0" w:after="0" w:afterAutospacing="0" w:line="288" w:lineRule="atLeast"/>
        <w:ind w:firstLine="540"/>
        <w:jc w:val="both"/>
      </w:pPr>
      <w:r w:rsidRPr="008577AC">
        <w:t>Жирятинский сельский Совет народных депутатов обязан принять решение о прекращении полномочий главы Жирятинского сельского поселения на ближайшем заседании Совета народных депутатов, за исключением случаев, установленных федеральным законодательством.</w:t>
      </w:r>
    </w:p>
    <w:p w:rsidR="00B06805" w:rsidRPr="008577AC" w:rsidRDefault="00B06805" w:rsidP="00B06805">
      <w:pPr>
        <w:pStyle w:val="a7"/>
        <w:spacing w:before="0" w:beforeAutospacing="0" w:after="0" w:afterAutospacing="0" w:line="288" w:lineRule="atLeast"/>
        <w:ind w:firstLine="540"/>
        <w:jc w:val="both"/>
      </w:pPr>
      <w:r w:rsidRPr="008577AC">
        <w:t xml:space="preserve">Решение Жирятинского сельского Совета народных депутатов о досрочном прекращении полномочий главы Жирятинского поселения принимается не позднее чем через 30 дней со дня появления оснований для досрочного прекращения полномочий, а если </w:t>
      </w:r>
      <w:r w:rsidRPr="008577AC">
        <w:lastRenderedPageBreak/>
        <w:t>это основание появилось в период между сессиями Жирятинского сельского Совета, - не позднее чес через три месяца со дня появления такого основания.</w:t>
      </w:r>
    </w:p>
    <w:p w:rsidR="00B06805" w:rsidRPr="008577AC" w:rsidRDefault="00B06805" w:rsidP="00B06805">
      <w:pPr>
        <w:pStyle w:val="a7"/>
        <w:spacing w:before="0" w:beforeAutospacing="0" w:after="0" w:afterAutospacing="0" w:line="288" w:lineRule="atLeast"/>
        <w:ind w:firstLine="540"/>
        <w:jc w:val="both"/>
      </w:pPr>
      <w:r w:rsidRPr="008577AC">
        <w:t>При отставке по собственному желанию глава Жирятинского сельского поселения направляет в Жирятинский сельский Совет письменное заявление, которое в обязательном порядке рассматривается на ближайшем заседании Жирятинского сельского Совета народных депутатов. Прекращение полномочий главы сельского поселения в связи с его отставкой по собственному желанию наступает в день регистрации его заявления».</w:t>
      </w:r>
    </w:p>
    <w:p w:rsidR="00B06805" w:rsidRPr="008577AC" w:rsidRDefault="00B06805" w:rsidP="00B06805">
      <w:pPr>
        <w:pStyle w:val="a7"/>
        <w:spacing w:before="0" w:beforeAutospacing="0" w:after="0" w:afterAutospacing="0" w:line="288" w:lineRule="atLeast"/>
        <w:ind w:firstLine="540"/>
        <w:jc w:val="both"/>
      </w:pPr>
    </w:p>
    <w:p w:rsidR="00B06805" w:rsidRPr="008577AC" w:rsidRDefault="00B06805" w:rsidP="00B06805">
      <w:pPr>
        <w:ind w:firstLine="567"/>
        <w:jc w:val="both"/>
      </w:pPr>
      <w:r w:rsidRPr="008577AC">
        <w:t>1</w:t>
      </w:r>
      <w:r w:rsidR="00AB29B9">
        <w:t>2)</w:t>
      </w:r>
      <w:r w:rsidRPr="008577AC">
        <w:t xml:space="preserve"> Часть 6 статьи 41 Устава исключить.</w:t>
      </w:r>
    </w:p>
    <w:p w:rsidR="00B06805" w:rsidRPr="008577AC" w:rsidRDefault="00B06805" w:rsidP="00B06805">
      <w:pPr>
        <w:ind w:firstLine="567"/>
        <w:jc w:val="both"/>
      </w:pPr>
    </w:p>
    <w:p w:rsidR="00B06805" w:rsidRPr="008577AC" w:rsidRDefault="00B06805" w:rsidP="00B06805">
      <w:pPr>
        <w:ind w:firstLine="567"/>
        <w:jc w:val="both"/>
      </w:pPr>
      <w:r w:rsidRPr="008577AC">
        <w:t>1</w:t>
      </w:r>
      <w:r w:rsidR="00AB29B9">
        <w:t>3)</w:t>
      </w:r>
      <w:r w:rsidRPr="008577AC">
        <w:t xml:space="preserve"> </w:t>
      </w:r>
      <w:proofErr w:type="gramStart"/>
      <w:r w:rsidRPr="008577AC">
        <w:t>В</w:t>
      </w:r>
      <w:proofErr w:type="gramEnd"/>
      <w:r w:rsidRPr="008577AC">
        <w:t xml:space="preserve"> части 6.1 статьи 41 Устава слова «а также иным субъектам правотворческой инициативы, установленным настоящим уставом» исключить.</w:t>
      </w:r>
    </w:p>
    <w:p w:rsidR="00B06805" w:rsidRPr="008577AC" w:rsidRDefault="00B06805" w:rsidP="00B06805">
      <w:pPr>
        <w:ind w:firstLine="567"/>
        <w:jc w:val="both"/>
      </w:pPr>
    </w:p>
    <w:p w:rsidR="00B06805" w:rsidRPr="008577AC" w:rsidRDefault="00B06805" w:rsidP="00B06805">
      <w:pPr>
        <w:ind w:firstLine="567"/>
        <w:jc w:val="both"/>
      </w:pPr>
      <w:r w:rsidRPr="008577AC">
        <w:t>1</w:t>
      </w:r>
      <w:r w:rsidR="00AB29B9">
        <w:t>4)</w:t>
      </w:r>
      <w:r w:rsidRPr="008577AC">
        <w:t xml:space="preserve"> Часть 9 статьи 41 Устава изложить в следующей редакции: </w:t>
      </w:r>
    </w:p>
    <w:p w:rsidR="00B06805" w:rsidRPr="008577AC" w:rsidRDefault="00B06805" w:rsidP="00B06805">
      <w:pPr>
        <w:ind w:firstLine="567"/>
        <w:jc w:val="both"/>
      </w:pPr>
      <w:r w:rsidRPr="008577AC">
        <w:t>«9. Муниципальные правовые акты вступают в силу непосредственно после их принятия, либо подписания или в срок, установленный этими правовыми актами, за исключением решений Жирятинского сельского Совета народных депутатов о налогах и сборах, которые вступают в силу в соответствии с Налоговым кодексом Российской Федерации».</w:t>
      </w:r>
    </w:p>
    <w:p w:rsidR="00B06805" w:rsidRPr="008577AC" w:rsidRDefault="00B06805" w:rsidP="00B06805">
      <w:pPr>
        <w:ind w:firstLine="567"/>
        <w:jc w:val="both"/>
      </w:pPr>
    </w:p>
    <w:p w:rsidR="00B06805" w:rsidRPr="008577AC" w:rsidRDefault="00AB29B9" w:rsidP="00B06805">
      <w:pPr>
        <w:ind w:firstLine="567"/>
        <w:jc w:val="both"/>
      </w:pPr>
      <w:r>
        <w:t>15)</w:t>
      </w:r>
      <w:bookmarkStart w:id="0" w:name="_GoBack"/>
      <w:bookmarkEnd w:id="0"/>
      <w:r w:rsidR="00B06805" w:rsidRPr="008577AC">
        <w:t xml:space="preserve"> Часть 10 статьи 41 Устава изложить в следующей редакции:</w:t>
      </w:r>
    </w:p>
    <w:p w:rsidR="00B06805" w:rsidRDefault="00B06805" w:rsidP="00B06805">
      <w:pPr>
        <w:ind w:firstLine="567"/>
        <w:jc w:val="both"/>
      </w:pPr>
      <w:r w:rsidRPr="008577AC">
        <w:t>«10.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31147" w:rsidRPr="00ED2EDC" w:rsidRDefault="00531147" w:rsidP="00531147">
      <w:pPr>
        <w:autoSpaceDE w:val="0"/>
        <w:autoSpaceDN w:val="0"/>
        <w:adjustRightInd w:val="0"/>
        <w:ind w:firstLine="567"/>
        <w:jc w:val="both"/>
        <w:rPr>
          <w:bCs/>
        </w:rPr>
      </w:pPr>
    </w:p>
    <w:p w:rsidR="00531147" w:rsidRPr="005619BB" w:rsidRDefault="00531147" w:rsidP="00531147">
      <w:pPr>
        <w:ind w:firstLine="540"/>
        <w:jc w:val="both"/>
      </w:pPr>
      <w:r>
        <w:t>2</w:t>
      </w:r>
      <w:r w:rsidRPr="005619BB">
        <w:t xml:space="preserve">. Поручить Главе </w:t>
      </w:r>
      <w:r w:rsidR="009B609A">
        <w:t>Жирятинского сельского поселения Жирятинского муниципального района Брянской области</w:t>
      </w:r>
      <w:r w:rsidRPr="005619BB">
        <w:t xml:space="preserve"> решение о внесении изменений и дополнений в Устав Жирятинского </w:t>
      </w:r>
      <w:r w:rsidR="009B609A">
        <w:t>сельского поселения Жирятинского муниципального района Брянской области</w:t>
      </w:r>
      <w:r w:rsidRPr="005619BB">
        <w:t xml:space="preserve">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w:t>
      </w:r>
    </w:p>
    <w:p w:rsidR="00531147" w:rsidRDefault="00531147" w:rsidP="00531147">
      <w:pPr>
        <w:ind w:firstLine="540"/>
        <w:jc w:val="both"/>
      </w:pPr>
      <w:r>
        <w:t>3</w:t>
      </w:r>
      <w:r w:rsidRPr="005619BB">
        <w:t xml:space="preserve">. Обнародовать изменения и дополнения в Устав </w:t>
      </w:r>
      <w:r w:rsidR="00962E09" w:rsidRPr="00962E09">
        <w:t>сельского поселения Жирятинского муниципального района Брянской области</w:t>
      </w:r>
      <w:r w:rsidRPr="005619BB">
        <w:t xml:space="preserve"> в установленном порядке.</w:t>
      </w:r>
    </w:p>
    <w:p w:rsidR="00BF65E3" w:rsidRDefault="00BF65E3" w:rsidP="00531147">
      <w:pPr>
        <w:ind w:firstLine="540"/>
        <w:jc w:val="both"/>
      </w:pPr>
    </w:p>
    <w:p w:rsidR="00531147" w:rsidRPr="005619BB" w:rsidRDefault="00531147" w:rsidP="00531147">
      <w:pPr>
        <w:ind w:firstLine="540"/>
        <w:jc w:val="both"/>
      </w:pPr>
    </w:p>
    <w:p w:rsidR="00531147" w:rsidRPr="005619BB" w:rsidRDefault="00531147" w:rsidP="00531147">
      <w:pPr>
        <w:ind w:firstLine="540"/>
        <w:jc w:val="both"/>
      </w:pPr>
    </w:p>
    <w:p w:rsidR="00531147" w:rsidRPr="005619BB" w:rsidRDefault="00531147" w:rsidP="00531147">
      <w:pPr>
        <w:ind w:firstLine="540"/>
        <w:jc w:val="both"/>
      </w:pPr>
    </w:p>
    <w:p w:rsidR="00531147" w:rsidRPr="005619BB" w:rsidRDefault="00531147" w:rsidP="00FB077C">
      <w:pPr>
        <w:jc w:val="both"/>
      </w:pPr>
      <w:r w:rsidRPr="005619BB">
        <w:t xml:space="preserve">Глава </w:t>
      </w:r>
      <w:r w:rsidR="00FB077C">
        <w:t xml:space="preserve">Жирятинского сельского поселения                         </w:t>
      </w:r>
      <w:r w:rsidR="008369AC">
        <w:t xml:space="preserve">     </w:t>
      </w:r>
      <w:r w:rsidR="00FB077C">
        <w:t xml:space="preserve">                  </w:t>
      </w:r>
      <w:proofErr w:type="spellStart"/>
      <w:r w:rsidR="00FB077C">
        <w:t>О.А.Гольмаков</w:t>
      </w:r>
      <w:proofErr w:type="spellEnd"/>
    </w:p>
    <w:p w:rsidR="00531147" w:rsidRPr="00ED2EDC" w:rsidRDefault="00531147" w:rsidP="00531147">
      <w:pPr>
        <w:autoSpaceDE w:val="0"/>
        <w:autoSpaceDN w:val="0"/>
        <w:adjustRightInd w:val="0"/>
        <w:ind w:firstLine="540"/>
        <w:jc w:val="both"/>
        <w:rPr>
          <w:bCs/>
        </w:rPr>
      </w:pPr>
    </w:p>
    <w:p w:rsidR="00B8020B" w:rsidRPr="00ED2EDC" w:rsidRDefault="00B8020B" w:rsidP="00B8020B">
      <w:pPr>
        <w:pStyle w:val="3"/>
        <w:ind w:firstLine="567"/>
        <w:jc w:val="left"/>
        <w:rPr>
          <w:b/>
        </w:rPr>
      </w:pPr>
    </w:p>
    <w:p w:rsidR="00E7458D" w:rsidRDefault="00E7458D" w:rsidP="00B8020B">
      <w:pPr>
        <w:pStyle w:val="3"/>
        <w:ind w:left="5400"/>
        <w:jc w:val="left"/>
      </w:pPr>
    </w:p>
    <w:p w:rsidR="00E7458D" w:rsidRDefault="00E7458D" w:rsidP="00B8020B">
      <w:pPr>
        <w:pStyle w:val="3"/>
        <w:ind w:left="5400"/>
        <w:jc w:val="left"/>
      </w:pPr>
    </w:p>
    <w:sectPr w:rsidR="00E74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2E"/>
    <w:multiLevelType w:val="hybridMultilevel"/>
    <w:tmpl w:val="5DF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A6817"/>
    <w:multiLevelType w:val="hybridMultilevel"/>
    <w:tmpl w:val="F3FE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0ECD"/>
    <w:multiLevelType w:val="hybridMultilevel"/>
    <w:tmpl w:val="06F07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3CB24A6"/>
    <w:multiLevelType w:val="hybridMultilevel"/>
    <w:tmpl w:val="67581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0B"/>
    <w:rsid w:val="0001155C"/>
    <w:rsid w:val="00013CC2"/>
    <w:rsid w:val="0001475C"/>
    <w:rsid w:val="00021709"/>
    <w:rsid w:val="0005098C"/>
    <w:rsid w:val="00071271"/>
    <w:rsid w:val="00072E76"/>
    <w:rsid w:val="00073390"/>
    <w:rsid w:val="000767AA"/>
    <w:rsid w:val="000772B4"/>
    <w:rsid w:val="00080107"/>
    <w:rsid w:val="000A12D2"/>
    <w:rsid w:val="000C1205"/>
    <w:rsid w:val="000D53F5"/>
    <w:rsid w:val="000F10CD"/>
    <w:rsid w:val="0010177A"/>
    <w:rsid w:val="001362C7"/>
    <w:rsid w:val="001402D6"/>
    <w:rsid w:val="00161D55"/>
    <w:rsid w:val="00167236"/>
    <w:rsid w:val="00172E52"/>
    <w:rsid w:val="00177028"/>
    <w:rsid w:val="001C1E5E"/>
    <w:rsid w:val="001C2D34"/>
    <w:rsid w:val="00207C77"/>
    <w:rsid w:val="0022582F"/>
    <w:rsid w:val="00232043"/>
    <w:rsid w:val="002378D2"/>
    <w:rsid w:val="0025693A"/>
    <w:rsid w:val="00277665"/>
    <w:rsid w:val="00297676"/>
    <w:rsid w:val="002B22B6"/>
    <w:rsid w:val="002B4ACA"/>
    <w:rsid w:val="00314F36"/>
    <w:rsid w:val="00330A06"/>
    <w:rsid w:val="003321E0"/>
    <w:rsid w:val="00354E07"/>
    <w:rsid w:val="003569E8"/>
    <w:rsid w:val="00377AFF"/>
    <w:rsid w:val="00380952"/>
    <w:rsid w:val="00384EFE"/>
    <w:rsid w:val="00396815"/>
    <w:rsid w:val="003B3268"/>
    <w:rsid w:val="003C7C4E"/>
    <w:rsid w:val="003D0D67"/>
    <w:rsid w:val="003D22EC"/>
    <w:rsid w:val="003E23CF"/>
    <w:rsid w:val="00403542"/>
    <w:rsid w:val="00414CC9"/>
    <w:rsid w:val="004279BA"/>
    <w:rsid w:val="004A1AA9"/>
    <w:rsid w:val="004B4D03"/>
    <w:rsid w:val="004D1147"/>
    <w:rsid w:val="004D4F7B"/>
    <w:rsid w:val="005101A9"/>
    <w:rsid w:val="00531147"/>
    <w:rsid w:val="00534F3E"/>
    <w:rsid w:val="00581917"/>
    <w:rsid w:val="005837E1"/>
    <w:rsid w:val="005A7F7A"/>
    <w:rsid w:val="005C3413"/>
    <w:rsid w:val="005D2BAF"/>
    <w:rsid w:val="005E5220"/>
    <w:rsid w:val="005E78F7"/>
    <w:rsid w:val="005F7B36"/>
    <w:rsid w:val="0060459D"/>
    <w:rsid w:val="00616DB6"/>
    <w:rsid w:val="00626427"/>
    <w:rsid w:val="00635E22"/>
    <w:rsid w:val="00640F2F"/>
    <w:rsid w:val="00656154"/>
    <w:rsid w:val="006615C9"/>
    <w:rsid w:val="0067568F"/>
    <w:rsid w:val="00685238"/>
    <w:rsid w:val="00694E5B"/>
    <w:rsid w:val="006A0375"/>
    <w:rsid w:val="006A4179"/>
    <w:rsid w:val="006A6F02"/>
    <w:rsid w:val="006B33D8"/>
    <w:rsid w:val="006B42BF"/>
    <w:rsid w:val="006B6114"/>
    <w:rsid w:val="006C2C60"/>
    <w:rsid w:val="006E1BC6"/>
    <w:rsid w:val="006F06D9"/>
    <w:rsid w:val="006F1E3C"/>
    <w:rsid w:val="00722D5A"/>
    <w:rsid w:val="00724BBA"/>
    <w:rsid w:val="0074449D"/>
    <w:rsid w:val="007504D9"/>
    <w:rsid w:val="00753CA2"/>
    <w:rsid w:val="00783C06"/>
    <w:rsid w:val="00784A71"/>
    <w:rsid w:val="0078600F"/>
    <w:rsid w:val="00787C42"/>
    <w:rsid w:val="007B42E2"/>
    <w:rsid w:val="007B6F46"/>
    <w:rsid w:val="007C70A9"/>
    <w:rsid w:val="007E3ACD"/>
    <w:rsid w:val="007E6727"/>
    <w:rsid w:val="007F2543"/>
    <w:rsid w:val="007F7CF1"/>
    <w:rsid w:val="008014CF"/>
    <w:rsid w:val="00831331"/>
    <w:rsid w:val="008359A6"/>
    <w:rsid w:val="008369AC"/>
    <w:rsid w:val="008445EB"/>
    <w:rsid w:val="0086009A"/>
    <w:rsid w:val="008606B0"/>
    <w:rsid w:val="0086470B"/>
    <w:rsid w:val="00864851"/>
    <w:rsid w:val="00874E3C"/>
    <w:rsid w:val="00875FE4"/>
    <w:rsid w:val="008D7F35"/>
    <w:rsid w:val="008E3DD7"/>
    <w:rsid w:val="008F268A"/>
    <w:rsid w:val="008F3716"/>
    <w:rsid w:val="009118F6"/>
    <w:rsid w:val="0096275E"/>
    <w:rsid w:val="00962E09"/>
    <w:rsid w:val="00977D6D"/>
    <w:rsid w:val="009B609A"/>
    <w:rsid w:val="009B6ED1"/>
    <w:rsid w:val="009E2150"/>
    <w:rsid w:val="009E7E1A"/>
    <w:rsid w:val="009F38BE"/>
    <w:rsid w:val="00A13418"/>
    <w:rsid w:val="00A1372C"/>
    <w:rsid w:val="00A2092E"/>
    <w:rsid w:val="00A3183F"/>
    <w:rsid w:val="00A774C8"/>
    <w:rsid w:val="00A77B6B"/>
    <w:rsid w:val="00A91520"/>
    <w:rsid w:val="00A96CE4"/>
    <w:rsid w:val="00AB29B9"/>
    <w:rsid w:val="00B0203A"/>
    <w:rsid w:val="00B06805"/>
    <w:rsid w:val="00B1358D"/>
    <w:rsid w:val="00B26139"/>
    <w:rsid w:val="00B263A1"/>
    <w:rsid w:val="00B26F78"/>
    <w:rsid w:val="00B302BA"/>
    <w:rsid w:val="00B55B98"/>
    <w:rsid w:val="00B67C8E"/>
    <w:rsid w:val="00B72D16"/>
    <w:rsid w:val="00B8010E"/>
    <w:rsid w:val="00B8020B"/>
    <w:rsid w:val="00B8375C"/>
    <w:rsid w:val="00B91C59"/>
    <w:rsid w:val="00B955C7"/>
    <w:rsid w:val="00BB1352"/>
    <w:rsid w:val="00BC0A07"/>
    <w:rsid w:val="00BD5720"/>
    <w:rsid w:val="00BD74D2"/>
    <w:rsid w:val="00BF65E3"/>
    <w:rsid w:val="00C02B31"/>
    <w:rsid w:val="00C23BBF"/>
    <w:rsid w:val="00C30869"/>
    <w:rsid w:val="00C70CB4"/>
    <w:rsid w:val="00C77599"/>
    <w:rsid w:val="00CB6067"/>
    <w:rsid w:val="00CC4B67"/>
    <w:rsid w:val="00CD0DC1"/>
    <w:rsid w:val="00CD70EF"/>
    <w:rsid w:val="00CE1082"/>
    <w:rsid w:val="00CF699B"/>
    <w:rsid w:val="00CF7251"/>
    <w:rsid w:val="00D11FE1"/>
    <w:rsid w:val="00D20431"/>
    <w:rsid w:val="00D21C19"/>
    <w:rsid w:val="00D2447D"/>
    <w:rsid w:val="00D246F5"/>
    <w:rsid w:val="00D2605F"/>
    <w:rsid w:val="00D3176A"/>
    <w:rsid w:val="00D50A29"/>
    <w:rsid w:val="00D73949"/>
    <w:rsid w:val="00D83419"/>
    <w:rsid w:val="00D87277"/>
    <w:rsid w:val="00DA08E5"/>
    <w:rsid w:val="00DA2338"/>
    <w:rsid w:val="00DB640C"/>
    <w:rsid w:val="00DC10A3"/>
    <w:rsid w:val="00DD4C0C"/>
    <w:rsid w:val="00DE2264"/>
    <w:rsid w:val="00E0679C"/>
    <w:rsid w:val="00E426F7"/>
    <w:rsid w:val="00E7458D"/>
    <w:rsid w:val="00E82508"/>
    <w:rsid w:val="00E94FEA"/>
    <w:rsid w:val="00E975BD"/>
    <w:rsid w:val="00EB59BF"/>
    <w:rsid w:val="00EB689E"/>
    <w:rsid w:val="00EC34AF"/>
    <w:rsid w:val="00ED2EDC"/>
    <w:rsid w:val="00EE70E2"/>
    <w:rsid w:val="00EE751A"/>
    <w:rsid w:val="00EF2D4A"/>
    <w:rsid w:val="00EF71E2"/>
    <w:rsid w:val="00F038E4"/>
    <w:rsid w:val="00F32DCE"/>
    <w:rsid w:val="00F365EE"/>
    <w:rsid w:val="00F636B4"/>
    <w:rsid w:val="00FA1A44"/>
    <w:rsid w:val="00FB077C"/>
    <w:rsid w:val="00FB1D25"/>
    <w:rsid w:val="00FD1002"/>
    <w:rsid w:val="00FD48CF"/>
    <w:rsid w:val="00FD7B07"/>
    <w:rsid w:val="00FF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C125-7AA8-422D-94A4-9E7BCFA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0B"/>
    <w:rPr>
      <w:sz w:val="24"/>
      <w:szCs w:val="24"/>
      <w:lang w:eastAsia="ru-RU"/>
    </w:rPr>
  </w:style>
  <w:style w:type="paragraph" w:styleId="1">
    <w:name w:val="heading 1"/>
    <w:basedOn w:val="a"/>
    <w:next w:val="a"/>
    <w:link w:val="10"/>
    <w:qFormat/>
    <w:rsid w:val="00B8020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20B"/>
    <w:rPr>
      <w:b/>
      <w:bCs/>
      <w:sz w:val="24"/>
      <w:szCs w:val="24"/>
      <w:lang w:eastAsia="ru-RU"/>
    </w:rPr>
  </w:style>
  <w:style w:type="paragraph" w:styleId="3">
    <w:name w:val="Body Text 3"/>
    <w:basedOn w:val="a"/>
    <w:link w:val="30"/>
    <w:rsid w:val="00B8020B"/>
    <w:pPr>
      <w:jc w:val="center"/>
    </w:pPr>
  </w:style>
  <w:style w:type="character" w:customStyle="1" w:styleId="30">
    <w:name w:val="Основной текст 3 Знак"/>
    <w:basedOn w:val="a0"/>
    <w:link w:val="3"/>
    <w:rsid w:val="00B8020B"/>
    <w:rPr>
      <w:sz w:val="24"/>
      <w:szCs w:val="24"/>
      <w:lang w:eastAsia="ru-RU"/>
    </w:rPr>
  </w:style>
  <w:style w:type="paragraph" w:customStyle="1" w:styleId="ConsNormal">
    <w:name w:val="ConsNormal"/>
    <w:autoRedefine/>
    <w:rsid w:val="00B1358D"/>
    <w:pPr>
      <w:jc w:val="both"/>
    </w:pPr>
    <w:rPr>
      <w:sz w:val="24"/>
      <w:szCs w:val="24"/>
      <w:lang w:eastAsia="ru-RU"/>
    </w:rPr>
  </w:style>
  <w:style w:type="paragraph" w:customStyle="1" w:styleId="ParagraphStyle39">
    <w:name w:val="Paragraph Style39"/>
    <w:rsid w:val="00B8020B"/>
    <w:pPr>
      <w:autoSpaceDE w:val="0"/>
      <w:autoSpaceDN w:val="0"/>
      <w:adjustRightInd w:val="0"/>
      <w:ind w:firstLine="720"/>
    </w:pPr>
    <w:rPr>
      <w:rFonts w:ascii="Arial" w:hAnsi="Arial"/>
      <w:noProof/>
      <w:sz w:val="24"/>
      <w:szCs w:val="24"/>
      <w:lang w:eastAsia="ru-RU"/>
    </w:rPr>
  </w:style>
  <w:style w:type="paragraph" w:styleId="a3">
    <w:name w:val="Balloon Text"/>
    <w:basedOn w:val="a"/>
    <w:link w:val="a4"/>
    <w:uiPriority w:val="99"/>
    <w:semiHidden/>
    <w:unhideWhenUsed/>
    <w:rsid w:val="00B91C59"/>
    <w:rPr>
      <w:rFonts w:ascii="Segoe UI" w:hAnsi="Segoe UI" w:cs="Segoe UI"/>
      <w:sz w:val="18"/>
      <w:szCs w:val="18"/>
    </w:rPr>
  </w:style>
  <w:style w:type="character" w:customStyle="1" w:styleId="a4">
    <w:name w:val="Текст выноски Знак"/>
    <w:basedOn w:val="a0"/>
    <w:link w:val="a3"/>
    <w:uiPriority w:val="99"/>
    <w:semiHidden/>
    <w:rsid w:val="00B91C59"/>
    <w:rPr>
      <w:rFonts w:ascii="Segoe UI" w:hAnsi="Segoe UI" w:cs="Segoe UI"/>
      <w:sz w:val="18"/>
      <w:szCs w:val="18"/>
      <w:lang w:eastAsia="ru-RU"/>
    </w:rPr>
  </w:style>
  <w:style w:type="paragraph" w:customStyle="1" w:styleId="ConsPlusNormal">
    <w:name w:val="ConsPlusNormal"/>
    <w:rsid w:val="006615C9"/>
    <w:pPr>
      <w:widowControl w:val="0"/>
      <w:autoSpaceDE w:val="0"/>
      <w:autoSpaceDN w:val="0"/>
      <w:adjustRightInd w:val="0"/>
      <w:ind w:firstLine="720"/>
    </w:pPr>
    <w:rPr>
      <w:rFonts w:ascii="Arial" w:hAnsi="Arial" w:cs="Arial"/>
      <w:lang w:eastAsia="ru-RU"/>
    </w:rPr>
  </w:style>
  <w:style w:type="character" w:styleId="a5">
    <w:name w:val="Hyperlink"/>
    <w:basedOn w:val="a0"/>
    <w:uiPriority w:val="99"/>
    <w:unhideWhenUsed/>
    <w:rsid w:val="00E0679C"/>
    <w:rPr>
      <w:color w:val="0563C1" w:themeColor="hyperlink"/>
      <w:u w:val="single"/>
    </w:rPr>
  </w:style>
  <w:style w:type="paragraph" w:styleId="a6">
    <w:name w:val="List Paragraph"/>
    <w:basedOn w:val="a"/>
    <w:uiPriority w:val="34"/>
    <w:qFormat/>
    <w:rsid w:val="00DA08E5"/>
    <w:pPr>
      <w:ind w:left="720"/>
      <w:contextualSpacing/>
    </w:pPr>
  </w:style>
  <w:style w:type="paragraph" w:styleId="a7">
    <w:name w:val="Normal (Web)"/>
    <w:basedOn w:val="a"/>
    <w:uiPriority w:val="99"/>
    <w:unhideWhenUsed/>
    <w:rsid w:val="00B06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212">
      <w:bodyDiv w:val="1"/>
      <w:marLeft w:val="0"/>
      <w:marRight w:val="0"/>
      <w:marTop w:val="0"/>
      <w:marBottom w:val="0"/>
      <w:divBdr>
        <w:top w:val="none" w:sz="0" w:space="0" w:color="auto"/>
        <w:left w:val="none" w:sz="0" w:space="0" w:color="auto"/>
        <w:bottom w:val="none" w:sz="0" w:space="0" w:color="auto"/>
        <w:right w:val="none" w:sz="0" w:space="0" w:color="auto"/>
      </w:divBdr>
    </w:div>
    <w:div w:id="12862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F657-3768-4C61-ABC2-4247959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10</cp:revision>
  <cp:lastPrinted>2024-05-29T12:37:00Z</cp:lastPrinted>
  <dcterms:created xsi:type="dcterms:W3CDTF">2024-05-29T11:58:00Z</dcterms:created>
  <dcterms:modified xsi:type="dcterms:W3CDTF">2024-06-06T08:13:00Z</dcterms:modified>
</cp:coreProperties>
</file>