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AA" w:rsidRDefault="00C04DAA" w:rsidP="00C04DAA">
      <w:pPr>
        <w:pStyle w:val="a5"/>
        <w:jc w:val="right"/>
        <w:rPr>
          <w:b w:val="0"/>
          <w:color w:val="000000"/>
          <w:sz w:val="20"/>
        </w:rPr>
      </w:pPr>
      <w:bookmarkStart w:id="0" w:name="_GoBack"/>
      <w:bookmarkEnd w:id="0"/>
      <w:proofErr w:type="gramStart"/>
      <w:r>
        <w:rPr>
          <w:b w:val="0"/>
          <w:color w:val="000000"/>
          <w:sz w:val="20"/>
        </w:rPr>
        <w:t>ПРИЛОЖЕНИЕ  5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к </w:t>
      </w:r>
      <w:proofErr w:type="gramStart"/>
      <w:r>
        <w:rPr>
          <w:b w:val="0"/>
          <w:sz w:val="20"/>
        </w:rPr>
        <w:t>решению  Жирятинского</w:t>
      </w:r>
      <w:proofErr w:type="gramEnd"/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>сельского Совета народных депутатов</w:t>
      </w:r>
    </w:p>
    <w:p w:rsidR="00C04DAA" w:rsidRDefault="00C04DAA" w:rsidP="00C04DAA">
      <w:pPr>
        <w:pStyle w:val="a5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</w:t>
      </w:r>
      <w:proofErr w:type="gramStart"/>
      <w:r>
        <w:rPr>
          <w:b w:val="0"/>
          <w:sz w:val="20"/>
        </w:rPr>
        <w:t xml:space="preserve">от  </w:t>
      </w:r>
      <w:r w:rsidR="00AE65D6">
        <w:rPr>
          <w:b w:val="0"/>
          <w:sz w:val="20"/>
        </w:rPr>
        <w:t>13</w:t>
      </w:r>
      <w:proofErr w:type="gramEnd"/>
      <w:r>
        <w:rPr>
          <w:b w:val="0"/>
          <w:sz w:val="20"/>
        </w:rPr>
        <w:t xml:space="preserve">    декабря 2019 года №4-</w:t>
      </w:r>
      <w:r w:rsidR="0039788B">
        <w:rPr>
          <w:b w:val="0"/>
          <w:sz w:val="20"/>
        </w:rPr>
        <w:t>23</w:t>
      </w:r>
      <w:r>
        <w:rPr>
          <w:b w:val="0"/>
          <w:sz w:val="20"/>
        </w:rPr>
        <w:t xml:space="preserve">     </w:t>
      </w:r>
      <w:r>
        <w:rPr>
          <w:b w:val="0"/>
          <w:color w:val="FFFFFF"/>
          <w:sz w:val="20"/>
        </w:rPr>
        <w:t>.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sz w:val="20"/>
        </w:rPr>
        <w:t xml:space="preserve">                                                                             «О бюджете </w:t>
      </w:r>
      <w:r>
        <w:rPr>
          <w:b w:val="0"/>
          <w:bCs/>
          <w:sz w:val="20"/>
        </w:rPr>
        <w:t xml:space="preserve">Жирятинского сельского 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>поселения Жирятинского муниципального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района Брянской области на 2020 год и</w:t>
      </w:r>
    </w:p>
    <w:p w:rsidR="00C04DAA" w:rsidRDefault="00C04DAA" w:rsidP="00C04DAA">
      <w:pPr>
        <w:pStyle w:val="a5"/>
        <w:jc w:val="right"/>
        <w:rPr>
          <w:b w:val="0"/>
          <w:bCs/>
          <w:sz w:val="20"/>
        </w:rPr>
      </w:pPr>
      <w:r>
        <w:rPr>
          <w:b w:val="0"/>
          <w:bCs/>
          <w:sz w:val="20"/>
        </w:rPr>
        <w:t xml:space="preserve"> на плановый период 2021 и 2022 годов»</w:t>
      </w: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073C49" w:rsidRDefault="00E95613" w:rsidP="00E95613">
      <w:pPr>
        <w:jc w:val="right"/>
      </w:pP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Pr="00B03242" w:rsidRDefault="00E95613" w:rsidP="00E95613">
      <w:pPr>
        <w:jc w:val="center"/>
        <w:rPr>
          <w:b/>
          <w:sz w:val="28"/>
          <w:szCs w:val="28"/>
        </w:rPr>
      </w:pPr>
      <w:r w:rsidRPr="00B03242">
        <w:rPr>
          <w:b/>
          <w:sz w:val="28"/>
          <w:szCs w:val="28"/>
        </w:rPr>
        <w:t xml:space="preserve">Перечень главных администраторов источников финансирования 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  <w:r w:rsidRPr="00B03242">
        <w:rPr>
          <w:b/>
          <w:sz w:val="28"/>
          <w:szCs w:val="28"/>
        </w:rPr>
        <w:t xml:space="preserve">дефицита </w:t>
      </w:r>
      <w:r w:rsidR="00B03242" w:rsidRPr="00B03242">
        <w:rPr>
          <w:b/>
          <w:bCs/>
          <w:snapToGrid w:val="0"/>
          <w:sz w:val="28"/>
          <w:szCs w:val="28"/>
        </w:rPr>
        <w:t>бюджета Жирятинского сельского поселения Жирятинского муниципального района Брянской области</w:t>
      </w:r>
    </w:p>
    <w:p w:rsidR="00E95613" w:rsidRPr="00B03242" w:rsidRDefault="00E95613" w:rsidP="00E95613">
      <w:pPr>
        <w:jc w:val="center"/>
        <w:rPr>
          <w:sz w:val="28"/>
          <w:szCs w:val="28"/>
        </w:rPr>
      </w:pPr>
    </w:p>
    <w:p w:rsidR="00E95613" w:rsidRDefault="00E95613" w:rsidP="00E95613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257A" w:rsidRPr="00CB2BB4" w:rsidTr="008C257A">
        <w:tc>
          <w:tcPr>
            <w:tcW w:w="6380" w:type="dxa"/>
            <w:gridSpan w:val="2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</w:p>
          <w:p w:rsidR="008C257A" w:rsidRPr="00DE6192" w:rsidRDefault="008C257A" w:rsidP="008C257A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9571" w:type="dxa"/>
            <w:gridSpan w:val="3"/>
            <w:shd w:val="clear" w:color="auto" w:fill="auto"/>
          </w:tcPr>
          <w:p w:rsidR="008C257A" w:rsidRDefault="008C257A" w:rsidP="008C257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Жирятинского района</w:t>
            </w:r>
          </w:p>
          <w:p w:rsidR="008C257A" w:rsidRPr="00CB2BB4" w:rsidRDefault="008C257A" w:rsidP="008C257A">
            <w:pPr>
              <w:jc w:val="center"/>
            </w:pP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8C257A" w:rsidRPr="00CB2BB4" w:rsidTr="008C257A"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925 </w:t>
            </w:r>
          </w:p>
        </w:tc>
        <w:tc>
          <w:tcPr>
            <w:tcW w:w="3190" w:type="dxa"/>
            <w:shd w:val="clear" w:color="auto" w:fill="auto"/>
          </w:tcPr>
          <w:p w:rsidR="008C257A" w:rsidRDefault="008C257A" w:rsidP="008C25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8C257A" w:rsidRPr="00400050" w:rsidRDefault="008C257A" w:rsidP="008C257A">
            <w:pPr>
              <w:jc w:val="both"/>
              <w:rPr>
                <w:sz w:val="28"/>
                <w:szCs w:val="28"/>
              </w:rPr>
            </w:pPr>
            <w:r w:rsidRPr="00400050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8C257A" w:rsidRDefault="008C257A" w:rsidP="008C257A"/>
    <w:p w:rsidR="00E95613" w:rsidRPr="00CF6347" w:rsidRDefault="00E95613" w:rsidP="00E95613">
      <w:pPr>
        <w:jc w:val="center"/>
        <w:rPr>
          <w:sz w:val="28"/>
          <w:szCs w:val="28"/>
        </w:rPr>
      </w:pPr>
    </w:p>
    <w:p w:rsidR="00E95613" w:rsidRDefault="00E95613"/>
    <w:sectPr w:rsidR="00E9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613"/>
    <w:rsid w:val="000920D3"/>
    <w:rsid w:val="000E15B9"/>
    <w:rsid w:val="001E48AE"/>
    <w:rsid w:val="002A0E53"/>
    <w:rsid w:val="0039788B"/>
    <w:rsid w:val="00400050"/>
    <w:rsid w:val="004E0845"/>
    <w:rsid w:val="00507678"/>
    <w:rsid w:val="00583B8F"/>
    <w:rsid w:val="005C75A1"/>
    <w:rsid w:val="00641BB8"/>
    <w:rsid w:val="006A4DD1"/>
    <w:rsid w:val="007510F5"/>
    <w:rsid w:val="0083401A"/>
    <w:rsid w:val="008C257A"/>
    <w:rsid w:val="00A76632"/>
    <w:rsid w:val="00AE65D6"/>
    <w:rsid w:val="00B03242"/>
    <w:rsid w:val="00B26668"/>
    <w:rsid w:val="00C04DAA"/>
    <w:rsid w:val="00D254E6"/>
    <w:rsid w:val="00DB627C"/>
    <w:rsid w:val="00E33418"/>
    <w:rsid w:val="00E95613"/>
    <w:rsid w:val="00FB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AE0910-ACFB-4066-979F-E29E9984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61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5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A0E53"/>
    <w:rPr>
      <w:rFonts w:ascii="Tahoma" w:hAnsi="Tahoma" w:cs="Tahoma"/>
      <w:sz w:val="16"/>
      <w:szCs w:val="16"/>
    </w:rPr>
  </w:style>
  <w:style w:type="paragraph" w:styleId="a5">
    <w:name w:val="Название"/>
    <w:basedOn w:val="a"/>
    <w:link w:val="a6"/>
    <w:qFormat/>
    <w:rsid w:val="00C04DAA"/>
    <w:pPr>
      <w:jc w:val="center"/>
    </w:pPr>
    <w:rPr>
      <w:b/>
      <w:szCs w:val="20"/>
    </w:rPr>
  </w:style>
  <w:style w:type="character" w:customStyle="1" w:styleId="a6">
    <w:name w:val="Название Знак"/>
    <w:link w:val="a5"/>
    <w:rsid w:val="00C04DAA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7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2019-12-09T09:11:00Z</cp:lastPrinted>
  <dcterms:created xsi:type="dcterms:W3CDTF">2020-01-29T06:29:00Z</dcterms:created>
  <dcterms:modified xsi:type="dcterms:W3CDTF">2020-01-29T06:29:00Z</dcterms:modified>
</cp:coreProperties>
</file>