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877122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77122">
        <w:rPr>
          <w:rFonts w:ascii="Times New Roman" w:hAnsi="Times New Roman"/>
          <w:i/>
          <w:sz w:val="24"/>
          <w:szCs w:val="24"/>
        </w:rPr>
        <w:tab/>
      </w:r>
      <w:r w:rsidRPr="00877122">
        <w:rPr>
          <w:rFonts w:ascii="Times New Roman" w:hAnsi="Times New Roman"/>
          <w:i/>
          <w:sz w:val="24"/>
          <w:szCs w:val="24"/>
        </w:rPr>
        <w:tab/>
      </w:r>
      <w:r w:rsidRPr="00877122">
        <w:rPr>
          <w:rFonts w:ascii="Times New Roman" w:hAnsi="Times New Roman"/>
          <w:i/>
          <w:sz w:val="24"/>
          <w:szCs w:val="24"/>
        </w:rPr>
        <w:tab/>
      </w:r>
      <w:r w:rsidRPr="00877122">
        <w:rPr>
          <w:rFonts w:ascii="Times New Roman" w:hAnsi="Times New Roman"/>
          <w:i/>
          <w:sz w:val="24"/>
          <w:szCs w:val="24"/>
        </w:rPr>
        <w:tab/>
      </w:r>
    </w:p>
    <w:p w:rsidR="00146F9C" w:rsidRPr="00877122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877122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877122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877122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77122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7712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7712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7122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7712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77122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7712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77122">
        <w:rPr>
          <w:rFonts w:ascii="Times New Roman" w:hAnsi="Times New Roman"/>
          <w:sz w:val="24"/>
          <w:szCs w:val="24"/>
        </w:rPr>
        <w:t>о</w:t>
      </w:r>
      <w:r w:rsidR="00252FE7" w:rsidRPr="00877122">
        <w:rPr>
          <w:rFonts w:ascii="Times New Roman" w:hAnsi="Times New Roman"/>
          <w:sz w:val="24"/>
          <w:szCs w:val="24"/>
        </w:rPr>
        <w:t xml:space="preserve">т </w:t>
      </w:r>
      <w:r w:rsidR="00457C92" w:rsidRPr="00877122">
        <w:rPr>
          <w:rFonts w:ascii="Times New Roman" w:hAnsi="Times New Roman"/>
          <w:sz w:val="24"/>
          <w:szCs w:val="24"/>
        </w:rPr>
        <w:t xml:space="preserve">   </w:t>
      </w:r>
      <w:r w:rsidR="000F48FB" w:rsidRPr="00877122">
        <w:rPr>
          <w:rFonts w:ascii="Times New Roman" w:hAnsi="Times New Roman"/>
          <w:sz w:val="24"/>
          <w:szCs w:val="24"/>
        </w:rPr>
        <w:t>2</w:t>
      </w:r>
      <w:r w:rsidR="00847199" w:rsidRPr="00877122">
        <w:rPr>
          <w:rFonts w:ascii="Times New Roman" w:hAnsi="Times New Roman"/>
          <w:sz w:val="24"/>
          <w:szCs w:val="24"/>
        </w:rPr>
        <w:t>3</w:t>
      </w:r>
      <w:r w:rsidR="000F48FB" w:rsidRPr="00877122">
        <w:rPr>
          <w:rFonts w:ascii="Times New Roman" w:hAnsi="Times New Roman"/>
          <w:sz w:val="24"/>
          <w:szCs w:val="24"/>
        </w:rPr>
        <w:t xml:space="preserve"> декабря </w:t>
      </w:r>
      <w:r w:rsidR="00252FE7" w:rsidRPr="00877122">
        <w:rPr>
          <w:rFonts w:ascii="Times New Roman" w:hAnsi="Times New Roman"/>
          <w:sz w:val="24"/>
          <w:szCs w:val="24"/>
        </w:rPr>
        <w:t>20</w:t>
      </w:r>
      <w:r w:rsidR="00F14ACB" w:rsidRPr="00877122">
        <w:rPr>
          <w:rFonts w:ascii="Times New Roman" w:hAnsi="Times New Roman"/>
          <w:sz w:val="24"/>
          <w:szCs w:val="24"/>
        </w:rPr>
        <w:t>2</w:t>
      </w:r>
      <w:r w:rsidR="00446207" w:rsidRPr="00877122">
        <w:rPr>
          <w:rFonts w:ascii="Times New Roman" w:hAnsi="Times New Roman"/>
          <w:sz w:val="24"/>
          <w:szCs w:val="24"/>
        </w:rPr>
        <w:t>2</w:t>
      </w:r>
      <w:r w:rsidR="00252FE7" w:rsidRPr="00877122">
        <w:rPr>
          <w:rFonts w:ascii="Times New Roman" w:hAnsi="Times New Roman"/>
          <w:sz w:val="24"/>
          <w:szCs w:val="24"/>
        </w:rPr>
        <w:t xml:space="preserve"> </w:t>
      </w:r>
      <w:r w:rsidR="00877122" w:rsidRPr="00877122">
        <w:rPr>
          <w:rFonts w:ascii="Times New Roman" w:hAnsi="Times New Roman"/>
          <w:sz w:val="24"/>
          <w:szCs w:val="24"/>
        </w:rPr>
        <w:t>года №</w:t>
      </w:r>
      <w:r w:rsidR="00252FE7" w:rsidRPr="00877122">
        <w:rPr>
          <w:rFonts w:ascii="Times New Roman" w:hAnsi="Times New Roman"/>
          <w:sz w:val="24"/>
          <w:szCs w:val="24"/>
        </w:rPr>
        <w:t xml:space="preserve"> </w:t>
      </w:r>
      <w:r w:rsidR="00F857FA" w:rsidRPr="00877122">
        <w:rPr>
          <w:rFonts w:ascii="Times New Roman" w:hAnsi="Times New Roman"/>
          <w:sz w:val="24"/>
          <w:szCs w:val="24"/>
        </w:rPr>
        <w:t>4</w:t>
      </w:r>
      <w:r w:rsidR="003D0A7D" w:rsidRPr="00877122">
        <w:rPr>
          <w:rFonts w:ascii="Times New Roman" w:hAnsi="Times New Roman"/>
          <w:sz w:val="24"/>
          <w:szCs w:val="24"/>
        </w:rPr>
        <w:t>-</w:t>
      </w:r>
      <w:r w:rsidR="00B422A8" w:rsidRPr="00877122">
        <w:rPr>
          <w:rFonts w:ascii="Times New Roman" w:hAnsi="Times New Roman"/>
          <w:sz w:val="24"/>
          <w:szCs w:val="24"/>
        </w:rPr>
        <w:t>110</w:t>
      </w:r>
      <w:r w:rsidR="00F857FA" w:rsidRPr="00877122">
        <w:rPr>
          <w:rFonts w:ascii="Times New Roman" w:hAnsi="Times New Roman"/>
          <w:sz w:val="24"/>
          <w:szCs w:val="24"/>
        </w:rPr>
        <w:t xml:space="preserve"> </w:t>
      </w:r>
    </w:p>
    <w:p w:rsidR="00966E99" w:rsidRPr="0087712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77122">
        <w:rPr>
          <w:rFonts w:ascii="Times New Roman" w:hAnsi="Times New Roman"/>
          <w:sz w:val="24"/>
          <w:szCs w:val="24"/>
        </w:rPr>
        <w:t>с.</w:t>
      </w:r>
      <w:r w:rsidR="009F50F7" w:rsidRPr="00877122">
        <w:rPr>
          <w:rFonts w:ascii="Times New Roman" w:hAnsi="Times New Roman"/>
          <w:sz w:val="24"/>
          <w:szCs w:val="24"/>
        </w:rPr>
        <w:t xml:space="preserve"> </w:t>
      </w:r>
      <w:r w:rsidR="00BC5C3F" w:rsidRPr="00877122">
        <w:rPr>
          <w:rFonts w:ascii="Times New Roman" w:hAnsi="Times New Roman"/>
          <w:sz w:val="24"/>
          <w:szCs w:val="24"/>
        </w:rPr>
        <w:t>Морач</w:t>
      </w:r>
      <w:r w:rsidR="00BD2C67" w:rsidRPr="00877122">
        <w:rPr>
          <w:rFonts w:ascii="Times New Roman" w:hAnsi="Times New Roman"/>
          <w:sz w:val="24"/>
          <w:szCs w:val="24"/>
        </w:rPr>
        <w:t>о</w:t>
      </w:r>
      <w:r w:rsidR="00BC5C3F" w:rsidRPr="00877122">
        <w:rPr>
          <w:rFonts w:ascii="Times New Roman" w:hAnsi="Times New Roman"/>
          <w:sz w:val="24"/>
          <w:szCs w:val="24"/>
        </w:rPr>
        <w:t>во</w:t>
      </w:r>
    </w:p>
    <w:p w:rsidR="00147F08" w:rsidRPr="00877122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77122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77122" w:rsidRPr="00877122" w:rsidTr="00997E97">
        <w:tc>
          <w:tcPr>
            <w:tcW w:w="5778" w:type="dxa"/>
            <w:shd w:val="clear" w:color="auto" w:fill="auto"/>
          </w:tcPr>
          <w:p w:rsidR="00835EBE" w:rsidRPr="00877122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877122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877122">
              <w:rPr>
                <w:rFonts w:ascii="Times New Roman" w:hAnsi="Times New Roman"/>
                <w:snapToGrid/>
                <w:sz w:val="26"/>
                <w:szCs w:val="26"/>
              </w:rPr>
              <w:t>а народных депутатов № 4-</w:t>
            </w:r>
            <w:r w:rsidR="00A80AFE" w:rsidRPr="00877122">
              <w:rPr>
                <w:rFonts w:ascii="Times New Roman" w:hAnsi="Times New Roman"/>
                <w:snapToGrid/>
                <w:sz w:val="26"/>
                <w:szCs w:val="26"/>
              </w:rPr>
              <w:t>84</w:t>
            </w:r>
            <w:r w:rsidR="00713BDB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от 14</w:t>
            </w:r>
            <w:r w:rsidR="00793638" w:rsidRPr="00877122">
              <w:rPr>
                <w:rFonts w:ascii="Times New Roman" w:hAnsi="Times New Roman"/>
                <w:snapToGrid/>
                <w:sz w:val="26"/>
                <w:szCs w:val="26"/>
              </w:rPr>
              <w:t>.12.2021 «О</w:t>
            </w:r>
            <w:r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877122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87712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877122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877122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877122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C57D45" w:rsidRPr="00877122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877122" w:rsidRPr="00877122">
              <w:rPr>
                <w:rFonts w:ascii="Times New Roman" w:hAnsi="Times New Roman"/>
                <w:snapToGrid/>
                <w:sz w:val="26"/>
                <w:szCs w:val="26"/>
              </w:rPr>
              <w:t>год и</w:t>
            </w:r>
            <w:r w:rsidR="00F61927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</w:t>
            </w:r>
            <w:r w:rsidR="003E2A0C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C57D45" w:rsidRPr="00877122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3E2A0C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C57D45" w:rsidRPr="00877122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877122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793638" w:rsidRPr="00877122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:rsidR="00835EBE" w:rsidRPr="00877122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877122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77122" w:rsidRDefault="0050136A" w:rsidP="00452531">
      <w:pPr>
        <w:widowControl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:rsidR="0050136A" w:rsidRPr="00877122" w:rsidRDefault="0050136A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50136A" w:rsidRPr="00877122" w:rsidRDefault="0050136A" w:rsidP="00452531">
      <w:pPr>
        <w:widowControl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877122">
        <w:rPr>
          <w:rFonts w:ascii="Times New Roman" w:hAnsi="Times New Roman"/>
          <w:b/>
          <w:sz w:val="24"/>
          <w:szCs w:val="24"/>
        </w:rPr>
        <w:t>РЕШИЛ:</w:t>
      </w:r>
    </w:p>
    <w:p w:rsidR="0050136A" w:rsidRPr="00877122" w:rsidRDefault="0050136A" w:rsidP="00147F08">
      <w:pPr>
        <w:widowControl/>
        <w:outlineLvl w:val="0"/>
        <w:rPr>
          <w:rFonts w:ascii="Times New Roman" w:hAnsi="Times New Roman"/>
          <w:b/>
          <w:sz w:val="24"/>
          <w:szCs w:val="24"/>
        </w:rPr>
      </w:pPr>
      <w:r w:rsidRPr="00877122">
        <w:rPr>
          <w:rFonts w:ascii="Times New Roman" w:hAnsi="Times New Roman"/>
          <w:b/>
          <w:sz w:val="24"/>
          <w:szCs w:val="24"/>
        </w:rPr>
        <w:t xml:space="preserve">  </w:t>
      </w:r>
    </w:p>
    <w:p w:rsidR="00BE3CFD" w:rsidRPr="00877122" w:rsidRDefault="0050136A" w:rsidP="00452531">
      <w:pPr>
        <w:widowControl/>
        <w:spacing w:line="276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BE3CFD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7E97" w:rsidRPr="00877122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713BDB" w:rsidRPr="00877122">
        <w:rPr>
          <w:rFonts w:ascii="Times New Roman" w:hAnsi="Times New Roman"/>
          <w:snapToGrid/>
          <w:sz w:val="26"/>
          <w:szCs w:val="26"/>
        </w:rPr>
        <w:t>от 14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.12.2021 </w:t>
      </w:r>
      <w:r w:rsidR="00997E97" w:rsidRPr="00877122">
        <w:rPr>
          <w:rFonts w:ascii="Times New Roman" w:hAnsi="Times New Roman"/>
          <w:snapToGrid/>
          <w:sz w:val="26"/>
          <w:szCs w:val="26"/>
        </w:rPr>
        <w:t xml:space="preserve">№ </w:t>
      </w:r>
      <w:r w:rsidR="00BE3CFD" w:rsidRPr="00877122">
        <w:rPr>
          <w:rFonts w:ascii="Times New Roman" w:hAnsi="Times New Roman"/>
          <w:snapToGrid/>
          <w:sz w:val="26"/>
          <w:szCs w:val="26"/>
        </w:rPr>
        <w:t xml:space="preserve">4-84 «О бюджете Морачевского сельского поселения Жирятинского муниципального района Брянской области на 2022 год и на плановый период 2023 и 2024 годов» </w:t>
      </w:r>
      <w:r w:rsidR="0099113E" w:rsidRPr="00877122">
        <w:rPr>
          <w:rFonts w:ascii="Times New Roman" w:hAnsi="Times New Roman"/>
          <w:snapToGrid/>
          <w:sz w:val="26"/>
          <w:szCs w:val="26"/>
        </w:rPr>
        <w:t>(с учетом уточнени</w:t>
      </w:r>
      <w:r w:rsidR="00997E97" w:rsidRPr="00877122">
        <w:rPr>
          <w:rFonts w:ascii="Times New Roman" w:hAnsi="Times New Roman"/>
          <w:snapToGrid/>
          <w:sz w:val="26"/>
          <w:szCs w:val="26"/>
        </w:rPr>
        <w:t>й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от 13.05.2022 №</w:t>
      </w:r>
      <w:r w:rsidR="00997E97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/>
          <w:snapToGrid/>
          <w:sz w:val="26"/>
          <w:szCs w:val="26"/>
        </w:rPr>
        <w:t>4</w:t>
      </w:r>
      <w:r w:rsidR="00A65CCC" w:rsidRPr="00877122">
        <w:rPr>
          <w:rFonts w:ascii="Times New Roman" w:hAnsi="Times New Roman"/>
          <w:snapToGrid/>
          <w:sz w:val="26"/>
          <w:szCs w:val="26"/>
        </w:rPr>
        <w:t>-90</w:t>
      </w:r>
      <w:r w:rsidR="000F48FB" w:rsidRPr="00877122">
        <w:rPr>
          <w:rFonts w:ascii="Times New Roman" w:hAnsi="Times New Roman"/>
          <w:snapToGrid/>
          <w:sz w:val="26"/>
          <w:szCs w:val="26"/>
        </w:rPr>
        <w:t>, от 30.09.2022 № 4-94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) </w:t>
      </w:r>
      <w:r w:rsidR="00BE3CFD" w:rsidRPr="00877122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50136A" w:rsidRPr="00877122" w:rsidRDefault="0050136A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BE3CFD" w:rsidRPr="00877122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z w:val="26"/>
          <w:szCs w:val="26"/>
        </w:rPr>
        <w:tab/>
      </w:r>
      <w:r w:rsidR="00F61927" w:rsidRPr="00877122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877122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:rsidR="00F61927" w:rsidRPr="00877122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ab/>
      </w:r>
      <w:r w:rsidR="00BE3CFD" w:rsidRPr="00877122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877122">
        <w:rPr>
          <w:rFonts w:ascii="Times New Roman" w:hAnsi="Times New Roman"/>
          <w:snapToGrid/>
          <w:sz w:val="26"/>
          <w:szCs w:val="26"/>
        </w:rPr>
        <w:t>1.</w:t>
      </w:r>
      <w:r w:rsidR="00F61927" w:rsidRPr="00877122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877122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87712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C57D45" w:rsidRPr="00877122">
        <w:rPr>
          <w:rFonts w:ascii="Times New Roman" w:hAnsi="Times New Roman"/>
          <w:snapToGrid/>
          <w:sz w:val="26"/>
          <w:szCs w:val="26"/>
        </w:rPr>
        <w:t>2</w:t>
      </w:r>
      <w:r w:rsidR="00F61927" w:rsidRPr="00877122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87712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877122">
        <w:rPr>
          <w:rFonts w:ascii="Times New Roman" w:hAnsi="Times New Roman"/>
          <w:sz w:val="24"/>
          <w:szCs w:val="24"/>
        </w:rPr>
        <w:t xml:space="preserve"> </w:t>
      </w:r>
      <w:r w:rsidR="00F857FA" w:rsidRPr="00877122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99113E" w:rsidRPr="00877122">
        <w:rPr>
          <w:rFonts w:ascii="Times New Roman" w:hAnsi="Times New Roman"/>
          <w:snapToGrid/>
          <w:sz w:val="26"/>
          <w:szCs w:val="26"/>
        </w:rPr>
        <w:t>3</w:t>
      </w:r>
      <w:r w:rsidR="00997E97" w:rsidRPr="00877122">
        <w:rPr>
          <w:rFonts w:ascii="Times New Roman" w:hAnsi="Times New Roman"/>
          <w:snapToGrid/>
          <w:sz w:val="26"/>
          <w:szCs w:val="26"/>
        </w:rPr>
        <w:t> </w:t>
      </w:r>
      <w:r w:rsidR="000F48FB" w:rsidRPr="00877122">
        <w:rPr>
          <w:rFonts w:ascii="Times New Roman" w:hAnsi="Times New Roman"/>
          <w:snapToGrid/>
          <w:sz w:val="26"/>
          <w:szCs w:val="26"/>
        </w:rPr>
        <w:t>802</w:t>
      </w:r>
      <w:r w:rsidR="00997E97" w:rsidRPr="00877122">
        <w:rPr>
          <w:rFonts w:ascii="Times New Roman" w:hAnsi="Times New Roman"/>
          <w:snapToGrid/>
          <w:sz w:val="26"/>
          <w:szCs w:val="26"/>
        </w:rPr>
        <w:t> 436,16</w:t>
      </w:r>
      <w:r w:rsidR="00F857FA" w:rsidRPr="0087712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877122">
        <w:rPr>
          <w:rFonts w:ascii="Times New Roman" w:hAnsi="Times New Roman"/>
          <w:snapToGrid/>
          <w:sz w:val="26"/>
          <w:szCs w:val="26"/>
        </w:rPr>
        <w:t>я</w:t>
      </w:r>
      <w:r w:rsidRPr="00877122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877122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877122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877122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997E97" w:rsidRPr="00877122">
        <w:rPr>
          <w:rFonts w:ascii="Times New Roman" w:hAnsi="Times New Roman"/>
          <w:snapToGrid/>
          <w:sz w:val="26"/>
          <w:szCs w:val="26"/>
        </w:rPr>
        <w:t>3 810 488,28</w:t>
      </w:r>
      <w:r w:rsidR="00F857FA" w:rsidRPr="0087712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877122">
        <w:rPr>
          <w:rFonts w:ascii="Times New Roman" w:hAnsi="Times New Roman"/>
          <w:snapToGrid/>
          <w:sz w:val="26"/>
          <w:szCs w:val="26"/>
        </w:rPr>
        <w:t>я</w:t>
      </w:r>
      <w:r w:rsidRPr="00877122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877122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877122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877122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F857FA" w:rsidRPr="00877122">
        <w:rPr>
          <w:rFonts w:ascii="Times New Roman" w:hAnsi="Times New Roman"/>
          <w:snapToGrid/>
          <w:sz w:val="26"/>
          <w:szCs w:val="26"/>
        </w:rPr>
        <w:t xml:space="preserve">области  </w:t>
      </w:r>
      <w:r w:rsidRPr="00877122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877122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F22106" w:rsidRPr="00877122">
        <w:rPr>
          <w:rFonts w:ascii="Times New Roman" w:hAnsi="Times New Roman"/>
          <w:snapToGrid/>
          <w:sz w:val="26"/>
          <w:szCs w:val="26"/>
        </w:rPr>
        <w:t>8052</w:t>
      </w:r>
      <w:r w:rsidRPr="00877122">
        <w:rPr>
          <w:rFonts w:ascii="Times New Roman" w:hAnsi="Times New Roman"/>
          <w:snapToGrid/>
          <w:sz w:val="26"/>
          <w:szCs w:val="26"/>
        </w:rPr>
        <w:t>,</w:t>
      </w:r>
      <w:r w:rsidR="00F22106" w:rsidRPr="00877122">
        <w:rPr>
          <w:rFonts w:ascii="Times New Roman" w:hAnsi="Times New Roman"/>
          <w:snapToGrid/>
          <w:sz w:val="26"/>
          <w:szCs w:val="26"/>
        </w:rPr>
        <w:t>12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877122">
        <w:rPr>
          <w:rFonts w:ascii="Times New Roman" w:hAnsi="Times New Roman"/>
          <w:snapToGrid/>
          <w:sz w:val="26"/>
          <w:szCs w:val="26"/>
        </w:rPr>
        <w:t>;</w:t>
      </w:r>
    </w:p>
    <w:p w:rsidR="00BE3CFD" w:rsidRPr="00877122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</w:t>
      </w:r>
      <w:r w:rsidR="00BC5C3F" w:rsidRPr="00877122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Pr="00877122">
        <w:rPr>
          <w:rFonts w:ascii="Times New Roman" w:hAnsi="Times New Roman"/>
          <w:snapToGrid/>
          <w:sz w:val="26"/>
          <w:szCs w:val="26"/>
        </w:rPr>
        <w:t>сел</w:t>
      </w:r>
      <w:r w:rsidR="00986201" w:rsidRPr="00877122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C57D45" w:rsidRPr="00877122">
        <w:rPr>
          <w:rFonts w:ascii="Times New Roman" w:hAnsi="Times New Roman"/>
          <w:snapToGrid/>
          <w:sz w:val="26"/>
          <w:szCs w:val="26"/>
        </w:rPr>
        <w:t>3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877122">
        <w:rPr>
          <w:rFonts w:ascii="Times New Roman" w:hAnsi="Times New Roman"/>
          <w:snapToGrid/>
          <w:sz w:val="26"/>
          <w:szCs w:val="26"/>
        </w:rPr>
        <w:t>,00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877122">
        <w:rPr>
          <w:rFonts w:ascii="Times New Roman" w:hAnsi="Times New Roman"/>
          <w:snapToGrid/>
          <w:sz w:val="26"/>
          <w:szCs w:val="26"/>
        </w:rPr>
        <w:t>».</w:t>
      </w:r>
    </w:p>
    <w:p w:rsidR="002A7FC3" w:rsidRPr="00877122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ab/>
      </w:r>
      <w:r w:rsidR="00BE3CFD" w:rsidRPr="00877122">
        <w:rPr>
          <w:rFonts w:ascii="Times New Roman" w:hAnsi="Times New Roman"/>
          <w:snapToGrid/>
          <w:sz w:val="26"/>
          <w:szCs w:val="26"/>
        </w:rPr>
        <w:t>2.</w:t>
      </w:r>
      <w:r w:rsidR="00AA4575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/>
          <w:snapToGrid/>
          <w:sz w:val="26"/>
          <w:szCs w:val="26"/>
        </w:rPr>
        <w:t>П</w:t>
      </w:r>
      <w:r w:rsidR="00BE3CFD" w:rsidRPr="00877122">
        <w:rPr>
          <w:rFonts w:ascii="Times New Roman" w:hAnsi="Times New Roman"/>
          <w:snapToGrid/>
          <w:sz w:val="26"/>
          <w:szCs w:val="26"/>
        </w:rPr>
        <w:t xml:space="preserve">риложение 1.1 «Изменение прогнозируемых доходов бюджета Морачевского сельского поселения Жирятинского муниципального района Брянской области на 2022 год и на плановый период 2023 и 2024 годов» 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изложить в редакции </w:t>
      </w:r>
      <w:r w:rsidR="00BE3CFD" w:rsidRPr="00877122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:rsidR="00AA4575" w:rsidRPr="00877122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 xml:space="preserve">3. </w:t>
      </w:r>
      <w:r w:rsidR="0099113E" w:rsidRPr="00877122">
        <w:rPr>
          <w:rFonts w:ascii="Times New Roman" w:hAnsi="Times New Roman"/>
          <w:snapToGrid/>
          <w:sz w:val="26"/>
          <w:szCs w:val="26"/>
        </w:rPr>
        <w:t>П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52531" w:rsidRPr="00877122">
        <w:rPr>
          <w:rFonts w:ascii="Times New Roman" w:hAnsi="Times New Roman"/>
          <w:snapToGrid/>
          <w:sz w:val="26"/>
          <w:szCs w:val="26"/>
        </w:rPr>
        <w:t>3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бюджета Морачевского сельского поселения Жирятинского муниципального района Брянской области 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на 2022 год и на плановый период 2023 и 2024 годов» 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в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  <w:r w:rsidR="00452531" w:rsidRPr="00877122">
        <w:t xml:space="preserve"> </w:t>
      </w:r>
      <w:r w:rsidR="00452531" w:rsidRPr="00877122">
        <w:rPr>
          <w:rFonts w:ascii="Times New Roman" w:hAnsi="Times New Roman"/>
          <w:snapToGrid/>
          <w:sz w:val="26"/>
          <w:szCs w:val="26"/>
        </w:rPr>
        <w:t>1</w:t>
      </w:r>
    </w:p>
    <w:p w:rsidR="00AA4575" w:rsidRPr="00877122" w:rsidRDefault="00AA4575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 xml:space="preserve">4. </w:t>
      </w:r>
      <w:r w:rsidR="0099113E" w:rsidRPr="00877122">
        <w:rPr>
          <w:rFonts w:ascii="Times New Roman" w:hAnsi="Times New Roman"/>
          <w:snapToGrid/>
          <w:sz w:val="26"/>
          <w:szCs w:val="26"/>
        </w:rPr>
        <w:t>П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риложение </w:t>
      </w:r>
      <w:r w:rsidR="00452531" w:rsidRPr="00877122">
        <w:rPr>
          <w:rFonts w:ascii="Times New Roman" w:hAnsi="Times New Roman"/>
          <w:snapToGrid/>
          <w:sz w:val="26"/>
          <w:szCs w:val="26"/>
        </w:rPr>
        <w:t>4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.1 «Изменение ведомственной структуры расходов бюджета Морачевского сельского поселения </w:t>
      </w:r>
      <w:r w:rsidR="00452531" w:rsidRPr="0087712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87712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87712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87712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452531" w:rsidRPr="0087712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5253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Pr="00877122">
        <w:rPr>
          <w:rFonts w:ascii="Times New Roman" w:hAnsi="Times New Roman"/>
          <w:snapToGrid/>
          <w:sz w:val="26"/>
          <w:szCs w:val="26"/>
        </w:rPr>
        <w:t xml:space="preserve">на 2022 год и на плановый период 2023 и 2024 годов»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в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99113E" w:rsidRPr="0087712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99113E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Pr="00877122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:rsidR="00AA4575" w:rsidRPr="00877122" w:rsidRDefault="0099113E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5</w:t>
      </w:r>
      <w:r w:rsidR="00AA4575" w:rsidRPr="00877122">
        <w:rPr>
          <w:rFonts w:ascii="Times New Roman" w:hAnsi="Times New Roman"/>
          <w:snapToGrid/>
          <w:sz w:val="26"/>
          <w:szCs w:val="26"/>
        </w:rPr>
        <w:t>. В пункте 1</w:t>
      </w:r>
      <w:r w:rsidR="00DC1E51" w:rsidRPr="00877122">
        <w:rPr>
          <w:rFonts w:ascii="Times New Roman" w:hAnsi="Times New Roman"/>
          <w:snapToGrid/>
          <w:sz w:val="26"/>
          <w:szCs w:val="26"/>
        </w:rPr>
        <w:t>1</w:t>
      </w:r>
      <w:r w:rsidR="00AA4575" w:rsidRPr="00877122">
        <w:rPr>
          <w:rFonts w:ascii="Times New Roman" w:hAnsi="Times New Roman"/>
          <w:snapToGrid/>
          <w:sz w:val="26"/>
          <w:szCs w:val="26"/>
        </w:rPr>
        <w:t xml:space="preserve"> решения цифру «</w:t>
      </w:r>
      <w:r w:rsidR="00997E97" w:rsidRPr="00877122">
        <w:rPr>
          <w:rFonts w:ascii="Times New Roman" w:hAnsi="Times New Roman"/>
          <w:snapToGrid/>
          <w:sz w:val="26"/>
          <w:szCs w:val="26"/>
        </w:rPr>
        <w:t>2 150 885,64</w:t>
      </w:r>
      <w:r w:rsidR="00AA4575" w:rsidRPr="00877122">
        <w:rPr>
          <w:rFonts w:ascii="Times New Roman" w:hAnsi="Times New Roman"/>
          <w:snapToGrid/>
          <w:sz w:val="26"/>
          <w:szCs w:val="26"/>
        </w:rPr>
        <w:t>» заменить цифрой</w:t>
      </w:r>
      <w:r w:rsidR="00997E97" w:rsidRPr="00877122">
        <w:rPr>
          <w:rFonts w:ascii="Times New Roman" w:hAnsi="Times New Roman"/>
          <w:snapToGrid/>
          <w:sz w:val="26"/>
          <w:szCs w:val="26"/>
        </w:rPr>
        <w:t xml:space="preserve"> «</w:t>
      </w:r>
      <w:r w:rsidR="000F48FB" w:rsidRPr="00877122">
        <w:rPr>
          <w:rFonts w:ascii="Times New Roman" w:hAnsi="Times New Roman"/>
          <w:snapToGrid/>
          <w:sz w:val="26"/>
          <w:szCs w:val="26"/>
        </w:rPr>
        <w:t>3</w:t>
      </w:r>
      <w:r w:rsidR="00997E97" w:rsidRPr="00877122">
        <w:rPr>
          <w:rFonts w:ascii="Times New Roman" w:hAnsi="Times New Roman"/>
          <w:snapToGrid/>
          <w:sz w:val="26"/>
          <w:szCs w:val="26"/>
        </w:rPr>
        <w:t> 051 168,16</w:t>
      </w:r>
      <w:r w:rsidR="00AA4575" w:rsidRPr="00877122">
        <w:rPr>
          <w:rFonts w:ascii="Times New Roman" w:hAnsi="Times New Roman"/>
          <w:snapToGrid/>
          <w:sz w:val="26"/>
          <w:szCs w:val="26"/>
        </w:rPr>
        <w:t>».</w:t>
      </w:r>
    </w:p>
    <w:p w:rsidR="00997E97" w:rsidRPr="00877122" w:rsidRDefault="00997E97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>6.  Пункт 15 решения изложить в новой редакции:</w:t>
      </w:r>
    </w:p>
    <w:p w:rsidR="00997E97" w:rsidRPr="00877122" w:rsidRDefault="00997E97" w:rsidP="00AA4575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 xml:space="preserve">«15. Установить размер резервного фонда </w:t>
      </w:r>
      <w:r w:rsidRPr="00877122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Pr="00877122">
        <w:rPr>
          <w:rFonts w:ascii="Times New Roman" w:hAnsi="Times New Roman"/>
          <w:snapToGrid/>
          <w:sz w:val="26"/>
          <w:szCs w:val="26"/>
        </w:rPr>
        <w:t>й сельской администрации Жирятинского района Брянской области  на 2022 год в сумме 0,00 рублей, на 2023 год в сумме  0,00 рублей, на 2024 год в сумме 0,00 рублей.»</w:t>
      </w:r>
    </w:p>
    <w:p w:rsidR="00502281" w:rsidRPr="00877122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877122">
        <w:rPr>
          <w:rFonts w:ascii="Times New Roman" w:hAnsi="Times New Roman"/>
          <w:snapToGrid/>
          <w:sz w:val="26"/>
          <w:szCs w:val="26"/>
        </w:rPr>
        <w:tab/>
      </w:r>
      <w:r w:rsidR="00DC1E51" w:rsidRPr="00877122">
        <w:rPr>
          <w:rFonts w:ascii="Times New Roman" w:hAnsi="Times New Roman"/>
          <w:snapToGrid/>
          <w:sz w:val="26"/>
          <w:szCs w:val="26"/>
        </w:rPr>
        <w:t>7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877122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877122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877122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877122">
        <w:rPr>
          <w:rFonts w:ascii="Times New Roman" w:hAnsi="Times New Roman"/>
          <w:sz w:val="26"/>
          <w:szCs w:val="26"/>
        </w:rPr>
        <w:t xml:space="preserve"> интернет.</w:t>
      </w:r>
    </w:p>
    <w:p w:rsidR="00502281" w:rsidRPr="0087712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F3EE5" w:rsidRPr="00877122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77122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77122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77122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77122">
        <w:rPr>
          <w:rFonts w:ascii="Times New Roman" w:hAnsi="Times New Roman"/>
          <w:sz w:val="26"/>
          <w:szCs w:val="26"/>
        </w:rPr>
        <w:t>Глава</w:t>
      </w:r>
      <w:r w:rsidRPr="00877122">
        <w:rPr>
          <w:rFonts w:ascii="Times New Roman" w:hAnsi="Times New Roman"/>
          <w:sz w:val="26"/>
          <w:szCs w:val="26"/>
        </w:rPr>
        <w:t xml:space="preserve"> </w:t>
      </w:r>
      <w:r w:rsidR="00BC5C3F" w:rsidRPr="00877122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77122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77122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7712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77122">
        <w:rPr>
          <w:rFonts w:ascii="Times New Roman" w:hAnsi="Times New Roman"/>
          <w:sz w:val="26"/>
          <w:szCs w:val="26"/>
        </w:rPr>
        <w:t xml:space="preserve">    </w:t>
      </w:r>
      <w:r w:rsidRPr="00877122">
        <w:rPr>
          <w:rFonts w:ascii="Times New Roman" w:hAnsi="Times New Roman"/>
          <w:sz w:val="26"/>
          <w:szCs w:val="26"/>
        </w:rPr>
        <w:tab/>
      </w:r>
      <w:r w:rsidRPr="00877122">
        <w:rPr>
          <w:rFonts w:ascii="Times New Roman" w:hAnsi="Times New Roman"/>
          <w:sz w:val="26"/>
          <w:szCs w:val="26"/>
        </w:rPr>
        <w:tab/>
      </w:r>
      <w:r w:rsidR="00502281" w:rsidRPr="00877122">
        <w:rPr>
          <w:rFonts w:ascii="Times New Roman" w:hAnsi="Times New Roman"/>
          <w:sz w:val="26"/>
          <w:szCs w:val="26"/>
        </w:rPr>
        <w:tab/>
      </w:r>
      <w:r w:rsidRPr="00877122">
        <w:rPr>
          <w:rFonts w:ascii="Times New Roman" w:hAnsi="Times New Roman"/>
          <w:sz w:val="26"/>
          <w:szCs w:val="26"/>
        </w:rPr>
        <w:tab/>
      </w:r>
      <w:r w:rsidRPr="00877122">
        <w:rPr>
          <w:rFonts w:ascii="Times New Roman" w:hAnsi="Times New Roman"/>
          <w:sz w:val="26"/>
          <w:szCs w:val="26"/>
        </w:rPr>
        <w:tab/>
      </w:r>
      <w:r w:rsidRPr="00877122">
        <w:rPr>
          <w:rFonts w:ascii="Times New Roman" w:hAnsi="Times New Roman"/>
          <w:sz w:val="26"/>
          <w:szCs w:val="26"/>
        </w:rPr>
        <w:tab/>
      </w:r>
      <w:r w:rsidR="00B10DCF" w:rsidRPr="00877122">
        <w:rPr>
          <w:rFonts w:ascii="Times New Roman" w:hAnsi="Times New Roman"/>
          <w:sz w:val="26"/>
          <w:szCs w:val="26"/>
        </w:rPr>
        <w:t>В.</w:t>
      </w:r>
      <w:r w:rsidR="00BC5C3F" w:rsidRPr="00877122">
        <w:rPr>
          <w:rFonts w:ascii="Times New Roman" w:hAnsi="Times New Roman"/>
          <w:sz w:val="26"/>
          <w:szCs w:val="26"/>
        </w:rPr>
        <w:t>И. Хатюшин</w:t>
      </w:r>
    </w:p>
    <w:sectPr w:rsidR="004C707F" w:rsidRPr="00877122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D7" w:rsidRDefault="00AB7ED7" w:rsidP="00B56E34">
      <w:r>
        <w:separator/>
      </w:r>
    </w:p>
  </w:endnote>
  <w:endnote w:type="continuationSeparator" w:id="0">
    <w:p w:rsidR="00AB7ED7" w:rsidRDefault="00AB7ED7" w:rsidP="00B5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D7" w:rsidRDefault="00AB7ED7" w:rsidP="00B56E34">
      <w:r>
        <w:separator/>
      </w:r>
    </w:p>
  </w:footnote>
  <w:footnote w:type="continuationSeparator" w:id="0">
    <w:p w:rsidR="00AB7ED7" w:rsidRDefault="00AB7ED7" w:rsidP="00B5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E07DD"/>
    <w:rsid w:val="00602A65"/>
    <w:rsid w:val="00605920"/>
    <w:rsid w:val="0060611B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3BDB"/>
    <w:rsid w:val="00715BE7"/>
    <w:rsid w:val="00732E39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35EBE"/>
    <w:rsid w:val="008368E8"/>
    <w:rsid w:val="00841EBE"/>
    <w:rsid w:val="00845E94"/>
    <w:rsid w:val="00847199"/>
    <w:rsid w:val="008545E1"/>
    <w:rsid w:val="00877067"/>
    <w:rsid w:val="00877122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23CC"/>
    <w:rsid w:val="00966E99"/>
    <w:rsid w:val="00986201"/>
    <w:rsid w:val="0099113E"/>
    <w:rsid w:val="00997E97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B7ED7"/>
    <w:rsid w:val="00AD18D5"/>
    <w:rsid w:val="00AE30A2"/>
    <w:rsid w:val="00AF25D3"/>
    <w:rsid w:val="00B008CE"/>
    <w:rsid w:val="00B051C2"/>
    <w:rsid w:val="00B10DCF"/>
    <w:rsid w:val="00B21BFB"/>
    <w:rsid w:val="00B37D86"/>
    <w:rsid w:val="00B422A8"/>
    <w:rsid w:val="00B528C5"/>
    <w:rsid w:val="00B54B66"/>
    <w:rsid w:val="00B56E34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  <w:style w:type="paragraph" w:styleId="aa">
    <w:name w:val="header"/>
    <w:basedOn w:val="a"/>
    <w:link w:val="ab"/>
    <w:rsid w:val="00B56E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6E34"/>
    <w:rPr>
      <w:rFonts w:ascii="Tms Rmn" w:hAnsi="Tms Rmn"/>
      <w:snapToGrid w:val="0"/>
    </w:rPr>
  </w:style>
  <w:style w:type="paragraph" w:styleId="ac">
    <w:name w:val="footer"/>
    <w:basedOn w:val="a"/>
    <w:link w:val="ad"/>
    <w:rsid w:val="00B56E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6E34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2023-01-19T14:37:00Z</dcterms:created>
  <dcterms:modified xsi:type="dcterms:W3CDTF">2023-01-19T14:37:00Z</dcterms:modified>
</cp:coreProperties>
</file>