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9DD6" w14:textId="77777777" w:rsidR="00F04004" w:rsidRPr="00F318EA" w:rsidRDefault="00A71370" w:rsidP="00146F9C">
      <w:pPr>
        <w:widowControl/>
        <w:jc w:val="center"/>
        <w:outlineLvl w:val="0"/>
        <w:rPr>
          <w:rFonts w:ascii="Times New Roman" w:hAnsi="Times New Roman"/>
          <w:i/>
          <w:sz w:val="24"/>
          <w:szCs w:val="24"/>
        </w:rPr>
      </w:pPr>
      <w:r w:rsidRPr="00F318EA">
        <w:rPr>
          <w:rFonts w:ascii="Times New Roman" w:hAnsi="Times New Roman"/>
          <w:i/>
          <w:sz w:val="24"/>
          <w:szCs w:val="24"/>
        </w:rPr>
        <w:tab/>
      </w:r>
      <w:r w:rsidRPr="00F318EA">
        <w:rPr>
          <w:rFonts w:ascii="Times New Roman" w:hAnsi="Times New Roman"/>
          <w:i/>
          <w:sz w:val="24"/>
          <w:szCs w:val="24"/>
        </w:rPr>
        <w:tab/>
      </w:r>
      <w:r w:rsidRPr="00F318EA">
        <w:rPr>
          <w:rFonts w:ascii="Times New Roman" w:hAnsi="Times New Roman"/>
          <w:i/>
          <w:sz w:val="24"/>
          <w:szCs w:val="24"/>
        </w:rPr>
        <w:tab/>
      </w:r>
      <w:r w:rsidRPr="00F318EA">
        <w:rPr>
          <w:rFonts w:ascii="Times New Roman" w:hAnsi="Times New Roman"/>
          <w:i/>
          <w:sz w:val="24"/>
          <w:szCs w:val="24"/>
        </w:rPr>
        <w:tab/>
      </w:r>
      <w:r w:rsidRPr="00F318EA">
        <w:rPr>
          <w:rFonts w:ascii="Times New Roman" w:hAnsi="Times New Roman"/>
          <w:i/>
          <w:sz w:val="24"/>
          <w:szCs w:val="24"/>
        </w:rPr>
        <w:tab/>
      </w:r>
      <w:r w:rsidR="005F1E65" w:rsidRPr="00F318EA">
        <w:rPr>
          <w:rFonts w:ascii="Times New Roman" w:hAnsi="Times New Roman"/>
          <w:i/>
          <w:sz w:val="24"/>
          <w:szCs w:val="24"/>
        </w:rPr>
        <w:tab/>
      </w:r>
      <w:r w:rsidR="005F1E65" w:rsidRPr="00F318EA">
        <w:rPr>
          <w:rFonts w:ascii="Times New Roman" w:hAnsi="Times New Roman"/>
          <w:i/>
          <w:sz w:val="24"/>
          <w:szCs w:val="24"/>
        </w:rPr>
        <w:tab/>
      </w:r>
      <w:r w:rsidR="005F1E65" w:rsidRPr="00F318EA">
        <w:rPr>
          <w:rFonts w:ascii="Times New Roman" w:hAnsi="Times New Roman"/>
          <w:i/>
          <w:sz w:val="24"/>
          <w:szCs w:val="24"/>
        </w:rPr>
        <w:tab/>
      </w:r>
      <w:r w:rsidR="005F1E65" w:rsidRPr="00F318EA">
        <w:rPr>
          <w:rFonts w:ascii="Times New Roman" w:hAnsi="Times New Roman"/>
          <w:i/>
          <w:sz w:val="24"/>
          <w:szCs w:val="24"/>
        </w:rPr>
        <w:tab/>
      </w:r>
      <w:r w:rsidR="005F1E65" w:rsidRPr="00F318EA">
        <w:rPr>
          <w:rFonts w:ascii="Times New Roman" w:hAnsi="Times New Roman"/>
          <w:i/>
          <w:sz w:val="24"/>
          <w:szCs w:val="24"/>
        </w:rPr>
        <w:tab/>
      </w:r>
      <w:r w:rsidR="005F1E65" w:rsidRPr="00F318EA">
        <w:rPr>
          <w:rFonts w:ascii="Times New Roman" w:hAnsi="Times New Roman"/>
          <w:i/>
          <w:sz w:val="24"/>
          <w:szCs w:val="24"/>
        </w:rPr>
        <w:tab/>
      </w:r>
      <w:r w:rsidR="005F1E65" w:rsidRPr="00F318EA">
        <w:rPr>
          <w:rFonts w:ascii="Times New Roman" w:hAnsi="Times New Roman"/>
          <w:i/>
          <w:sz w:val="24"/>
          <w:szCs w:val="24"/>
        </w:rPr>
        <w:tab/>
      </w:r>
      <w:r w:rsidR="007B0916" w:rsidRPr="00F318EA">
        <w:rPr>
          <w:rFonts w:ascii="Times New Roman" w:hAnsi="Times New Roman"/>
          <w:i/>
          <w:sz w:val="24"/>
          <w:szCs w:val="24"/>
        </w:rPr>
        <w:tab/>
      </w:r>
      <w:r w:rsidR="007B0916" w:rsidRPr="00F318EA">
        <w:rPr>
          <w:rFonts w:ascii="Times New Roman" w:hAnsi="Times New Roman"/>
          <w:i/>
          <w:sz w:val="24"/>
          <w:szCs w:val="24"/>
        </w:rPr>
        <w:tab/>
      </w:r>
      <w:r w:rsidR="007B0916" w:rsidRPr="00F318EA">
        <w:rPr>
          <w:rFonts w:ascii="Times New Roman" w:hAnsi="Times New Roman"/>
          <w:i/>
          <w:sz w:val="24"/>
          <w:szCs w:val="24"/>
        </w:rPr>
        <w:tab/>
      </w:r>
      <w:r w:rsidR="007B0916" w:rsidRPr="00F318EA">
        <w:rPr>
          <w:rFonts w:ascii="Times New Roman" w:hAnsi="Times New Roman"/>
          <w:i/>
          <w:sz w:val="24"/>
          <w:szCs w:val="24"/>
        </w:rPr>
        <w:tab/>
      </w:r>
      <w:r w:rsidR="004D2AA4" w:rsidRPr="00F318EA">
        <w:rPr>
          <w:rFonts w:ascii="Times New Roman" w:hAnsi="Times New Roman"/>
          <w:i/>
          <w:sz w:val="24"/>
          <w:szCs w:val="24"/>
        </w:rPr>
        <w:tab/>
      </w:r>
      <w:r w:rsidR="004D2AA4" w:rsidRPr="00F318EA">
        <w:rPr>
          <w:rFonts w:ascii="Times New Roman" w:hAnsi="Times New Roman"/>
          <w:i/>
          <w:sz w:val="24"/>
          <w:szCs w:val="24"/>
        </w:rPr>
        <w:tab/>
      </w:r>
    </w:p>
    <w:p w14:paraId="550BFB40" w14:textId="77777777" w:rsidR="00146F9C" w:rsidRPr="00F318EA" w:rsidRDefault="00BD62A9" w:rsidP="00147F08">
      <w:pPr>
        <w:widowControl/>
        <w:jc w:val="center"/>
        <w:outlineLvl w:val="0"/>
        <w:rPr>
          <w:rFonts w:ascii="Times New Roman" w:hAnsi="Times New Roman"/>
          <w:b/>
          <w:sz w:val="28"/>
          <w:szCs w:val="24"/>
        </w:rPr>
      </w:pPr>
      <w:r w:rsidRPr="00F318EA">
        <w:rPr>
          <w:rFonts w:ascii="Times New Roman" w:hAnsi="Times New Roman"/>
          <w:b/>
          <w:sz w:val="28"/>
          <w:szCs w:val="24"/>
        </w:rPr>
        <w:t>ВОРОБЕЙНСКИЙ</w:t>
      </w:r>
      <w:r w:rsidR="00CF62E6" w:rsidRPr="00F318EA">
        <w:rPr>
          <w:rFonts w:ascii="Times New Roman" w:hAnsi="Times New Roman"/>
          <w:b/>
          <w:sz w:val="28"/>
          <w:szCs w:val="24"/>
        </w:rPr>
        <w:t xml:space="preserve"> СЕЛЬСКИЙ</w:t>
      </w:r>
      <w:r w:rsidR="00147F08" w:rsidRPr="00F318EA">
        <w:rPr>
          <w:rFonts w:ascii="Times New Roman" w:hAnsi="Times New Roman"/>
          <w:b/>
          <w:sz w:val="28"/>
          <w:szCs w:val="24"/>
        </w:rPr>
        <w:t xml:space="preserve"> СОВЕТ НАРОДНЫХ ДЕПУТАТОВ</w:t>
      </w:r>
    </w:p>
    <w:p w14:paraId="47B29E4A" w14:textId="77777777" w:rsidR="00147F08" w:rsidRPr="00F318EA" w:rsidRDefault="00147F08" w:rsidP="00147F08">
      <w:pPr>
        <w:widowControl/>
        <w:jc w:val="center"/>
        <w:outlineLvl w:val="0"/>
        <w:rPr>
          <w:rFonts w:ascii="Times New Roman" w:hAnsi="Times New Roman"/>
          <w:b/>
          <w:sz w:val="28"/>
          <w:szCs w:val="24"/>
        </w:rPr>
      </w:pPr>
    </w:p>
    <w:p w14:paraId="2A6F6722" w14:textId="77777777" w:rsidR="00F04004" w:rsidRPr="00F318EA" w:rsidRDefault="00F04004" w:rsidP="00147F08">
      <w:pPr>
        <w:widowControl/>
        <w:jc w:val="center"/>
        <w:outlineLvl w:val="0"/>
        <w:rPr>
          <w:rFonts w:ascii="Times New Roman" w:hAnsi="Times New Roman"/>
          <w:b/>
          <w:sz w:val="24"/>
          <w:szCs w:val="24"/>
        </w:rPr>
      </w:pPr>
    </w:p>
    <w:p w14:paraId="0ED44C8F" w14:textId="77777777" w:rsidR="00393D87" w:rsidRPr="00F318EA" w:rsidRDefault="00393D87" w:rsidP="00147F08">
      <w:pPr>
        <w:widowControl/>
        <w:jc w:val="center"/>
        <w:outlineLvl w:val="0"/>
        <w:rPr>
          <w:rFonts w:ascii="Times New Roman" w:hAnsi="Times New Roman"/>
          <w:b/>
          <w:sz w:val="28"/>
          <w:szCs w:val="24"/>
        </w:rPr>
      </w:pPr>
      <w:r w:rsidRPr="00F318EA">
        <w:rPr>
          <w:rFonts w:ascii="Times New Roman" w:hAnsi="Times New Roman"/>
          <w:b/>
          <w:sz w:val="28"/>
          <w:szCs w:val="24"/>
        </w:rPr>
        <w:t>РЕШЕНИЕ</w:t>
      </w:r>
    </w:p>
    <w:p w14:paraId="0189CF30" w14:textId="77777777" w:rsidR="00393D87" w:rsidRPr="00F318EA" w:rsidRDefault="00393D87" w:rsidP="00147F08">
      <w:pPr>
        <w:widowControl/>
        <w:jc w:val="center"/>
        <w:outlineLvl w:val="0"/>
        <w:rPr>
          <w:rFonts w:ascii="Times New Roman" w:hAnsi="Times New Roman"/>
          <w:b/>
          <w:sz w:val="24"/>
          <w:szCs w:val="24"/>
        </w:rPr>
      </w:pPr>
    </w:p>
    <w:p w14:paraId="1EDE119F" w14:textId="77777777" w:rsidR="00CA5FBA" w:rsidRPr="00F318EA" w:rsidRDefault="00CA5FBA" w:rsidP="00147F08">
      <w:pPr>
        <w:widowControl/>
        <w:jc w:val="center"/>
        <w:outlineLvl w:val="0"/>
        <w:rPr>
          <w:rFonts w:ascii="Times New Roman" w:hAnsi="Times New Roman"/>
          <w:sz w:val="26"/>
          <w:szCs w:val="26"/>
        </w:rPr>
      </w:pPr>
    </w:p>
    <w:p w14:paraId="4856C88B" w14:textId="2AA6D4B7" w:rsidR="00643988" w:rsidRPr="00F318EA" w:rsidRDefault="00891B73" w:rsidP="00147F08">
      <w:pPr>
        <w:widowControl/>
        <w:outlineLvl w:val="0"/>
        <w:rPr>
          <w:rFonts w:ascii="Times New Roman" w:hAnsi="Times New Roman"/>
          <w:sz w:val="26"/>
          <w:szCs w:val="26"/>
        </w:rPr>
      </w:pPr>
      <w:r w:rsidRPr="00F318EA">
        <w:rPr>
          <w:rFonts w:ascii="Times New Roman" w:hAnsi="Times New Roman"/>
          <w:sz w:val="26"/>
          <w:szCs w:val="26"/>
        </w:rPr>
        <w:t>о</w:t>
      </w:r>
      <w:r w:rsidR="00252FE7" w:rsidRPr="00F318EA">
        <w:rPr>
          <w:rFonts w:ascii="Times New Roman" w:hAnsi="Times New Roman"/>
          <w:sz w:val="26"/>
          <w:szCs w:val="26"/>
        </w:rPr>
        <w:t xml:space="preserve">т </w:t>
      </w:r>
      <w:r w:rsidR="00F318EA">
        <w:rPr>
          <w:rFonts w:ascii="Times New Roman" w:hAnsi="Times New Roman"/>
          <w:sz w:val="26"/>
          <w:szCs w:val="26"/>
        </w:rPr>
        <w:t>16</w:t>
      </w:r>
      <w:r w:rsidR="0012680A" w:rsidRPr="00F318EA">
        <w:rPr>
          <w:rFonts w:ascii="Times New Roman" w:hAnsi="Times New Roman"/>
          <w:sz w:val="26"/>
          <w:szCs w:val="26"/>
        </w:rPr>
        <w:t>.12.</w:t>
      </w:r>
      <w:r w:rsidR="00252FE7" w:rsidRPr="00F318EA">
        <w:rPr>
          <w:rFonts w:ascii="Times New Roman" w:hAnsi="Times New Roman"/>
          <w:sz w:val="26"/>
          <w:szCs w:val="26"/>
        </w:rPr>
        <w:t>20</w:t>
      </w:r>
      <w:r w:rsidR="00033385" w:rsidRPr="00F318EA">
        <w:rPr>
          <w:rFonts w:ascii="Times New Roman" w:hAnsi="Times New Roman"/>
          <w:sz w:val="26"/>
          <w:szCs w:val="26"/>
        </w:rPr>
        <w:t>2</w:t>
      </w:r>
      <w:r w:rsidR="0009740E" w:rsidRPr="00F318EA">
        <w:rPr>
          <w:rFonts w:ascii="Times New Roman" w:hAnsi="Times New Roman"/>
          <w:sz w:val="26"/>
          <w:szCs w:val="26"/>
        </w:rPr>
        <w:t>4</w:t>
      </w:r>
      <w:r w:rsidR="00507A0A" w:rsidRPr="00F318EA">
        <w:rPr>
          <w:rFonts w:ascii="Times New Roman" w:hAnsi="Times New Roman"/>
          <w:sz w:val="26"/>
          <w:szCs w:val="26"/>
        </w:rPr>
        <w:t xml:space="preserve"> </w:t>
      </w:r>
      <w:r w:rsidR="00147F08" w:rsidRPr="00F318EA">
        <w:rPr>
          <w:rFonts w:ascii="Times New Roman" w:hAnsi="Times New Roman"/>
          <w:sz w:val="26"/>
          <w:szCs w:val="26"/>
        </w:rPr>
        <w:t>№</w:t>
      </w:r>
      <w:r w:rsidR="00252FE7" w:rsidRPr="00F318EA">
        <w:rPr>
          <w:rFonts w:ascii="Times New Roman" w:hAnsi="Times New Roman"/>
          <w:sz w:val="26"/>
          <w:szCs w:val="26"/>
        </w:rPr>
        <w:t xml:space="preserve"> </w:t>
      </w:r>
      <w:r w:rsidR="0009740E" w:rsidRPr="00F318EA">
        <w:rPr>
          <w:rFonts w:ascii="Times New Roman" w:hAnsi="Times New Roman"/>
          <w:sz w:val="26"/>
          <w:szCs w:val="26"/>
        </w:rPr>
        <w:t>5-</w:t>
      </w:r>
      <w:r w:rsidR="00F318EA">
        <w:rPr>
          <w:rFonts w:ascii="Times New Roman" w:hAnsi="Times New Roman"/>
          <w:sz w:val="26"/>
          <w:szCs w:val="26"/>
        </w:rPr>
        <w:t>31</w:t>
      </w:r>
    </w:p>
    <w:p w14:paraId="44586249" w14:textId="77777777" w:rsidR="00966E99" w:rsidRPr="00F318EA" w:rsidRDefault="00891B73" w:rsidP="00147F08">
      <w:pPr>
        <w:widowControl/>
        <w:outlineLvl w:val="0"/>
        <w:rPr>
          <w:rFonts w:ascii="Times New Roman" w:hAnsi="Times New Roman"/>
          <w:sz w:val="26"/>
          <w:szCs w:val="26"/>
        </w:rPr>
      </w:pPr>
      <w:r w:rsidRPr="00F318EA">
        <w:rPr>
          <w:rFonts w:ascii="Times New Roman" w:hAnsi="Times New Roman"/>
          <w:sz w:val="26"/>
          <w:szCs w:val="26"/>
        </w:rPr>
        <w:t>с.</w:t>
      </w:r>
      <w:r w:rsidR="009F50F7" w:rsidRPr="00F318EA">
        <w:rPr>
          <w:rFonts w:ascii="Times New Roman" w:hAnsi="Times New Roman"/>
          <w:sz w:val="26"/>
          <w:szCs w:val="26"/>
        </w:rPr>
        <w:t xml:space="preserve"> </w:t>
      </w:r>
      <w:r w:rsidR="00BD62A9" w:rsidRPr="00F318EA">
        <w:rPr>
          <w:rFonts w:ascii="Times New Roman" w:hAnsi="Times New Roman"/>
          <w:sz w:val="26"/>
          <w:szCs w:val="26"/>
        </w:rPr>
        <w:t>В</w:t>
      </w:r>
      <w:r w:rsidR="00966E99" w:rsidRPr="00F318EA">
        <w:rPr>
          <w:rFonts w:ascii="Times New Roman" w:hAnsi="Times New Roman"/>
          <w:sz w:val="26"/>
          <w:szCs w:val="26"/>
        </w:rPr>
        <w:t>о</w:t>
      </w:r>
      <w:r w:rsidR="00BD62A9" w:rsidRPr="00F318EA">
        <w:rPr>
          <w:rFonts w:ascii="Times New Roman" w:hAnsi="Times New Roman"/>
          <w:sz w:val="26"/>
          <w:szCs w:val="26"/>
        </w:rPr>
        <w:t>робейня</w:t>
      </w:r>
    </w:p>
    <w:p w14:paraId="0DBF6E54" w14:textId="77777777" w:rsidR="00835EBE" w:rsidRPr="00F318EA" w:rsidRDefault="00835EBE" w:rsidP="00147F08">
      <w:pPr>
        <w:widowControl/>
        <w:outlineLvl w:val="0"/>
        <w:rPr>
          <w:rFonts w:ascii="Times New Roman" w:hAnsi="Times New Roman"/>
          <w:sz w:val="26"/>
          <w:szCs w:val="26"/>
        </w:rPr>
      </w:pPr>
    </w:p>
    <w:p w14:paraId="03F83DE6" w14:textId="77777777" w:rsidR="00F04004" w:rsidRPr="00F318EA" w:rsidRDefault="00F04004" w:rsidP="00147F08">
      <w:pPr>
        <w:widowControl/>
        <w:outlineLvl w:val="0"/>
        <w:rPr>
          <w:rFonts w:ascii="Times New Roman" w:hAnsi="Times New Roman"/>
          <w:sz w:val="26"/>
          <w:szCs w:val="26"/>
        </w:rPr>
      </w:pPr>
    </w:p>
    <w:tbl>
      <w:tblPr>
        <w:tblW w:w="9841" w:type="dxa"/>
        <w:tblLook w:val="01E0" w:firstRow="1" w:lastRow="1" w:firstColumn="1" w:lastColumn="1" w:noHBand="0" w:noVBand="0"/>
      </w:tblPr>
      <w:tblGrid>
        <w:gridCol w:w="5778"/>
        <w:gridCol w:w="4063"/>
      </w:tblGrid>
      <w:tr w:rsidR="00835EBE" w:rsidRPr="00F318EA" w14:paraId="260625E3" w14:textId="77777777" w:rsidTr="00715BE7">
        <w:tc>
          <w:tcPr>
            <w:tcW w:w="5778" w:type="dxa"/>
            <w:shd w:val="clear" w:color="auto" w:fill="auto"/>
          </w:tcPr>
          <w:p w14:paraId="656B4890" w14:textId="77777777" w:rsidR="00F04004" w:rsidRPr="00F318EA" w:rsidRDefault="00835EBE" w:rsidP="0009740E">
            <w:pPr>
              <w:widowControl/>
              <w:spacing w:line="360" w:lineRule="auto"/>
              <w:jc w:val="both"/>
              <w:outlineLvl w:val="0"/>
              <w:rPr>
                <w:rFonts w:ascii="Times New Roman" w:hAnsi="Times New Roman"/>
                <w:sz w:val="26"/>
                <w:szCs w:val="26"/>
              </w:rPr>
            </w:pPr>
            <w:r w:rsidRPr="00F318EA">
              <w:rPr>
                <w:rFonts w:ascii="Times New Roman" w:hAnsi="Times New Roman"/>
                <w:sz w:val="26"/>
                <w:szCs w:val="26"/>
              </w:rPr>
              <w:t xml:space="preserve">О бюджете </w:t>
            </w:r>
            <w:r w:rsidR="00E233AE" w:rsidRPr="00F318EA">
              <w:rPr>
                <w:rFonts w:ascii="Times New Roman" w:hAnsi="Times New Roman" w:hint="eastAsia"/>
                <w:sz w:val="26"/>
                <w:szCs w:val="26"/>
              </w:rPr>
              <w:t>Воробейнского</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сельского</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поселения</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Жирятинского</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муниципального</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района</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Брянской</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области</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на</w:t>
            </w:r>
            <w:r w:rsidR="00E233AE" w:rsidRPr="00F318EA">
              <w:rPr>
                <w:rFonts w:ascii="Times New Roman" w:hAnsi="Times New Roman"/>
                <w:sz w:val="26"/>
                <w:szCs w:val="26"/>
              </w:rPr>
              <w:t xml:space="preserve"> 202</w:t>
            </w:r>
            <w:r w:rsidR="0009740E" w:rsidRPr="00F318EA">
              <w:rPr>
                <w:rFonts w:ascii="Times New Roman" w:hAnsi="Times New Roman"/>
                <w:sz w:val="26"/>
                <w:szCs w:val="26"/>
              </w:rPr>
              <w:t>5</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год</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и</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на</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плановый</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период</w:t>
            </w:r>
            <w:r w:rsidR="00E233AE" w:rsidRPr="00F318EA">
              <w:rPr>
                <w:rFonts w:ascii="Times New Roman" w:hAnsi="Times New Roman"/>
                <w:sz w:val="26"/>
                <w:szCs w:val="26"/>
              </w:rPr>
              <w:t xml:space="preserve"> 202</w:t>
            </w:r>
            <w:r w:rsidR="0009740E" w:rsidRPr="00F318EA">
              <w:rPr>
                <w:rFonts w:ascii="Times New Roman" w:hAnsi="Times New Roman"/>
                <w:sz w:val="26"/>
                <w:szCs w:val="26"/>
              </w:rPr>
              <w:t>6</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и</w:t>
            </w:r>
            <w:r w:rsidR="00E233AE" w:rsidRPr="00F318EA">
              <w:rPr>
                <w:rFonts w:ascii="Times New Roman" w:hAnsi="Times New Roman"/>
                <w:sz w:val="26"/>
                <w:szCs w:val="26"/>
              </w:rPr>
              <w:t xml:space="preserve"> 202</w:t>
            </w:r>
            <w:r w:rsidR="0009740E" w:rsidRPr="00F318EA">
              <w:rPr>
                <w:rFonts w:ascii="Times New Roman" w:hAnsi="Times New Roman"/>
                <w:sz w:val="26"/>
                <w:szCs w:val="26"/>
              </w:rPr>
              <w:t>7</w:t>
            </w:r>
            <w:r w:rsidR="00E233AE" w:rsidRPr="00F318EA">
              <w:rPr>
                <w:rFonts w:ascii="Times New Roman" w:hAnsi="Times New Roman"/>
                <w:sz w:val="26"/>
                <w:szCs w:val="26"/>
              </w:rPr>
              <w:t xml:space="preserve"> </w:t>
            </w:r>
            <w:r w:rsidR="00E233AE" w:rsidRPr="00F318EA">
              <w:rPr>
                <w:rFonts w:ascii="Times New Roman" w:hAnsi="Times New Roman" w:hint="eastAsia"/>
                <w:sz w:val="26"/>
                <w:szCs w:val="26"/>
              </w:rPr>
              <w:t>годов</w:t>
            </w:r>
          </w:p>
        </w:tc>
        <w:tc>
          <w:tcPr>
            <w:tcW w:w="4063" w:type="dxa"/>
            <w:shd w:val="clear" w:color="auto" w:fill="auto"/>
          </w:tcPr>
          <w:p w14:paraId="5FCBBC5D" w14:textId="77777777" w:rsidR="00835EBE" w:rsidRPr="00F318EA" w:rsidRDefault="00835EBE" w:rsidP="001F241B">
            <w:pPr>
              <w:widowControl/>
              <w:outlineLvl w:val="0"/>
              <w:rPr>
                <w:rFonts w:ascii="Times New Roman" w:hAnsi="Times New Roman"/>
                <w:sz w:val="26"/>
                <w:szCs w:val="26"/>
              </w:rPr>
            </w:pPr>
          </w:p>
        </w:tc>
      </w:tr>
    </w:tbl>
    <w:p w14:paraId="54E830BB" w14:textId="77777777" w:rsidR="00D36595" w:rsidRPr="00F318EA" w:rsidRDefault="00D36595" w:rsidP="00146F9C">
      <w:pPr>
        <w:widowControl/>
        <w:ind w:left="284"/>
        <w:jc w:val="center"/>
        <w:rPr>
          <w:rFonts w:ascii="Times New Roman" w:hAnsi="Times New Roman"/>
          <w:sz w:val="26"/>
          <w:szCs w:val="26"/>
        </w:rPr>
      </w:pPr>
    </w:p>
    <w:p w14:paraId="6AA269C5" w14:textId="77777777" w:rsidR="00F61927" w:rsidRPr="00F318EA" w:rsidRDefault="005F3066" w:rsidP="005F3066">
      <w:pPr>
        <w:widowControl/>
        <w:tabs>
          <w:tab w:val="num" w:pos="851"/>
        </w:tabs>
        <w:spacing w:line="360" w:lineRule="auto"/>
        <w:jc w:val="both"/>
        <w:rPr>
          <w:rFonts w:ascii="Times New Roman" w:hAnsi="Times New Roman"/>
          <w:sz w:val="26"/>
          <w:szCs w:val="26"/>
        </w:rPr>
      </w:pPr>
      <w:r w:rsidRPr="00F318EA">
        <w:rPr>
          <w:rFonts w:ascii="Times New Roman" w:hAnsi="Times New Roman"/>
          <w:sz w:val="26"/>
          <w:szCs w:val="26"/>
        </w:rPr>
        <w:tab/>
      </w:r>
      <w:r w:rsidR="00F61927" w:rsidRPr="00F318EA">
        <w:rPr>
          <w:rFonts w:ascii="Times New Roman" w:hAnsi="Times New Roman"/>
          <w:sz w:val="26"/>
          <w:szCs w:val="26"/>
        </w:rPr>
        <w:t xml:space="preserve">1. Утвердить основные характеристики бюджета </w:t>
      </w:r>
      <w:r w:rsidR="00F32D0C" w:rsidRPr="00F318EA">
        <w:rPr>
          <w:rFonts w:ascii="Times New Roman" w:hAnsi="Times New Roman" w:hint="eastAsia"/>
          <w:sz w:val="26"/>
          <w:szCs w:val="26"/>
        </w:rPr>
        <w:t>Воробейнского</w:t>
      </w:r>
      <w:r w:rsidR="00F32D0C" w:rsidRPr="00F318EA">
        <w:rPr>
          <w:rFonts w:ascii="Times New Roman" w:hAnsi="Times New Roman"/>
          <w:sz w:val="26"/>
          <w:szCs w:val="26"/>
        </w:rPr>
        <w:t xml:space="preserve"> </w:t>
      </w:r>
      <w:r w:rsidR="00F32D0C" w:rsidRPr="00F318EA">
        <w:rPr>
          <w:rFonts w:ascii="Times New Roman" w:hAnsi="Times New Roman" w:hint="eastAsia"/>
          <w:sz w:val="26"/>
          <w:szCs w:val="26"/>
        </w:rPr>
        <w:t>сельского</w:t>
      </w:r>
      <w:r w:rsidR="00F32D0C" w:rsidRPr="00F318EA">
        <w:rPr>
          <w:rFonts w:ascii="Times New Roman" w:hAnsi="Times New Roman"/>
          <w:sz w:val="26"/>
          <w:szCs w:val="26"/>
        </w:rPr>
        <w:t xml:space="preserve"> </w:t>
      </w:r>
      <w:r w:rsidR="00F32D0C" w:rsidRPr="00F318EA">
        <w:rPr>
          <w:rFonts w:ascii="Times New Roman" w:hAnsi="Times New Roman" w:hint="eastAsia"/>
          <w:sz w:val="26"/>
          <w:szCs w:val="26"/>
        </w:rPr>
        <w:t>поселения</w:t>
      </w:r>
      <w:r w:rsidR="00F32D0C" w:rsidRPr="00F318EA">
        <w:rPr>
          <w:rFonts w:ascii="Times New Roman" w:hAnsi="Times New Roman"/>
          <w:sz w:val="26"/>
          <w:szCs w:val="26"/>
        </w:rPr>
        <w:t xml:space="preserve"> </w:t>
      </w:r>
      <w:r w:rsidR="00F32D0C" w:rsidRPr="00F318EA">
        <w:rPr>
          <w:rFonts w:ascii="Times New Roman" w:hAnsi="Times New Roman" w:hint="eastAsia"/>
          <w:sz w:val="26"/>
          <w:szCs w:val="26"/>
        </w:rPr>
        <w:t>Жирятинского</w:t>
      </w:r>
      <w:r w:rsidR="00F32D0C" w:rsidRPr="00F318EA">
        <w:rPr>
          <w:rFonts w:ascii="Times New Roman" w:hAnsi="Times New Roman"/>
          <w:sz w:val="26"/>
          <w:szCs w:val="26"/>
        </w:rPr>
        <w:t xml:space="preserve"> </w:t>
      </w:r>
      <w:r w:rsidR="00F32D0C" w:rsidRPr="00F318EA">
        <w:rPr>
          <w:rFonts w:ascii="Times New Roman" w:hAnsi="Times New Roman" w:hint="eastAsia"/>
          <w:sz w:val="26"/>
          <w:szCs w:val="26"/>
        </w:rPr>
        <w:t>муниципального</w:t>
      </w:r>
      <w:r w:rsidR="00F32D0C" w:rsidRPr="00F318EA">
        <w:rPr>
          <w:rFonts w:ascii="Times New Roman" w:hAnsi="Times New Roman"/>
          <w:sz w:val="26"/>
          <w:szCs w:val="26"/>
        </w:rPr>
        <w:t xml:space="preserve"> </w:t>
      </w:r>
      <w:r w:rsidR="00F32D0C" w:rsidRPr="00F318EA">
        <w:rPr>
          <w:rFonts w:ascii="Times New Roman" w:hAnsi="Times New Roman" w:hint="eastAsia"/>
          <w:sz w:val="26"/>
          <w:szCs w:val="26"/>
        </w:rPr>
        <w:t>района</w:t>
      </w:r>
      <w:r w:rsidR="00F32D0C" w:rsidRPr="00F318EA">
        <w:rPr>
          <w:rFonts w:ascii="Times New Roman" w:hAnsi="Times New Roman"/>
          <w:sz w:val="26"/>
          <w:szCs w:val="26"/>
        </w:rPr>
        <w:t xml:space="preserve"> </w:t>
      </w:r>
      <w:r w:rsidR="00F32D0C" w:rsidRPr="00F318EA">
        <w:rPr>
          <w:rFonts w:ascii="Times New Roman" w:hAnsi="Times New Roman" w:hint="eastAsia"/>
          <w:sz w:val="26"/>
          <w:szCs w:val="26"/>
        </w:rPr>
        <w:t>Брянской</w:t>
      </w:r>
      <w:r w:rsidR="00F32D0C" w:rsidRPr="00F318EA">
        <w:rPr>
          <w:rFonts w:ascii="Times New Roman" w:hAnsi="Times New Roman"/>
          <w:sz w:val="26"/>
          <w:szCs w:val="26"/>
        </w:rPr>
        <w:t xml:space="preserve"> </w:t>
      </w:r>
      <w:r w:rsidR="00F32D0C" w:rsidRPr="00F318EA">
        <w:rPr>
          <w:rFonts w:ascii="Times New Roman" w:hAnsi="Times New Roman" w:hint="eastAsia"/>
          <w:sz w:val="26"/>
          <w:szCs w:val="26"/>
        </w:rPr>
        <w:t>области</w:t>
      </w:r>
      <w:r w:rsidR="00F32D0C" w:rsidRPr="00F318EA">
        <w:rPr>
          <w:rFonts w:ascii="Times New Roman" w:hAnsi="Times New Roman"/>
          <w:sz w:val="26"/>
          <w:szCs w:val="26"/>
        </w:rPr>
        <w:t xml:space="preserve"> </w:t>
      </w:r>
      <w:r w:rsidR="00F61927" w:rsidRPr="00F318EA">
        <w:rPr>
          <w:rFonts w:ascii="Times New Roman" w:hAnsi="Times New Roman"/>
          <w:sz w:val="26"/>
          <w:szCs w:val="26"/>
        </w:rPr>
        <w:t>на 20</w:t>
      </w:r>
      <w:r w:rsidR="00E233AE" w:rsidRPr="00F318EA">
        <w:rPr>
          <w:rFonts w:ascii="Times New Roman" w:hAnsi="Times New Roman"/>
          <w:sz w:val="26"/>
          <w:szCs w:val="26"/>
        </w:rPr>
        <w:t>2</w:t>
      </w:r>
      <w:r w:rsidR="0009740E" w:rsidRPr="00F318EA">
        <w:rPr>
          <w:rFonts w:ascii="Times New Roman" w:hAnsi="Times New Roman"/>
          <w:sz w:val="26"/>
          <w:szCs w:val="26"/>
        </w:rPr>
        <w:t>5</w:t>
      </w:r>
      <w:r w:rsidR="00F61927" w:rsidRPr="00F318EA">
        <w:rPr>
          <w:rFonts w:ascii="Times New Roman" w:hAnsi="Times New Roman"/>
          <w:sz w:val="26"/>
          <w:szCs w:val="26"/>
        </w:rPr>
        <w:t xml:space="preserve"> год:</w:t>
      </w:r>
    </w:p>
    <w:p w14:paraId="73C0A3B9"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прогнозируемый общий объем доходов </w:t>
      </w:r>
      <w:r w:rsidR="004D2AA4" w:rsidRPr="00F318EA">
        <w:rPr>
          <w:rFonts w:ascii="Times New Roman" w:hAnsi="Times New Roman"/>
          <w:sz w:val="26"/>
          <w:szCs w:val="26"/>
        </w:rPr>
        <w:t xml:space="preserve">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4D2AA4" w:rsidRPr="00F318EA">
        <w:rPr>
          <w:rFonts w:ascii="Times New Roman" w:hAnsi="Times New Roman"/>
          <w:sz w:val="26"/>
          <w:szCs w:val="26"/>
        </w:rPr>
        <w:t xml:space="preserve"> </w:t>
      </w:r>
      <w:r w:rsidRPr="00F318EA">
        <w:rPr>
          <w:rFonts w:ascii="Times New Roman" w:hAnsi="Times New Roman"/>
          <w:sz w:val="26"/>
          <w:szCs w:val="26"/>
        </w:rPr>
        <w:t xml:space="preserve">в сумме </w:t>
      </w:r>
      <w:r w:rsidR="005F3066" w:rsidRPr="00F318EA">
        <w:rPr>
          <w:rFonts w:ascii="Times New Roman" w:hAnsi="Times New Roman"/>
          <w:sz w:val="26"/>
          <w:szCs w:val="26"/>
        </w:rPr>
        <w:t xml:space="preserve">             </w:t>
      </w:r>
      <w:r w:rsidR="0009740E" w:rsidRPr="00F318EA">
        <w:rPr>
          <w:rFonts w:ascii="Times New Roman" w:hAnsi="Times New Roman"/>
          <w:sz w:val="26"/>
          <w:szCs w:val="26"/>
        </w:rPr>
        <w:t>9 10</w:t>
      </w:r>
      <w:r w:rsidR="00741A1D" w:rsidRPr="00F318EA">
        <w:rPr>
          <w:rFonts w:ascii="Times New Roman" w:hAnsi="Times New Roman"/>
          <w:sz w:val="26"/>
          <w:szCs w:val="26"/>
        </w:rPr>
        <w:t>8547</w:t>
      </w:r>
      <w:r w:rsidR="0009740E" w:rsidRPr="00F318EA">
        <w:rPr>
          <w:rFonts w:ascii="Times New Roman" w:hAnsi="Times New Roman"/>
          <w:sz w:val="26"/>
          <w:szCs w:val="26"/>
        </w:rPr>
        <w:t>,00</w:t>
      </w:r>
      <w:r w:rsidRPr="00F318EA">
        <w:rPr>
          <w:rFonts w:ascii="Times New Roman" w:hAnsi="Times New Roman"/>
          <w:sz w:val="26"/>
          <w:szCs w:val="26"/>
        </w:rPr>
        <w:t xml:space="preserve"> рубл</w:t>
      </w:r>
      <w:r w:rsidR="00F32D0C" w:rsidRPr="00F318EA">
        <w:rPr>
          <w:rFonts w:ascii="Times New Roman" w:hAnsi="Times New Roman"/>
          <w:sz w:val="26"/>
          <w:szCs w:val="26"/>
        </w:rPr>
        <w:t>я</w:t>
      </w:r>
      <w:r w:rsidRPr="00F318EA">
        <w:rPr>
          <w:rFonts w:ascii="Times New Roman" w:hAnsi="Times New Roman"/>
          <w:sz w:val="26"/>
          <w:szCs w:val="26"/>
        </w:rPr>
        <w:t>;</w:t>
      </w:r>
    </w:p>
    <w:p w14:paraId="4055E565"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общий объем расходов </w:t>
      </w:r>
      <w:r w:rsidR="004D2AA4" w:rsidRPr="00F318EA">
        <w:rPr>
          <w:rFonts w:ascii="Times New Roman" w:hAnsi="Times New Roman"/>
          <w:sz w:val="26"/>
          <w:szCs w:val="26"/>
        </w:rPr>
        <w:t xml:space="preserve">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4D2AA4" w:rsidRPr="00F318EA">
        <w:rPr>
          <w:rFonts w:ascii="Times New Roman" w:hAnsi="Times New Roman"/>
          <w:sz w:val="26"/>
          <w:szCs w:val="26"/>
        </w:rPr>
        <w:t xml:space="preserve"> </w:t>
      </w:r>
      <w:r w:rsidRPr="00F318EA">
        <w:rPr>
          <w:rFonts w:ascii="Times New Roman" w:hAnsi="Times New Roman"/>
          <w:sz w:val="26"/>
          <w:szCs w:val="26"/>
        </w:rPr>
        <w:t xml:space="preserve">в сумме </w:t>
      </w:r>
      <w:r w:rsidR="00F32D0C" w:rsidRPr="00F318EA">
        <w:rPr>
          <w:rFonts w:ascii="Times New Roman" w:hAnsi="Times New Roman"/>
          <w:sz w:val="26"/>
          <w:szCs w:val="26"/>
        </w:rPr>
        <w:t xml:space="preserve">          </w:t>
      </w:r>
      <w:r w:rsidR="005F3066" w:rsidRPr="00F318EA">
        <w:rPr>
          <w:rFonts w:ascii="Times New Roman" w:hAnsi="Times New Roman"/>
          <w:sz w:val="26"/>
          <w:szCs w:val="26"/>
        </w:rPr>
        <w:t xml:space="preserve">            </w:t>
      </w:r>
      <w:r w:rsidR="00F32D0C" w:rsidRPr="00F318EA">
        <w:rPr>
          <w:rFonts w:ascii="Times New Roman" w:hAnsi="Times New Roman"/>
          <w:sz w:val="26"/>
          <w:szCs w:val="26"/>
        </w:rPr>
        <w:t xml:space="preserve">         </w:t>
      </w:r>
      <w:r w:rsidR="0009740E" w:rsidRPr="00F318EA">
        <w:rPr>
          <w:rFonts w:ascii="Times New Roman" w:hAnsi="Times New Roman"/>
          <w:sz w:val="26"/>
          <w:szCs w:val="26"/>
        </w:rPr>
        <w:t>9 10</w:t>
      </w:r>
      <w:r w:rsidR="00741A1D" w:rsidRPr="00F318EA">
        <w:rPr>
          <w:rFonts w:ascii="Times New Roman" w:hAnsi="Times New Roman"/>
          <w:sz w:val="26"/>
          <w:szCs w:val="26"/>
        </w:rPr>
        <w:t>8547</w:t>
      </w:r>
      <w:r w:rsidR="0009740E" w:rsidRPr="00F318EA">
        <w:rPr>
          <w:rFonts w:ascii="Times New Roman" w:hAnsi="Times New Roman"/>
          <w:sz w:val="26"/>
          <w:szCs w:val="26"/>
        </w:rPr>
        <w:t>,00</w:t>
      </w:r>
      <w:r w:rsidR="00470AC0" w:rsidRPr="00F318EA">
        <w:rPr>
          <w:rFonts w:ascii="Times New Roman" w:hAnsi="Times New Roman"/>
          <w:sz w:val="26"/>
          <w:szCs w:val="26"/>
        </w:rPr>
        <w:t xml:space="preserve"> </w:t>
      </w:r>
      <w:r w:rsidR="00F32D0C" w:rsidRPr="00F318EA">
        <w:rPr>
          <w:rFonts w:ascii="Times New Roman" w:hAnsi="Times New Roman"/>
          <w:sz w:val="26"/>
          <w:szCs w:val="26"/>
        </w:rPr>
        <w:t>рубля</w:t>
      </w:r>
      <w:r w:rsidRPr="00F318EA">
        <w:rPr>
          <w:rFonts w:ascii="Times New Roman" w:hAnsi="Times New Roman"/>
          <w:sz w:val="26"/>
          <w:szCs w:val="26"/>
        </w:rPr>
        <w:t>;</w:t>
      </w:r>
    </w:p>
    <w:p w14:paraId="3A4E30D4" w14:textId="77777777" w:rsidR="006E1C9C" w:rsidRPr="00F318EA" w:rsidRDefault="006E1C9C"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прогнозируемый дефицит 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Pr="00F318EA">
        <w:rPr>
          <w:rFonts w:ascii="Times New Roman" w:hAnsi="Times New Roman"/>
          <w:sz w:val="26"/>
          <w:szCs w:val="26"/>
        </w:rPr>
        <w:t xml:space="preserve"> в сумме 0,00 рублей;</w:t>
      </w:r>
    </w:p>
    <w:p w14:paraId="64B40663"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верхний предел муниципального </w:t>
      </w:r>
      <w:r w:rsidR="0009740E" w:rsidRPr="00F318EA">
        <w:rPr>
          <w:rFonts w:ascii="Times New Roman" w:hAnsi="Times New Roman"/>
          <w:sz w:val="26"/>
          <w:szCs w:val="26"/>
        </w:rPr>
        <w:t xml:space="preserve">внутреннего </w:t>
      </w:r>
      <w:r w:rsidRPr="00F318EA">
        <w:rPr>
          <w:rFonts w:ascii="Times New Roman" w:hAnsi="Times New Roman"/>
          <w:sz w:val="26"/>
          <w:szCs w:val="26"/>
        </w:rPr>
        <w:t>долга Воробейнского сел</w:t>
      </w:r>
      <w:r w:rsidR="004D2AA4" w:rsidRPr="00F318EA">
        <w:rPr>
          <w:rFonts w:ascii="Times New Roman" w:hAnsi="Times New Roman"/>
          <w:sz w:val="26"/>
          <w:szCs w:val="26"/>
        </w:rPr>
        <w:t xml:space="preserve">ьского поселения </w:t>
      </w:r>
      <w:r w:rsidR="00880D91" w:rsidRPr="00F318EA">
        <w:rPr>
          <w:rFonts w:ascii="Times New Roman" w:hAnsi="Times New Roman" w:hint="eastAsia"/>
          <w:sz w:val="26"/>
          <w:szCs w:val="26"/>
        </w:rPr>
        <w:t>Жирятинского</w:t>
      </w:r>
      <w:r w:rsidR="00880D91" w:rsidRPr="00F318EA">
        <w:rPr>
          <w:rFonts w:ascii="Times New Roman" w:hAnsi="Times New Roman"/>
          <w:sz w:val="26"/>
          <w:szCs w:val="26"/>
        </w:rPr>
        <w:t xml:space="preserve"> </w:t>
      </w:r>
      <w:r w:rsidR="00880D91" w:rsidRPr="00F318EA">
        <w:rPr>
          <w:rFonts w:ascii="Times New Roman" w:hAnsi="Times New Roman" w:hint="eastAsia"/>
          <w:sz w:val="26"/>
          <w:szCs w:val="26"/>
        </w:rPr>
        <w:t>муниципального</w:t>
      </w:r>
      <w:r w:rsidR="00880D91" w:rsidRPr="00F318EA">
        <w:rPr>
          <w:rFonts w:ascii="Times New Roman" w:hAnsi="Times New Roman"/>
          <w:sz w:val="26"/>
          <w:szCs w:val="26"/>
        </w:rPr>
        <w:t xml:space="preserve"> </w:t>
      </w:r>
      <w:r w:rsidR="00880D91" w:rsidRPr="00F318EA">
        <w:rPr>
          <w:rFonts w:ascii="Times New Roman" w:hAnsi="Times New Roman" w:hint="eastAsia"/>
          <w:sz w:val="26"/>
          <w:szCs w:val="26"/>
        </w:rPr>
        <w:t>района</w:t>
      </w:r>
      <w:r w:rsidR="00880D91" w:rsidRPr="00F318EA">
        <w:rPr>
          <w:rFonts w:ascii="Times New Roman" w:hAnsi="Times New Roman"/>
          <w:sz w:val="26"/>
          <w:szCs w:val="26"/>
        </w:rPr>
        <w:t xml:space="preserve"> </w:t>
      </w:r>
      <w:r w:rsidR="00880D91" w:rsidRPr="00F318EA">
        <w:rPr>
          <w:rFonts w:ascii="Times New Roman" w:hAnsi="Times New Roman" w:hint="eastAsia"/>
          <w:sz w:val="26"/>
          <w:szCs w:val="26"/>
        </w:rPr>
        <w:t>Брянской</w:t>
      </w:r>
      <w:r w:rsidR="005F3066" w:rsidRPr="00F318EA">
        <w:rPr>
          <w:rFonts w:ascii="Times New Roman" w:hAnsi="Times New Roman"/>
          <w:sz w:val="26"/>
          <w:szCs w:val="26"/>
        </w:rPr>
        <w:t xml:space="preserve"> области</w:t>
      </w:r>
      <w:r w:rsidR="00880D91" w:rsidRPr="00F318EA">
        <w:rPr>
          <w:rFonts w:ascii="Times New Roman" w:hAnsi="Times New Roman"/>
          <w:sz w:val="26"/>
          <w:szCs w:val="26"/>
        </w:rPr>
        <w:t xml:space="preserve"> </w:t>
      </w:r>
      <w:r w:rsidR="004D2AA4" w:rsidRPr="00F318EA">
        <w:rPr>
          <w:rFonts w:ascii="Times New Roman" w:hAnsi="Times New Roman"/>
          <w:sz w:val="26"/>
          <w:szCs w:val="26"/>
        </w:rPr>
        <w:t>на 1 января 202</w:t>
      </w:r>
      <w:r w:rsidR="0009740E" w:rsidRPr="00F318EA">
        <w:rPr>
          <w:rFonts w:ascii="Times New Roman" w:hAnsi="Times New Roman"/>
          <w:sz w:val="26"/>
          <w:szCs w:val="26"/>
        </w:rPr>
        <w:t>6</w:t>
      </w:r>
      <w:r w:rsidRPr="00F318EA">
        <w:rPr>
          <w:rFonts w:ascii="Times New Roman" w:hAnsi="Times New Roman"/>
          <w:sz w:val="26"/>
          <w:szCs w:val="26"/>
        </w:rPr>
        <w:t xml:space="preserve"> года 0</w:t>
      </w:r>
      <w:r w:rsidR="00715BE7" w:rsidRPr="00F318EA">
        <w:rPr>
          <w:rFonts w:ascii="Times New Roman" w:hAnsi="Times New Roman"/>
          <w:sz w:val="26"/>
          <w:szCs w:val="26"/>
        </w:rPr>
        <w:t>,00</w:t>
      </w:r>
      <w:r w:rsidRPr="00F318EA">
        <w:rPr>
          <w:rFonts w:ascii="Times New Roman" w:hAnsi="Times New Roman"/>
          <w:sz w:val="26"/>
          <w:szCs w:val="26"/>
        </w:rPr>
        <w:t xml:space="preserve"> рублей. </w:t>
      </w:r>
    </w:p>
    <w:p w14:paraId="6965E7D8"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2. Утвердить основные характеристики </w:t>
      </w:r>
      <w:r w:rsidR="004D2AA4" w:rsidRPr="00F318EA">
        <w:rPr>
          <w:rFonts w:ascii="Times New Roman" w:hAnsi="Times New Roman"/>
          <w:sz w:val="26"/>
          <w:szCs w:val="26"/>
        </w:rPr>
        <w:t xml:space="preserve">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4D2AA4" w:rsidRPr="00F318EA">
        <w:rPr>
          <w:rFonts w:ascii="Times New Roman" w:hAnsi="Times New Roman"/>
          <w:sz w:val="26"/>
          <w:szCs w:val="26"/>
        </w:rPr>
        <w:t xml:space="preserve"> на 202</w:t>
      </w:r>
      <w:r w:rsidR="0009740E" w:rsidRPr="00F318EA">
        <w:rPr>
          <w:rFonts w:ascii="Times New Roman" w:hAnsi="Times New Roman"/>
          <w:sz w:val="26"/>
          <w:szCs w:val="26"/>
        </w:rPr>
        <w:t>6</w:t>
      </w:r>
      <w:r w:rsidR="004D2AA4" w:rsidRPr="00F318EA">
        <w:rPr>
          <w:rFonts w:ascii="Times New Roman" w:hAnsi="Times New Roman"/>
          <w:sz w:val="26"/>
          <w:szCs w:val="26"/>
        </w:rPr>
        <w:t xml:space="preserve"> год и 202</w:t>
      </w:r>
      <w:r w:rsidR="0009740E" w:rsidRPr="00F318EA">
        <w:rPr>
          <w:rFonts w:ascii="Times New Roman" w:hAnsi="Times New Roman"/>
          <w:sz w:val="26"/>
          <w:szCs w:val="26"/>
        </w:rPr>
        <w:t>7</w:t>
      </w:r>
      <w:r w:rsidRPr="00F318EA">
        <w:rPr>
          <w:rFonts w:ascii="Times New Roman" w:hAnsi="Times New Roman"/>
          <w:sz w:val="26"/>
          <w:szCs w:val="26"/>
        </w:rPr>
        <w:t xml:space="preserve"> годы:</w:t>
      </w:r>
    </w:p>
    <w:p w14:paraId="057C282F"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прогнозируемый общий объем доходов </w:t>
      </w:r>
      <w:r w:rsidR="004D2AA4" w:rsidRPr="00F318EA">
        <w:rPr>
          <w:rFonts w:ascii="Times New Roman" w:hAnsi="Times New Roman"/>
          <w:sz w:val="26"/>
          <w:szCs w:val="26"/>
        </w:rPr>
        <w:t xml:space="preserve">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4D2AA4" w:rsidRPr="00F318EA">
        <w:rPr>
          <w:rFonts w:ascii="Times New Roman" w:hAnsi="Times New Roman"/>
          <w:sz w:val="26"/>
          <w:szCs w:val="26"/>
        </w:rPr>
        <w:t xml:space="preserve"> на 202</w:t>
      </w:r>
      <w:r w:rsidR="0009740E" w:rsidRPr="00F318EA">
        <w:rPr>
          <w:rFonts w:ascii="Times New Roman" w:hAnsi="Times New Roman"/>
          <w:sz w:val="26"/>
          <w:szCs w:val="26"/>
        </w:rPr>
        <w:t>6</w:t>
      </w:r>
      <w:r w:rsidRPr="00F318EA">
        <w:rPr>
          <w:rFonts w:ascii="Times New Roman" w:hAnsi="Times New Roman"/>
          <w:sz w:val="26"/>
          <w:szCs w:val="26"/>
        </w:rPr>
        <w:t xml:space="preserve"> год в сумме </w:t>
      </w:r>
      <w:r w:rsidR="0009740E" w:rsidRPr="00F318EA">
        <w:rPr>
          <w:rFonts w:ascii="Times New Roman" w:hAnsi="Times New Roman"/>
          <w:sz w:val="26"/>
          <w:szCs w:val="26"/>
        </w:rPr>
        <w:t>7 5</w:t>
      </w:r>
      <w:r w:rsidR="00CD2396" w:rsidRPr="00F318EA">
        <w:rPr>
          <w:rFonts w:ascii="Times New Roman" w:hAnsi="Times New Roman"/>
          <w:sz w:val="26"/>
          <w:szCs w:val="26"/>
        </w:rPr>
        <w:t>23879</w:t>
      </w:r>
      <w:r w:rsidR="0009740E" w:rsidRPr="00F318EA">
        <w:rPr>
          <w:rFonts w:ascii="Times New Roman" w:hAnsi="Times New Roman"/>
          <w:sz w:val="26"/>
          <w:szCs w:val="26"/>
        </w:rPr>
        <w:t>,00</w:t>
      </w:r>
      <w:r w:rsidR="00A71370" w:rsidRPr="00F318EA">
        <w:rPr>
          <w:rFonts w:ascii="Times New Roman" w:hAnsi="Times New Roman"/>
          <w:sz w:val="26"/>
          <w:szCs w:val="26"/>
        </w:rPr>
        <w:t xml:space="preserve"> </w:t>
      </w:r>
      <w:r w:rsidRPr="00F318EA">
        <w:rPr>
          <w:rFonts w:ascii="Times New Roman" w:hAnsi="Times New Roman"/>
          <w:sz w:val="26"/>
          <w:szCs w:val="26"/>
        </w:rPr>
        <w:t>рубл</w:t>
      </w:r>
      <w:r w:rsidR="00F4784D" w:rsidRPr="00F318EA">
        <w:rPr>
          <w:rFonts w:ascii="Times New Roman" w:hAnsi="Times New Roman"/>
          <w:sz w:val="26"/>
          <w:szCs w:val="26"/>
        </w:rPr>
        <w:t>я</w:t>
      </w:r>
      <w:r w:rsidR="0009740E" w:rsidRPr="00F318EA">
        <w:rPr>
          <w:rFonts w:ascii="Times New Roman" w:hAnsi="Times New Roman"/>
          <w:sz w:val="26"/>
          <w:szCs w:val="26"/>
        </w:rPr>
        <w:t xml:space="preserve"> и на 2027</w:t>
      </w:r>
      <w:r w:rsidRPr="00F318EA">
        <w:rPr>
          <w:rFonts w:ascii="Times New Roman" w:hAnsi="Times New Roman"/>
          <w:sz w:val="26"/>
          <w:szCs w:val="26"/>
        </w:rPr>
        <w:t xml:space="preserve"> год в сумме </w:t>
      </w:r>
      <w:r w:rsidR="0009740E" w:rsidRPr="00F318EA">
        <w:rPr>
          <w:rFonts w:ascii="Times New Roman" w:hAnsi="Times New Roman"/>
          <w:sz w:val="26"/>
          <w:szCs w:val="26"/>
        </w:rPr>
        <w:t>8 7</w:t>
      </w:r>
      <w:r w:rsidR="00CD2396" w:rsidRPr="00F318EA">
        <w:rPr>
          <w:rFonts w:ascii="Times New Roman" w:hAnsi="Times New Roman"/>
          <w:sz w:val="26"/>
          <w:szCs w:val="26"/>
        </w:rPr>
        <w:t>93248</w:t>
      </w:r>
      <w:r w:rsidR="0009740E" w:rsidRPr="00F318EA">
        <w:rPr>
          <w:rFonts w:ascii="Times New Roman" w:hAnsi="Times New Roman"/>
          <w:sz w:val="26"/>
          <w:szCs w:val="26"/>
        </w:rPr>
        <w:t>,00</w:t>
      </w:r>
      <w:r w:rsidRPr="00F318EA">
        <w:rPr>
          <w:rFonts w:ascii="Times New Roman" w:hAnsi="Times New Roman"/>
          <w:sz w:val="26"/>
          <w:szCs w:val="26"/>
        </w:rPr>
        <w:t xml:space="preserve"> рубл</w:t>
      </w:r>
      <w:r w:rsidR="005F3066" w:rsidRPr="00F318EA">
        <w:rPr>
          <w:rFonts w:ascii="Times New Roman" w:hAnsi="Times New Roman"/>
          <w:sz w:val="26"/>
          <w:szCs w:val="26"/>
        </w:rPr>
        <w:t>я</w:t>
      </w:r>
      <w:r w:rsidRPr="00F318EA">
        <w:rPr>
          <w:rFonts w:ascii="Times New Roman" w:hAnsi="Times New Roman"/>
          <w:sz w:val="26"/>
          <w:szCs w:val="26"/>
        </w:rPr>
        <w:t>;</w:t>
      </w:r>
    </w:p>
    <w:p w14:paraId="071E36F8"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общий объем расходов </w:t>
      </w:r>
      <w:r w:rsidR="004D2AA4" w:rsidRPr="00F318EA">
        <w:rPr>
          <w:rFonts w:ascii="Times New Roman" w:hAnsi="Times New Roman"/>
          <w:sz w:val="26"/>
          <w:szCs w:val="26"/>
        </w:rPr>
        <w:t xml:space="preserve">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1F13C7" w:rsidRPr="00F318EA">
        <w:rPr>
          <w:rFonts w:ascii="Times New Roman" w:hAnsi="Times New Roman"/>
          <w:sz w:val="26"/>
          <w:szCs w:val="26"/>
        </w:rPr>
        <w:t xml:space="preserve"> </w:t>
      </w:r>
      <w:r w:rsidR="004D2AA4" w:rsidRPr="00F318EA">
        <w:rPr>
          <w:rFonts w:ascii="Times New Roman" w:hAnsi="Times New Roman"/>
          <w:sz w:val="26"/>
          <w:szCs w:val="26"/>
        </w:rPr>
        <w:t>на 202</w:t>
      </w:r>
      <w:r w:rsidR="0009740E" w:rsidRPr="00F318EA">
        <w:rPr>
          <w:rFonts w:ascii="Times New Roman" w:hAnsi="Times New Roman"/>
          <w:sz w:val="26"/>
          <w:szCs w:val="26"/>
        </w:rPr>
        <w:t>6</w:t>
      </w:r>
      <w:r w:rsidRPr="00F318EA">
        <w:rPr>
          <w:rFonts w:ascii="Times New Roman" w:hAnsi="Times New Roman"/>
          <w:sz w:val="26"/>
          <w:szCs w:val="26"/>
        </w:rPr>
        <w:t xml:space="preserve"> год в сумме </w:t>
      </w:r>
      <w:r w:rsidR="0009740E" w:rsidRPr="00F318EA">
        <w:rPr>
          <w:rFonts w:ascii="Times New Roman" w:hAnsi="Times New Roman"/>
          <w:sz w:val="26"/>
          <w:szCs w:val="26"/>
        </w:rPr>
        <w:lastRenderedPageBreak/>
        <w:t>7 5</w:t>
      </w:r>
      <w:r w:rsidR="00C44E4F" w:rsidRPr="00F318EA">
        <w:rPr>
          <w:rFonts w:ascii="Times New Roman" w:hAnsi="Times New Roman"/>
          <w:sz w:val="26"/>
          <w:szCs w:val="26"/>
        </w:rPr>
        <w:t>23879</w:t>
      </w:r>
      <w:r w:rsidR="0009740E" w:rsidRPr="00F318EA">
        <w:rPr>
          <w:rFonts w:ascii="Times New Roman" w:hAnsi="Times New Roman"/>
          <w:sz w:val="26"/>
          <w:szCs w:val="26"/>
        </w:rPr>
        <w:t>,00</w:t>
      </w:r>
      <w:r w:rsidR="005F3066" w:rsidRPr="00F318EA">
        <w:rPr>
          <w:rFonts w:ascii="Times New Roman" w:hAnsi="Times New Roman"/>
          <w:sz w:val="26"/>
          <w:szCs w:val="26"/>
        </w:rPr>
        <w:t xml:space="preserve"> </w:t>
      </w:r>
      <w:r w:rsidR="0046676C" w:rsidRPr="00F318EA">
        <w:rPr>
          <w:rFonts w:ascii="Times New Roman" w:hAnsi="Times New Roman"/>
          <w:sz w:val="26"/>
          <w:szCs w:val="26"/>
        </w:rPr>
        <w:t>рубл</w:t>
      </w:r>
      <w:r w:rsidR="00F4784D" w:rsidRPr="00F318EA">
        <w:rPr>
          <w:rFonts w:ascii="Times New Roman" w:hAnsi="Times New Roman"/>
          <w:sz w:val="26"/>
          <w:szCs w:val="26"/>
        </w:rPr>
        <w:t>я</w:t>
      </w:r>
      <w:r w:rsidR="003F15F2" w:rsidRPr="00F318EA">
        <w:rPr>
          <w:rFonts w:ascii="Times New Roman" w:hAnsi="Times New Roman"/>
          <w:sz w:val="26"/>
          <w:szCs w:val="26"/>
        </w:rPr>
        <w:t xml:space="preserve">, в том числе условно утвержденные расходы в сумме </w:t>
      </w:r>
      <w:r w:rsidR="00F32D0C" w:rsidRPr="00F318EA">
        <w:rPr>
          <w:rFonts w:ascii="Times New Roman" w:hAnsi="Times New Roman"/>
          <w:sz w:val="26"/>
          <w:szCs w:val="26"/>
        </w:rPr>
        <w:t xml:space="preserve">    </w:t>
      </w:r>
      <w:r w:rsidR="005F3066" w:rsidRPr="00F318EA">
        <w:rPr>
          <w:rFonts w:ascii="Times New Roman" w:hAnsi="Times New Roman"/>
          <w:sz w:val="26"/>
          <w:szCs w:val="26"/>
        </w:rPr>
        <w:t xml:space="preserve">            </w:t>
      </w:r>
      <w:r w:rsidR="00F32D0C" w:rsidRPr="00F318EA">
        <w:rPr>
          <w:rFonts w:ascii="Times New Roman" w:hAnsi="Times New Roman"/>
          <w:sz w:val="26"/>
          <w:szCs w:val="26"/>
        </w:rPr>
        <w:t xml:space="preserve">     </w:t>
      </w:r>
      <w:r w:rsidR="0009740E" w:rsidRPr="00F318EA">
        <w:rPr>
          <w:rFonts w:ascii="Times New Roman" w:hAnsi="Times New Roman"/>
          <w:sz w:val="26"/>
          <w:szCs w:val="26"/>
        </w:rPr>
        <w:t>96 546,00</w:t>
      </w:r>
      <w:r w:rsidR="003F15F2" w:rsidRPr="00F318EA">
        <w:rPr>
          <w:rFonts w:ascii="Times New Roman" w:hAnsi="Times New Roman"/>
          <w:sz w:val="26"/>
          <w:szCs w:val="26"/>
        </w:rPr>
        <w:t xml:space="preserve"> рубл</w:t>
      </w:r>
      <w:r w:rsidR="0009740E" w:rsidRPr="00F318EA">
        <w:rPr>
          <w:rFonts w:ascii="Times New Roman" w:hAnsi="Times New Roman"/>
          <w:sz w:val="26"/>
          <w:szCs w:val="26"/>
        </w:rPr>
        <w:t>я</w:t>
      </w:r>
      <w:r w:rsidR="0046676C" w:rsidRPr="00F318EA">
        <w:rPr>
          <w:rFonts w:ascii="Times New Roman" w:hAnsi="Times New Roman"/>
          <w:sz w:val="26"/>
          <w:szCs w:val="26"/>
        </w:rPr>
        <w:t xml:space="preserve"> и на 202</w:t>
      </w:r>
      <w:r w:rsidR="0009740E" w:rsidRPr="00F318EA">
        <w:rPr>
          <w:rFonts w:ascii="Times New Roman" w:hAnsi="Times New Roman"/>
          <w:sz w:val="26"/>
          <w:szCs w:val="26"/>
        </w:rPr>
        <w:t>7</w:t>
      </w:r>
      <w:r w:rsidRPr="00F318EA">
        <w:rPr>
          <w:rFonts w:ascii="Times New Roman" w:hAnsi="Times New Roman"/>
          <w:sz w:val="26"/>
          <w:szCs w:val="26"/>
        </w:rPr>
        <w:t xml:space="preserve"> год в сумме </w:t>
      </w:r>
      <w:r w:rsidR="0009740E" w:rsidRPr="00F318EA">
        <w:rPr>
          <w:rFonts w:ascii="Times New Roman" w:hAnsi="Times New Roman"/>
          <w:sz w:val="26"/>
          <w:szCs w:val="26"/>
        </w:rPr>
        <w:t>8 7</w:t>
      </w:r>
      <w:r w:rsidR="00C44E4F" w:rsidRPr="00F318EA">
        <w:rPr>
          <w:rFonts w:ascii="Times New Roman" w:hAnsi="Times New Roman"/>
          <w:sz w:val="26"/>
          <w:szCs w:val="26"/>
        </w:rPr>
        <w:t>93248</w:t>
      </w:r>
      <w:r w:rsidR="0009740E" w:rsidRPr="00F318EA">
        <w:rPr>
          <w:rFonts w:ascii="Times New Roman" w:hAnsi="Times New Roman"/>
          <w:sz w:val="26"/>
          <w:szCs w:val="26"/>
        </w:rPr>
        <w:t>,00</w:t>
      </w:r>
      <w:r w:rsidR="00D83145" w:rsidRPr="00F318EA">
        <w:rPr>
          <w:rFonts w:ascii="Times New Roman" w:hAnsi="Times New Roman"/>
          <w:sz w:val="26"/>
          <w:szCs w:val="26"/>
        </w:rPr>
        <w:t xml:space="preserve"> рубл</w:t>
      </w:r>
      <w:r w:rsidR="005F3066" w:rsidRPr="00F318EA">
        <w:rPr>
          <w:rFonts w:ascii="Times New Roman" w:hAnsi="Times New Roman"/>
          <w:sz w:val="26"/>
          <w:szCs w:val="26"/>
        </w:rPr>
        <w:t>я</w:t>
      </w:r>
      <w:r w:rsidR="003F15F2" w:rsidRPr="00F318EA">
        <w:rPr>
          <w:rFonts w:ascii="Times New Roman" w:hAnsi="Times New Roman"/>
          <w:sz w:val="26"/>
          <w:szCs w:val="26"/>
        </w:rPr>
        <w:t>, в том числе условно утвержденные расходы в сумме</w:t>
      </w:r>
      <w:r w:rsidR="00F32D0C" w:rsidRPr="00F318EA">
        <w:rPr>
          <w:rFonts w:ascii="Times New Roman" w:hAnsi="Times New Roman"/>
          <w:sz w:val="26"/>
          <w:szCs w:val="26"/>
        </w:rPr>
        <w:t xml:space="preserve"> </w:t>
      </w:r>
      <w:r w:rsidR="0009740E" w:rsidRPr="00F318EA">
        <w:rPr>
          <w:rFonts w:ascii="Times New Roman" w:hAnsi="Times New Roman"/>
          <w:sz w:val="26"/>
          <w:szCs w:val="26"/>
        </w:rPr>
        <w:t>204 210,00 рубля</w:t>
      </w:r>
      <w:r w:rsidRPr="00F318EA">
        <w:rPr>
          <w:rFonts w:ascii="Times New Roman" w:hAnsi="Times New Roman"/>
          <w:sz w:val="26"/>
          <w:szCs w:val="26"/>
        </w:rPr>
        <w:t>;</w:t>
      </w:r>
    </w:p>
    <w:p w14:paraId="2D2F7BCC" w14:textId="77777777" w:rsidR="006E1C9C" w:rsidRPr="00F318EA" w:rsidRDefault="006E1C9C"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прогнозируемый дефицит 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1F13C7" w:rsidRPr="00F318EA">
        <w:rPr>
          <w:rFonts w:ascii="Times New Roman" w:hAnsi="Times New Roman"/>
          <w:sz w:val="26"/>
          <w:szCs w:val="26"/>
        </w:rPr>
        <w:t xml:space="preserve"> </w:t>
      </w:r>
      <w:r w:rsidRPr="00F318EA">
        <w:rPr>
          <w:rFonts w:ascii="Times New Roman" w:hAnsi="Times New Roman"/>
          <w:sz w:val="26"/>
          <w:szCs w:val="26"/>
        </w:rPr>
        <w:t>на 202</w:t>
      </w:r>
      <w:r w:rsidR="0009740E" w:rsidRPr="00F318EA">
        <w:rPr>
          <w:rFonts w:ascii="Times New Roman" w:hAnsi="Times New Roman"/>
          <w:sz w:val="26"/>
          <w:szCs w:val="26"/>
        </w:rPr>
        <w:t>6</w:t>
      </w:r>
      <w:r w:rsidRPr="00F318EA">
        <w:rPr>
          <w:rFonts w:ascii="Times New Roman" w:hAnsi="Times New Roman"/>
          <w:sz w:val="26"/>
          <w:szCs w:val="26"/>
        </w:rPr>
        <w:t xml:space="preserve"> год в сумме </w:t>
      </w:r>
      <w:r w:rsidR="00F32D0C" w:rsidRPr="00F318EA">
        <w:rPr>
          <w:rFonts w:ascii="Times New Roman" w:hAnsi="Times New Roman"/>
          <w:sz w:val="26"/>
          <w:szCs w:val="26"/>
        </w:rPr>
        <w:t xml:space="preserve">          </w:t>
      </w:r>
      <w:r w:rsidRPr="00F318EA">
        <w:rPr>
          <w:rFonts w:ascii="Times New Roman" w:hAnsi="Times New Roman"/>
          <w:sz w:val="26"/>
          <w:szCs w:val="26"/>
        </w:rPr>
        <w:t>0,00 рублей и на 202</w:t>
      </w:r>
      <w:r w:rsidR="0009740E" w:rsidRPr="00F318EA">
        <w:rPr>
          <w:rFonts w:ascii="Times New Roman" w:hAnsi="Times New Roman"/>
          <w:sz w:val="26"/>
          <w:szCs w:val="26"/>
        </w:rPr>
        <w:t>7</w:t>
      </w:r>
      <w:r w:rsidRPr="00F318EA">
        <w:rPr>
          <w:rFonts w:ascii="Times New Roman" w:hAnsi="Times New Roman"/>
          <w:sz w:val="26"/>
          <w:szCs w:val="26"/>
        </w:rPr>
        <w:t xml:space="preserve"> год в сумме 0,00 рублей;</w:t>
      </w:r>
    </w:p>
    <w:p w14:paraId="11AD0153"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верхний предел муниципального </w:t>
      </w:r>
      <w:r w:rsidR="0009740E" w:rsidRPr="00F318EA">
        <w:rPr>
          <w:rFonts w:ascii="Times New Roman" w:hAnsi="Times New Roman"/>
          <w:sz w:val="26"/>
          <w:szCs w:val="26"/>
        </w:rPr>
        <w:t xml:space="preserve">внутреннего </w:t>
      </w:r>
      <w:r w:rsidRPr="00F318EA">
        <w:rPr>
          <w:rFonts w:ascii="Times New Roman" w:hAnsi="Times New Roman"/>
          <w:sz w:val="26"/>
          <w:szCs w:val="26"/>
        </w:rPr>
        <w:t>долга Воробейнского сел</w:t>
      </w:r>
      <w:r w:rsidR="0046676C" w:rsidRPr="00F318EA">
        <w:rPr>
          <w:rFonts w:ascii="Times New Roman" w:hAnsi="Times New Roman"/>
          <w:sz w:val="26"/>
          <w:szCs w:val="26"/>
        </w:rPr>
        <w:t xml:space="preserve">ьского поселения </w:t>
      </w:r>
      <w:r w:rsidR="00BA054A" w:rsidRPr="00F318EA">
        <w:rPr>
          <w:rFonts w:ascii="Times New Roman" w:hAnsi="Times New Roman" w:hint="eastAsia"/>
          <w:sz w:val="26"/>
          <w:szCs w:val="26"/>
        </w:rPr>
        <w:t>Жирятинского</w:t>
      </w:r>
      <w:r w:rsidR="00BA054A" w:rsidRPr="00F318EA">
        <w:rPr>
          <w:rFonts w:ascii="Times New Roman" w:hAnsi="Times New Roman"/>
          <w:sz w:val="26"/>
          <w:szCs w:val="26"/>
        </w:rPr>
        <w:t xml:space="preserve"> </w:t>
      </w:r>
      <w:r w:rsidR="00BA054A" w:rsidRPr="00F318EA">
        <w:rPr>
          <w:rFonts w:ascii="Times New Roman" w:hAnsi="Times New Roman" w:hint="eastAsia"/>
          <w:sz w:val="26"/>
          <w:szCs w:val="26"/>
        </w:rPr>
        <w:t>муниципального</w:t>
      </w:r>
      <w:r w:rsidR="00BA054A" w:rsidRPr="00F318EA">
        <w:rPr>
          <w:rFonts w:ascii="Times New Roman" w:hAnsi="Times New Roman"/>
          <w:sz w:val="26"/>
          <w:szCs w:val="26"/>
        </w:rPr>
        <w:t xml:space="preserve"> </w:t>
      </w:r>
      <w:r w:rsidR="00BA054A" w:rsidRPr="00F318EA">
        <w:rPr>
          <w:rFonts w:ascii="Times New Roman" w:hAnsi="Times New Roman" w:hint="eastAsia"/>
          <w:sz w:val="26"/>
          <w:szCs w:val="26"/>
        </w:rPr>
        <w:t>района</w:t>
      </w:r>
      <w:r w:rsidR="00BA054A" w:rsidRPr="00F318EA">
        <w:rPr>
          <w:rFonts w:ascii="Times New Roman" w:hAnsi="Times New Roman"/>
          <w:sz w:val="26"/>
          <w:szCs w:val="26"/>
        </w:rPr>
        <w:t xml:space="preserve"> </w:t>
      </w:r>
      <w:r w:rsidR="00BA054A" w:rsidRPr="00F318EA">
        <w:rPr>
          <w:rFonts w:ascii="Times New Roman" w:hAnsi="Times New Roman" w:hint="eastAsia"/>
          <w:sz w:val="26"/>
          <w:szCs w:val="26"/>
        </w:rPr>
        <w:t>Брянской</w:t>
      </w:r>
      <w:r w:rsidR="00BA054A" w:rsidRPr="00F318EA">
        <w:rPr>
          <w:rFonts w:ascii="Times New Roman" w:hAnsi="Times New Roman"/>
          <w:sz w:val="26"/>
          <w:szCs w:val="26"/>
        </w:rPr>
        <w:t xml:space="preserve"> </w:t>
      </w:r>
      <w:r w:rsidR="0046676C" w:rsidRPr="00F318EA">
        <w:rPr>
          <w:rFonts w:ascii="Times New Roman" w:hAnsi="Times New Roman"/>
          <w:sz w:val="26"/>
          <w:szCs w:val="26"/>
        </w:rPr>
        <w:t>на 1 января 202</w:t>
      </w:r>
      <w:r w:rsidR="0009740E" w:rsidRPr="00F318EA">
        <w:rPr>
          <w:rFonts w:ascii="Times New Roman" w:hAnsi="Times New Roman"/>
          <w:sz w:val="26"/>
          <w:szCs w:val="26"/>
        </w:rPr>
        <w:t>7</w:t>
      </w:r>
      <w:r w:rsidR="0046676C" w:rsidRPr="00F318EA">
        <w:rPr>
          <w:rFonts w:ascii="Times New Roman" w:hAnsi="Times New Roman"/>
          <w:sz w:val="26"/>
          <w:szCs w:val="26"/>
        </w:rPr>
        <w:t xml:space="preserve"> года 0,00 рублей, на 1 января 202</w:t>
      </w:r>
      <w:r w:rsidR="0009740E" w:rsidRPr="00F318EA">
        <w:rPr>
          <w:rFonts w:ascii="Times New Roman" w:hAnsi="Times New Roman"/>
          <w:sz w:val="26"/>
          <w:szCs w:val="26"/>
        </w:rPr>
        <w:t>8</w:t>
      </w:r>
      <w:r w:rsidRPr="00F318EA">
        <w:rPr>
          <w:rFonts w:ascii="Times New Roman" w:hAnsi="Times New Roman"/>
          <w:sz w:val="26"/>
          <w:szCs w:val="26"/>
        </w:rPr>
        <w:t xml:space="preserve"> года 0</w:t>
      </w:r>
      <w:r w:rsidR="0046676C" w:rsidRPr="00F318EA">
        <w:rPr>
          <w:rFonts w:ascii="Times New Roman" w:hAnsi="Times New Roman"/>
          <w:sz w:val="26"/>
          <w:szCs w:val="26"/>
        </w:rPr>
        <w:t>,00</w:t>
      </w:r>
      <w:r w:rsidRPr="00F318EA">
        <w:rPr>
          <w:rFonts w:ascii="Times New Roman" w:hAnsi="Times New Roman"/>
          <w:sz w:val="26"/>
          <w:szCs w:val="26"/>
        </w:rPr>
        <w:t xml:space="preserve"> рублей.</w:t>
      </w:r>
    </w:p>
    <w:p w14:paraId="35189A2E"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3. Утвердить прогнозируемые доходы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4D2AA4" w:rsidRPr="00F318EA">
        <w:rPr>
          <w:rFonts w:ascii="Times New Roman" w:hAnsi="Times New Roman"/>
          <w:sz w:val="26"/>
          <w:szCs w:val="26"/>
        </w:rPr>
        <w:t xml:space="preserve"> </w:t>
      </w:r>
      <w:r w:rsidRPr="00F318EA">
        <w:rPr>
          <w:rFonts w:ascii="Times New Roman" w:hAnsi="Times New Roman"/>
          <w:sz w:val="26"/>
          <w:szCs w:val="26"/>
        </w:rPr>
        <w:t>на 20</w:t>
      </w:r>
      <w:r w:rsidR="00CB2FA3" w:rsidRPr="00F318EA">
        <w:rPr>
          <w:rFonts w:ascii="Times New Roman" w:hAnsi="Times New Roman"/>
          <w:sz w:val="26"/>
          <w:szCs w:val="26"/>
        </w:rPr>
        <w:t>2</w:t>
      </w:r>
      <w:r w:rsidR="0009740E" w:rsidRPr="00F318EA">
        <w:rPr>
          <w:rFonts w:ascii="Times New Roman" w:hAnsi="Times New Roman"/>
          <w:sz w:val="26"/>
          <w:szCs w:val="26"/>
        </w:rPr>
        <w:t>5</w:t>
      </w:r>
      <w:r w:rsidRPr="00F318EA">
        <w:rPr>
          <w:rFonts w:ascii="Times New Roman" w:hAnsi="Times New Roman"/>
          <w:sz w:val="26"/>
          <w:szCs w:val="26"/>
        </w:rPr>
        <w:t xml:space="preserve"> год</w:t>
      </w:r>
      <w:r w:rsidR="0046676C" w:rsidRPr="00F318EA">
        <w:rPr>
          <w:rFonts w:ascii="Times New Roman" w:hAnsi="Times New Roman" w:hint="eastAsia"/>
          <w:sz w:val="26"/>
          <w:szCs w:val="26"/>
        </w:rPr>
        <w:t xml:space="preserve"> на</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плановый</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период</w:t>
      </w:r>
      <w:r w:rsidR="004D2AA4" w:rsidRPr="00F318EA">
        <w:rPr>
          <w:rFonts w:ascii="Times New Roman" w:hAnsi="Times New Roman"/>
          <w:sz w:val="26"/>
          <w:szCs w:val="26"/>
        </w:rPr>
        <w:t xml:space="preserve"> 202</w:t>
      </w:r>
      <w:r w:rsidR="0009740E" w:rsidRPr="00F318EA">
        <w:rPr>
          <w:rFonts w:ascii="Times New Roman" w:hAnsi="Times New Roman"/>
          <w:sz w:val="26"/>
          <w:szCs w:val="26"/>
        </w:rPr>
        <w:t>6</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и</w:t>
      </w:r>
      <w:r w:rsidR="0046676C" w:rsidRPr="00F318EA">
        <w:rPr>
          <w:rFonts w:ascii="Times New Roman" w:hAnsi="Times New Roman"/>
          <w:sz w:val="26"/>
          <w:szCs w:val="26"/>
        </w:rPr>
        <w:t xml:space="preserve"> 202</w:t>
      </w:r>
      <w:r w:rsidR="0009740E" w:rsidRPr="00F318EA">
        <w:rPr>
          <w:rFonts w:ascii="Times New Roman" w:hAnsi="Times New Roman"/>
          <w:sz w:val="26"/>
          <w:szCs w:val="26"/>
        </w:rPr>
        <w:t>7</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годов</w:t>
      </w:r>
      <w:r w:rsidRPr="00F318EA">
        <w:rPr>
          <w:rFonts w:ascii="Times New Roman" w:hAnsi="Times New Roman"/>
          <w:sz w:val="26"/>
          <w:szCs w:val="26"/>
        </w:rPr>
        <w:t xml:space="preserve"> согласно Пр</w:t>
      </w:r>
      <w:r w:rsidR="0046676C" w:rsidRPr="00F318EA">
        <w:rPr>
          <w:rFonts w:ascii="Times New Roman" w:hAnsi="Times New Roman"/>
          <w:sz w:val="26"/>
          <w:szCs w:val="26"/>
        </w:rPr>
        <w:t>иложению 1 к настоящему Решению.</w:t>
      </w:r>
    </w:p>
    <w:p w14:paraId="0BDFA610"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4. Утвердить нормативы распределения доходов на 20</w:t>
      </w:r>
      <w:r w:rsidR="00CB2FA3" w:rsidRPr="00F318EA">
        <w:rPr>
          <w:rFonts w:ascii="Times New Roman" w:hAnsi="Times New Roman"/>
          <w:sz w:val="26"/>
          <w:szCs w:val="26"/>
        </w:rPr>
        <w:t>2</w:t>
      </w:r>
      <w:r w:rsidR="00331B58" w:rsidRPr="00F318EA">
        <w:rPr>
          <w:rFonts w:ascii="Times New Roman" w:hAnsi="Times New Roman"/>
          <w:sz w:val="26"/>
          <w:szCs w:val="26"/>
        </w:rPr>
        <w:t>4</w:t>
      </w:r>
      <w:r w:rsidR="004D2AA4" w:rsidRPr="00F318EA">
        <w:rPr>
          <w:rFonts w:ascii="Times New Roman" w:hAnsi="Times New Roman"/>
          <w:sz w:val="26"/>
          <w:szCs w:val="26"/>
        </w:rPr>
        <w:t xml:space="preserve"> год и на плановый период 202</w:t>
      </w:r>
      <w:r w:rsidR="00331B58" w:rsidRPr="00F318EA">
        <w:rPr>
          <w:rFonts w:ascii="Times New Roman" w:hAnsi="Times New Roman"/>
          <w:sz w:val="26"/>
          <w:szCs w:val="26"/>
        </w:rPr>
        <w:t>5</w:t>
      </w:r>
      <w:r w:rsidR="0046676C" w:rsidRPr="00F318EA">
        <w:rPr>
          <w:rFonts w:ascii="Times New Roman" w:hAnsi="Times New Roman"/>
          <w:sz w:val="26"/>
          <w:szCs w:val="26"/>
        </w:rPr>
        <w:t xml:space="preserve"> и 202</w:t>
      </w:r>
      <w:r w:rsidR="00331B58" w:rsidRPr="00F318EA">
        <w:rPr>
          <w:rFonts w:ascii="Times New Roman" w:hAnsi="Times New Roman"/>
          <w:sz w:val="26"/>
          <w:szCs w:val="26"/>
        </w:rPr>
        <w:t>6</w:t>
      </w:r>
      <w:r w:rsidRPr="00F318EA">
        <w:rPr>
          <w:rFonts w:ascii="Times New Roman" w:hAnsi="Times New Roman"/>
          <w:sz w:val="26"/>
          <w:szCs w:val="26"/>
        </w:rPr>
        <w:t xml:space="preserve"> годов в бюджет</w:t>
      </w:r>
      <w:r w:rsidR="004D2AA4" w:rsidRPr="00F318EA">
        <w:rPr>
          <w:rFonts w:ascii="Times New Roman" w:hAnsi="Times New Roman"/>
          <w:sz w:val="26"/>
          <w:szCs w:val="26"/>
        </w:rPr>
        <w:t xml:space="preserve">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Pr="00F318EA">
        <w:rPr>
          <w:rFonts w:ascii="Times New Roman" w:hAnsi="Times New Roman"/>
          <w:sz w:val="26"/>
          <w:szCs w:val="26"/>
        </w:rPr>
        <w:t xml:space="preserve"> согласно Приложению </w:t>
      </w:r>
      <w:r w:rsidR="0046676C" w:rsidRPr="00F318EA">
        <w:rPr>
          <w:rFonts w:ascii="Times New Roman" w:hAnsi="Times New Roman"/>
          <w:sz w:val="26"/>
          <w:szCs w:val="26"/>
        </w:rPr>
        <w:t>2</w:t>
      </w:r>
      <w:r w:rsidRPr="00F318EA">
        <w:rPr>
          <w:rFonts w:ascii="Times New Roman" w:hAnsi="Times New Roman"/>
          <w:sz w:val="26"/>
          <w:szCs w:val="26"/>
        </w:rPr>
        <w:t xml:space="preserve"> к настоящему Решению.</w:t>
      </w:r>
      <w:bookmarkStart w:id="0" w:name="_Toc164233573"/>
    </w:p>
    <w:p w14:paraId="1DF27501" w14:textId="77777777" w:rsidR="00F61927" w:rsidRPr="00F318EA" w:rsidRDefault="00F61927" w:rsidP="00F61927">
      <w:pPr>
        <w:widowControl/>
        <w:tabs>
          <w:tab w:val="num" w:pos="1637"/>
        </w:tabs>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5. Установить следующий порядок определения части прибыли муниципальных унитарных предприятий, подлежащий перечислению в доход 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1F13C7" w:rsidRPr="00F318EA">
        <w:rPr>
          <w:rFonts w:ascii="Times New Roman" w:hAnsi="Times New Roman"/>
          <w:sz w:val="26"/>
          <w:szCs w:val="26"/>
        </w:rPr>
        <w:t xml:space="preserve"> </w:t>
      </w:r>
      <w:r w:rsidRPr="00F318EA">
        <w:rPr>
          <w:rFonts w:ascii="Times New Roman" w:hAnsi="Times New Roman"/>
          <w:sz w:val="26"/>
          <w:szCs w:val="26"/>
        </w:rPr>
        <w:t>на 20</w:t>
      </w:r>
      <w:r w:rsidR="00CB2FA3" w:rsidRPr="00F318EA">
        <w:rPr>
          <w:rFonts w:ascii="Times New Roman" w:hAnsi="Times New Roman"/>
          <w:sz w:val="26"/>
          <w:szCs w:val="26"/>
        </w:rPr>
        <w:t>2</w:t>
      </w:r>
      <w:r w:rsidR="00521441" w:rsidRPr="00F318EA">
        <w:rPr>
          <w:rFonts w:ascii="Times New Roman" w:hAnsi="Times New Roman"/>
          <w:sz w:val="26"/>
          <w:szCs w:val="26"/>
        </w:rPr>
        <w:t>5</w:t>
      </w:r>
      <w:r w:rsidR="00A049DA" w:rsidRPr="00F318EA">
        <w:rPr>
          <w:rFonts w:ascii="Times New Roman" w:hAnsi="Times New Roman"/>
          <w:sz w:val="26"/>
          <w:szCs w:val="26"/>
        </w:rPr>
        <w:t xml:space="preserve"> год и на плановый период 202</w:t>
      </w:r>
      <w:r w:rsidR="00521441" w:rsidRPr="00F318EA">
        <w:rPr>
          <w:rFonts w:ascii="Times New Roman" w:hAnsi="Times New Roman"/>
          <w:sz w:val="26"/>
          <w:szCs w:val="26"/>
        </w:rPr>
        <w:t>6</w:t>
      </w:r>
      <w:r w:rsidR="0046676C" w:rsidRPr="00F318EA">
        <w:rPr>
          <w:rFonts w:ascii="Times New Roman" w:hAnsi="Times New Roman"/>
          <w:sz w:val="26"/>
          <w:szCs w:val="26"/>
        </w:rPr>
        <w:t xml:space="preserve"> и 20</w:t>
      </w:r>
      <w:r w:rsidR="00033385" w:rsidRPr="00F318EA">
        <w:rPr>
          <w:rFonts w:ascii="Times New Roman" w:hAnsi="Times New Roman"/>
          <w:sz w:val="26"/>
          <w:szCs w:val="26"/>
        </w:rPr>
        <w:t>2</w:t>
      </w:r>
      <w:r w:rsidR="00521441" w:rsidRPr="00F318EA">
        <w:rPr>
          <w:rFonts w:ascii="Times New Roman" w:hAnsi="Times New Roman"/>
          <w:sz w:val="26"/>
          <w:szCs w:val="26"/>
        </w:rPr>
        <w:t>7</w:t>
      </w:r>
      <w:r w:rsidRPr="00F318EA">
        <w:rPr>
          <w:rFonts w:ascii="Times New Roman" w:hAnsi="Times New Roman"/>
          <w:sz w:val="26"/>
          <w:szCs w:val="26"/>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Воробейнского сельского поселения в размере 5 %.</w:t>
      </w:r>
    </w:p>
    <w:p w14:paraId="797F5BE3" w14:textId="77777777" w:rsidR="00F61927" w:rsidRPr="00F318EA" w:rsidRDefault="005F3066" w:rsidP="00440663">
      <w:pPr>
        <w:widowControl/>
        <w:tabs>
          <w:tab w:val="num" w:pos="851"/>
        </w:tabs>
        <w:spacing w:line="360" w:lineRule="auto"/>
        <w:jc w:val="both"/>
        <w:rPr>
          <w:rFonts w:ascii="Times New Roman" w:hAnsi="Times New Roman"/>
          <w:sz w:val="26"/>
          <w:szCs w:val="26"/>
        </w:rPr>
      </w:pPr>
      <w:r w:rsidRPr="00F318EA">
        <w:rPr>
          <w:rFonts w:ascii="Times New Roman" w:hAnsi="Times New Roman"/>
          <w:sz w:val="26"/>
          <w:szCs w:val="26"/>
        </w:rPr>
        <w:tab/>
      </w:r>
      <w:bookmarkEnd w:id="0"/>
      <w:r w:rsidR="00440663" w:rsidRPr="00F318EA">
        <w:rPr>
          <w:rFonts w:ascii="Times New Roman" w:hAnsi="Times New Roman"/>
          <w:sz w:val="26"/>
          <w:szCs w:val="26"/>
        </w:rPr>
        <w:t>6</w:t>
      </w:r>
      <w:r w:rsidR="00F61927" w:rsidRPr="00F318EA">
        <w:rPr>
          <w:rFonts w:ascii="Times New Roman" w:hAnsi="Times New Roman"/>
          <w:sz w:val="26"/>
          <w:szCs w:val="26"/>
        </w:rPr>
        <w:t xml:space="preserve">. Установить, что исполнение принятых, но не исполненных в </w:t>
      </w:r>
      <w:r w:rsidR="00173FB4" w:rsidRPr="00F318EA">
        <w:rPr>
          <w:rFonts w:ascii="Times New Roman" w:hAnsi="Times New Roman"/>
          <w:sz w:val="26"/>
          <w:szCs w:val="26"/>
        </w:rPr>
        <w:t xml:space="preserve">              </w:t>
      </w:r>
      <w:r w:rsidR="00F61927" w:rsidRPr="00F318EA">
        <w:rPr>
          <w:rFonts w:ascii="Times New Roman" w:hAnsi="Times New Roman"/>
          <w:sz w:val="26"/>
          <w:szCs w:val="26"/>
        </w:rPr>
        <w:t>20</w:t>
      </w:r>
      <w:r w:rsidR="00033385" w:rsidRPr="00F318EA">
        <w:rPr>
          <w:rFonts w:ascii="Times New Roman" w:hAnsi="Times New Roman"/>
          <w:sz w:val="26"/>
          <w:szCs w:val="26"/>
        </w:rPr>
        <w:t>2</w:t>
      </w:r>
      <w:r w:rsidR="00521441" w:rsidRPr="00F318EA">
        <w:rPr>
          <w:rFonts w:ascii="Times New Roman" w:hAnsi="Times New Roman"/>
          <w:sz w:val="26"/>
          <w:szCs w:val="26"/>
        </w:rPr>
        <w:t>4</w:t>
      </w:r>
      <w:r w:rsidR="00173FB4" w:rsidRPr="00F318EA">
        <w:rPr>
          <w:rFonts w:ascii="Times New Roman" w:hAnsi="Times New Roman"/>
          <w:sz w:val="26"/>
          <w:szCs w:val="26"/>
        </w:rPr>
        <w:t xml:space="preserve"> </w:t>
      </w:r>
      <w:r w:rsidR="00F61927" w:rsidRPr="00F318EA">
        <w:rPr>
          <w:rFonts w:ascii="Times New Roman" w:hAnsi="Times New Roman"/>
          <w:sz w:val="26"/>
          <w:szCs w:val="26"/>
        </w:rPr>
        <w:t xml:space="preserve">финансовом году обязательств </w:t>
      </w:r>
      <w:r w:rsidR="00173FB4" w:rsidRPr="00F318EA">
        <w:rPr>
          <w:rFonts w:ascii="Times New Roman" w:hAnsi="Times New Roman"/>
          <w:sz w:val="26"/>
          <w:szCs w:val="26"/>
        </w:rPr>
        <w:t xml:space="preserve">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173FB4" w:rsidRPr="00F318EA">
        <w:rPr>
          <w:rFonts w:ascii="Times New Roman" w:hAnsi="Times New Roman"/>
          <w:sz w:val="26"/>
          <w:szCs w:val="26"/>
        </w:rPr>
        <w:t xml:space="preserve"> </w:t>
      </w:r>
      <w:r w:rsidR="00F61927" w:rsidRPr="00F318EA">
        <w:rPr>
          <w:rFonts w:ascii="Times New Roman" w:hAnsi="Times New Roman"/>
          <w:sz w:val="26"/>
          <w:szCs w:val="26"/>
        </w:rPr>
        <w:t xml:space="preserve">осуществляется за счет средств </w:t>
      </w:r>
      <w:r w:rsidR="00173FB4" w:rsidRPr="00F318EA">
        <w:rPr>
          <w:rFonts w:ascii="Times New Roman" w:hAnsi="Times New Roman"/>
          <w:sz w:val="26"/>
          <w:szCs w:val="26"/>
        </w:rPr>
        <w:t xml:space="preserve">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F61927" w:rsidRPr="00F318EA">
        <w:rPr>
          <w:rFonts w:ascii="Times New Roman" w:hAnsi="Times New Roman"/>
          <w:sz w:val="26"/>
          <w:szCs w:val="26"/>
        </w:rPr>
        <w:t>, предусмотренных на финансирование аналогичных мероприятий в 20</w:t>
      </w:r>
      <w:r w:rsidR="00CB2FA3" w:rsidRPr="00F318EA">
        <w:rPr>
          <w:rFonts w:ascii="Times New Roman" w:hAnsi="Times New Roman"/>
          <w:sz w:val="26"/>
          <w:szCs w:val="26"/>
        </w:rPr>
        <w:t>2</w:t>
      </w:r>
      <w:r w:rsidR="00521441" w:rsidRPr="00F318EA">
        <w:rPr>
          <w:rFonts w:ascii="Times New Roman" w:hAnsi="Times New Roman"/>
          <w:sz w:val="26"/>
          <w:szCs w:val="26"/>
        </w:rPr>
        <w:t>5</w:t>
      </w:r>
      <w:r w:rsidR="00F61927" w:rsidRPr="00F318EA">
        <w:rPr>
          <w:rFonts w:ascii="Times New Roman" w:hAnsi="Times New Roman"/>
          <w:sz w:val="26"/>
          <w:szCs w:val="26"/>
        </w:rPr>
        <w:t xml:space="preserve"> финансовом году. </w:t>
      </w:r>
    </w:p>
    <w:p w14:paraId="25F4F9F8" w14:textId="77777777" w:rsidR="00F61927" w:rsidRPr="00F318EA" w:rsidRDefault="005F3066" w:rsidP="005F3066">
      <w:pPr>
        <w:widowControl/>
        <w:tabs>
          <w:tab w:val="num" w:pos="851"/>
        </w:tabs>
        <w:spacing w:line="360" w:lineRule="auto"/>
        <w:jc w:val="both"/>
        <w:rPr>
          <w:rFonts w:ascii="Times New Roman" w:hAnsi="Times New Roman"/>
          <w:sz w:val="26"/>
          <w:szCs w:val="26"/>
        </w:rPr>
      </w:pPr>
      <w:bookmarkStart w:id="1" w:name="_Toc164233586"/>
      <w:r w:rsidRPr="00F318EA">
        <w:rPr>
          <w:rFonts w:ascii="Times New Roman" w:hAnsi="Times New Roman"/>
          <w:sz w:val="26"/>
          <w:szCs w:val="26"/>
        </w:rPr>
        <w:tab/>
      </w:r>
      <w:r w:rsidR="00440663" w:rsidRPr="00F318EA">
        <w:rPr>
          <w:rFonts w:ascii="Times New Roman" w:hAnsi="Times New Roman"/>
          <w:sz w:val="26"/>
          <w:szCs w:val="26"/>
        </w:rPr>
        <w:t>7</w:t>
      </w:r>
      <w:r w:rsidR="00F61927" w:rsidRPr="00F318EA">
        <w:rPr>
          <w:rFonts w:ascii="Times New Roman" w:hAnsi="Times New Roman"/>
          <w:sz w:val="26"/>
          <w:szCs w:val="26"/>
        </w:rPr>
        <w:t xml:space="preserve">. Установить в пределах общих объемов расходов, утвержденных пунктами 1 и 2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173FB4" w:rsidRPr="00F318EA">
        <w:rPr>
          <w:rFonts w:ascii="Times New Roman" w:hAnsi="Times New Roman"/>
          <w:sz w:val="26"/>
          <w:szCs w:val="26"/>
        </w:rPr>
        <w:t xml:space="preserve">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lastRenderedPageBreak/>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F61927" w:rsidRPr="00F318EA">
        <w:rPr>
          <w:rFonts w:ascii="Times New Roman" w:hAnsi="Times New Roman"/>
          <w:sz w:val="26"/>
          <w:szCs w:val="26"/>
        </w:rPr>
        <w:t xml:space="preserve"> на 20</w:t>
      </w:r>
      <w:r w:rsidR="00CB2FA3" w:rsidRPr="00F318EA">
        <w:rPr>
          <w:rFonts w:ascii="Times New Roman" w:hAnsi="Times New Roman"/>
          <w:sz w:val="26"/>
          <w:szCs w:val="26"/>
        </w:rPr>
        <w:t>2</w:t>
      </w:r>
      <w:r w:rsidR="00521441" w:rsidRPr="00F318EA">
        <w:rPr>
          <w:rFonts w:ascii="Times New Roman" w:hAnsi="Times New Roman"/>
          <w:sz w:val="26"/>
          <w:szCs w:val="26"/>
        </w:rPr>
        <w:t>5</w:t>
      </w:r>
      <w:r w:rsidR="00F61927" w:rsidRPr="00F318EA">
        <w:rPr>
          <w:rFonts w:ascii="Times New Roman" w:hAnsi="Times New Roman"/>
          <w:sz w:val="26"/>
          <w:szCs w:val="26"/>
        </w:rPr>
        <w:t xml:space="preserve"> год</w:t>
      </w:r>
      <w:r w:rsidR="0046676C" w:rsidRPr="00F318EA">
        <w:rPr>
          <w:rFonts w:ascii="Times New Roman" w:hAnsi="Times New Roman"/>
          <w:sz w:val="26"/>
          <w:szCs w:val="26"/>
        </w:rPr>
        <w:t xml:space="preserve"> и </w:t>
      </w:r>
      <w:r w:rsidR="0046676C" w:rsidRPr="00F318EA">
        <w:rPr>
          <w:rFonts w:ascii="Times New Roman" w:hAnsi="Times New Roman" w:hint="eastAsia"/>
          <w:sz w:val="26"/>
          <w:szCs w:val="26"/>
        </w:rPr>
        <w:t>на</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плановый</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период</w:t>
      </w:r>
      <w:r w:rsidR="00173FB4" w:rsidRPr="00F318EA">
        <w:rPr>
          <w:rFonts w:ascii="Times New Roman" w:hAnsi="Times New Roman"/>
          <w:sz w:val="26"/>
          <w:szCs w:val="26"/>
        </w:rPr>
        <w:t xml:space="preserve"> 202</w:t>
      </w:r>
      <w:r w:rsidR="00521441" w:rsidRPr="00F318EA">
        <w:rPr>
          <w:rFonts w:ascii="Times New Roman" w:hAnsi="Times New Roman"/>
          <w:sz w:val="26"/>
          <w:szCs w:val="26"/>
        </w:rPr>
        <w:t>6</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и</w:t>
      </w:r>
      <w:r w:rsidR="0046676C" w:rsidRPr="00F318EA">
        <w:rPr>
          <w:rFonts w:ascii="Times New Roman" w:hAnsi="Times New Roman"/>
          <w:sz w:val="26"/>
          <w:szCs w:val="26"/>
        </w:rPr>
        <w:t xml:space="preserve"> 202</w:t>
      </w:r>
      <w:r w:rsidR="00521441" w:rsidRPr="00F318EA">
        <w:rPr>
          <w:rFonts w:ascii="Times New Roman" w:hAnsi="Times New Roman"/>
          <w:sz w:val="26"/>
          <w:szCs w:val="26"/>
        </w:rPr>
        <w:t>7</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годов</w:t>
      </w:r>
      <w:r w:rsidR="00F61927" w:rsidRPr="00F318EA">
        <w:rPr>
          <w:rFonts w:ascii="Times New Roman" w:hAnsi="Times New Roman"/>
          <w:sz w:val="26"/>
          <w:szCs w:val="26"/>
        </w:rPr>
        <w:t xml:space="preserve"> согласно Приложению </w:t>
      </w:r>
      <w:r w:rsidR="00D51C91" w:rsidRPr="00F318EA">
        <w:rPr>
          <w:rFonts w:ascii="Times New Roman" w:hAnsi="Times New Roman"/>
          <w:sz w:val="26"/>
          <w:szCs w:val="26"/>
        </w:rPr>
        <w:t>3</w:t>
      </w:r>
      <w:r w:rsidR="0046676C" w:rsidRPr="00F318EA">
        <w:rPr>
          <w:rFonts w:ascii="Times New Roman" w:hAnsi="Times New Roman"/>
          <w:sz w:val="26"/>
          <w:szCs w:val="26"/>
        </w:rPr>
        <w:t xml:space="preserve"> к настоящему Решению.</w:t>
      </w:r>
    </w:p>
    <w:bookmarkEnd w:id="1"/>
    <w:p w14:paraId="42266527" w14:textId="77777777" w:rsidR="00F61927" w:rsidRPr="00F318EA" w:rsidRDefault="00B32C09" w:rsidP="00B32C09">
      <w:pPr>
        <w:widowControl/>
        <w:tabs>
          <w:tab w:val="num" w:pos="851"/>
        </w:tabs>
        <w:spacing w:line="360" w:lineRule="auto"/>
        <w:jc w:val="both"/>
        <w:rPr>
          <w:rFonts w:ascii="Times New Roman" w:hAnsi="Times New Roman"/>
          <w:sz w:val="26"/>
          <w:szCs w:val="26"/>
        </w:rPr>
      </w:pPr>
      <w:r w:rsidRPr="00F318EA">
        <w:rPr>
          <w:rFonts w:ascii="Times New Roman" w:hAnsi="Times New Roman"/>
          <w:sz w:val="26"/>
          <w:szCs w:val="26"/>
        </w:rPr>
        <w:tab/>
      </w:r>
      <w:r w:rsidR="00440663" w:rsidRPr="00F318EA">
        <w:rPr>
          <w:rFonts w:ascii="Times New Roman" w:hAnsi="Times New Roman"/>
          <w:sz w:val="26"/>
          <w:szCs w:val="26"/>
        </w:rPr>
        <w:t>8</w:t>
      </w:r>
      <w:r w:rsidR="00F61927" w:rsidRPr="00F318EA">
        <w:rPr>
          <w:rFonts w:ascii="Times New Roman" w:hAnsi="Times New Roman"/>
          <w:sz w:val="26"/>
          <w:szCs w:val="26"/>
        </w:rPr>
        <w:t xml:space="preserve">. Установить ведомственную структуру расходов бюджета </w:t>
      </w:r>
      <w:r w:rsidR="001F13C7" w:rsidRPr="00F318EA">
        <w:rPr>
          <w:rFonts w:ascii="Times New Roman" w:hAnsi="Times New Roman" w:hint="eastAsia"/>
          <w:sz w:val="26"/>
          <w:szCs w:val="26"/>
        </w:rPr>
        <w:t>Воробейнского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сельского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поселения</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Жирятинского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муниципального</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района</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Брянской</w:t>
      </w:r>
      <w:r w:rsidR="001F13C7" w:rsidRPr="00F318EA">
        <w:rPr>
          <w:rFonts w:ascii="Times New Roman" w:hAnsi="Times New Roman"/>
          <w:sz w:val="26"/>
          <w:szCs w:val="26"/>
        </w:rPr>
        <w:t xml:space="preserve"> </w:t>
      </w:r>
      <w:r w:rsidR="001F13C7" w:rsidRPr="00F318EA">
        <w:rPr>
          <w:rFonts w:ascii="Times New Roman" w:hAnsi="Times New Roman" w:hint="eastAsia"/>
          <w:sz w:val="26"/>
          <w:szCs w:val="26"/>
        </w:rPr>
        <w:t>области</w:t>
      </w:r>
      <w:r w:rsidR="001F13C7" w:rsidRPr="00F318EA">
        <w:rPr>
          <w:rFonts w:ascii="Times New Roman" w:hAnsi="Times New Roman"/>
          <w:sz w:val="26"/>
          <w:szCs w:val="26"/>
        </w:rPr>
        <w:t xml:space="preserve"> </w:t>
      </w:r>
      <w:r w:rsidR="00F61927" w:rsidRPr="00F318EA">
        <w:rPr>
          <w:rFonts w:ascii="Times New Roman" w:hAnsi="Times New Roman"/>
          <w:sz w:val="26"/>
          <w:szCs w:val="26"/>
        </w:rPr>
        <w:t>на 20</w:t>
      </w:r>
      <w:r w:rsidR="00CB2FA3" w:rsidRPr="00F318EA">
        <w:rPr>
          <w:rFonts w:ascii="Times New Roman" w:hAnsi="Times New Roman"/>
          <w:sz w:val="26"/>
          <w:szCs w:val="26"/>
        </w:rPr>
        <w:t>2</w:t>
      </w:r>
      <w:r w:rsidR="00521441" w:rsidRPr="00F318EA">
        <w:rPr>
          <w:rFonts w:ascii="Times New Roman" w:hAnsi="Times New Roman"/>
          <w:sz w:val="26"/>
          <w:szCs w:val="26"/>
        </w:rPr>
        <w:t>5</w:t>
      </w:r>
      <w:r w:rsidR="00F61927" w:rsidRPr="00F318EA">
        <w:rPr>
          <w:rFonts w:ascii="Times New Roman" w:hAnsi="Times New Roman"/>
          <w:sz w:val="26"/>
          <w:szCs w:val="26"/>
        </w:rPr>
        <w:t xml:space="preserve"> год </w:t>
      </w:r>
      <w:r w:rsidR="0046676C" w:rsidRPr="00F318EA">
        <w:rPr>
          <w:rFonts w:ascii="Times New Roman" w:hAnsi="Times New Roman" w:hint="eastAsia"/>
          <w:sz w:val="26"/>
          <w:szCs w:val="26"/>
        </w:rPr>
        <w:t>и</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на</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плановый</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период</w:t>
      </w:r>
      <w:r w:rsidR="003F15F2" w:rsidRPr="00F318EA">
        <w:rPr>
          <w:rFonts w:ascii="Times New Roman" w:hAnsi="Times New Roman"/>
          <w:sz w:val="26"/>
          <w:szCs w:val="26"/>
        </w:rPr>
        <w:t xml:space="preserve"> 202</w:t>
      </w:r>
      <w:r w:rsidR="00521441" w:rsidRPr="00F318EA">
        <w:rPr>
          <w:rFonts w:ascii="Times New Roman" w:hAnsi="Times New Roman"/>
          <w:sz w:val="26"/>
          <w:szCs w:val="26"/>
        </w:rPr>
        <w:t>6</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и</w:t>
      </w:r>
      <w:r w:rsidR="0046676C" w:rsidRPr="00F318EA">
        <w:rPr>
          <w:rFonts w:ascii="Times New Roman" w:hAnsi="Times New Roman"/>
          <w:sz w:val="26"/>
          <w:szCs w:val="26"/>
        </w:rPr>
        <w:t xml:space="preserve"> 202</w:t>
      </w:r>
      <w:r w:rsidR="00521441" w:rsidRPr="00F318EA">
        <w:rPr>
          <w:rFonts w:ascii="Times New Roman" w:hAnsi="Times New Roman"/>
          <w:sz w:val="26"/>
          <w:szCs w:val="26"/>
        </w:rPr>
        <w:t>7</w:t>
      </w:r>
      <w:r w:rsidR="0046676C" w:rsidRPr="00F318EA">
        <w:rPr>
          <w:rFonts w:ascii="Times New Roman" w:hAnsi="Times New Roman"/>
          <w:sz w:val="26"/>
          <w:szCs w:val="26"/>
        </w:rPr>
        <w:t xml:space="preserve"> </w:t>
      </w:r>
      <w:r w:rsidR="0046676C" w:rsidRPr="00F318EA">
        <w:rPr>
          <w:rFonts w:ascii="Times New Roman" w:hAnsi="Times New Roman" w:hint="eastAsia"/>
          <w:sz w:val="26"/>
          <w:szCs w:val="26"/>
        </w:rPr>
        <w:t>годов</w:t>
      </w:r>
      <w:r w:rsidR="0046676C" w:rsidRPr="00F318EA">
        <w:rPr>
          <w:rFonts w:ascii="Times New Roman" w:hAnsi="Times New Roman"/>
          <w:sz w:val="26"/>
          <w:szCs w:val="26"/>
        </w:rPr>
        <w:t xml:space="preserve"> </w:t>
      </w:r>
      <w:r w:rsidR="00F61927" w:rsidRPr="00F318EA">
        <w:rPr>
          <w:rFonts w:ascii="Times New Roman" w:hAnsi="Times New Roman"/>
          <w:sz w:val="26"/>
          <w:szCs w:val="26"/>
        </w:rPr>
        <w:t xml:space="preserve">согласно Приложению </w:t>
      </w:r>
      <w:r w:rsidRPr="00F318EA">
        <w:rPr>
          <w:rFonts w:ascii="Times New Roman" w:hAnsi="Times New Roman"/>
          <w:sz w:val="26"/>
          <w:szCs w:val="26"/>
        </w:rPr>
        <w:t xml:space="preserve">4 </w:t>
      </w:r>
      <w:r w:rsidR="0046676C" w:rsidRPr="00F318EA">
        <w:rPr>
          <w:rFonts w:ascii="Times New Roman" w:hAnsi="Times New Roman"/>
          <w:sz w:val="26"/>
          <w:szCs w:val="26"/>
        </w:rPr>
        <w:t>к настоящему Решению.</w:t>
      </w:r>
    </w:p>
    <w:p w14:paraId="56035CA3" w14:textId="77777777" w:rsidR="00F61927" w:rsidRPr="00F318EA" w:rsidRDefault="00B32C09" w:rsidP="00B32C09">
      <w:pPr>
        <w:widowControl/>
        <w:tabs>
          <w:tab w:val="num" w:pos="851"/>
        </w:tabs>
        <w:spacing w:line="360" w:lineRule="auto"/>
        <w:jc w:val="both"/>
        <w:rPr>
          <w:rFonts w:ascii="Times New Roman" w:hAnsi="Times New Roman"/>
          <w:sz w:val="26"/>
          <w:szCs w:val="26"/>
        </w:rPr>
      </w:pPr>
      <w:bookmarkStart w:id="2" w:name="_Toc164233669"/>
      <w:r w:rsidRPr="00F318EA">
        <w:rPr>
          <w:rFonts w:ascii="Times New Roman" w:hAnsi="Times New Roman"/>
          <w:sz w:val="26"/>
          <w:szCs w:val="26"/>
        </w:rPr>
        <w:tab/>
      </w:r>
      <w:r w:rsidR="00440663" w:rsidRPr="00F318EA">
        <w:rPr>
          <w:rFonts w:ascii="Times New Roman" w:hAnsi="Times New Roman"/>
          <w:sz w:val="26"/>
          <w:szCs w:val="26"/>
        </w:rPr>
        <w:t>9</w:t>
      </w:r>
      <w:r w:rsidR="00F61927" w:rsidRPr="00F318EA">
        <w:rPr>
          <w:rFonts w:ascii="Times New Roman" w:hAnsi="Times New Roman"/>
          <w:sz w:val="26"/>
          <w:szCs w:val="26"/>
        </w:rPr>
        <w:t>. Установить общий объем бюджетных ассигнований на исполнение публичных нормативных обязательств на 20</w:t>
      </w:r>
      <w:r w:rsidR="00CB2FA3" w:rsidRPr="00F318EA">
        <w:rPr>
          <w:rFonts w:ascii="Times New Roman" w:hAnsi="Times New Roman"/>
          <w:sz w:val="26"/>
          <w:szCs w:val="26"/>
        </w:rPr>
        <w:t>2</w:t>
      </w:r>
      <w:r w:rsidR="00521441" w:rsidRPr="00F318EA">
        <w:rPr>
          <w:rFonts w:ascii="Times New Roman" w:hAnsi="Times New Roman"/>
          <w:sz w:val="26"/>
          <w:szCs w:val="26"/>
        </w:rPr>
        <w:t>5</w:t>
      </w:r>
      <w:r w:rsidR="00F61927" w:rsidRPr="00F318EA">
        <w:rPr>
          <w:rFonts w:ascii="Times New Roman" w:hAnsi="Times New Roman"/>
          <w:sz w:val="26"/>
          <w:szCs w:val="26"/>
        </w:rPr>
        <w:t xml:space="preserve"> год в сумме </w:t>
      </w:r>
      <w:r w:rsidR="00521441" w:rsidRPr="00F318EA">
        <w:rPr>
          <w:rFonts w:ascii="Times New Roman" w:hAnsi="Times New Roman"/>
          <w:sz w:val="26"/>
          <w:szCs w:val="26"/>
        </w:rPr>
        <w:t>76 914,00</w:t>
      </w:r>
      <w:r w:rsidRPr="00F318EA">
        <w:rPr>
          <w:rFonts w:ascii="Times New Roman" w:hAnsi="Times New Roman"/>
          <w:sz w:val="26"/>
          <w:szCs w:val="26"/>
        </w:rPr>
        <w:t xml:space="preserve"> рубля</w:t>
      </w:r>
      <w:r w:rsidR="003F15F2" w:rsidRPr="00F318EA">
        <w:rPr>
          <w:rFonts w:ascii="Times New Roman" w:hAnsi="Times New Roman"/>
          <w:sz w:val="26"/>
          <w:szCs w:val="26"/>
        </w:rPr>
        <w:t>, на 202</w:t>
      </w:r>
      <w:r w:rsidR="00521441" w:rsidRPr="00F318EA">
        <w:rPr>
          <w:rFonts w:ascii="Times New Roman" w:hAnsi="Times New Roman"/>
          <w:sz w:val="26"/>
          <w:szCs w:val="26"/>
        </w:rPr>
        <w:t>6</w:t>
      </w:r>
      <w:r w:rsidR="00F61927" w:rsidRPr="00F318EA">
        <w:rPr>
          <w:rFonts w:ascii="Times New Roman" w:hAnsi="Times New Roman"/>
          <w:sz w:val="26"/>
          <w:szCs w:val="26"/>
        </w:rPr>
        <w:t xml:space="preserve"> год в сумме </w:t>
      </w:r>
      <w:r w:rsidR="00521441" w:rsidRPr="00F318EA">
        <w:rPr>
          <w:rFonts w:ascii="Times New Roman" w:hAnsi="Times New Roman"/>
          <w:sz w:val="26"/>
          <w:szCs w:val="26"/>
        </w:rPr>
        <w:t>80 286,0</w:t>
      </w:r>
      <w:r w:rsidR="00136B86" w:rsidRPr="00F318EA">
        <w:rPr>
          <w:rFonts w:ascii="Times New Roman" w:hAnsi="Times New Roman"/>
          <w:sz w:val="26"/>
          <w:szCs w:val="26"/>
        </w:rPr>
        <w:t xml:space="preserve"> </w:t>
      </w:r>
      <w:r w:rsidRPr="00F318EA">
        <w:rPr>
          <w:rFonts w:ascii="Times New Roman" w:hAnsi="Times New Roman"/>
          <w:sz w:val="26"/>
          <w:szCs w:val="26"/>
        </w:rPr>
        <w:t>рубля</w:t>
      </w:r>
      <w:r w:rsidR="0046676C" w:rsidRPr="00F318EA">
        <w:rPr>
          <w:rFonts w:ascii="Times New Roman" w:hAnsi="Times New Roman"/>
          <w:sz w:val="26"/>
          <w:szCs w:val="26"/>
        </w:rPr>
        <w:t>, на 202</w:t>
      </w:r>
      <w:r w:rsidR="00521441" w:rsidRPr="00F318EA">
        <w:rPr>
          <w:rFonts w:ascii="Times New Roman" w:hAnsi="Times New Roman"/>
          <w:sz w:val="26"/>
          <w:szCs w:val="26"/>
        </w:rPr>
        <w:t>7</w:t>
      </w:r>
      <w:r w:rsidR="00F61927" w:rsidRPr="00F318EA">
        <w:rPr>
          <w:rFonts w:ascii="Times New Roman" w:hAnsi="Times New Roman"/>
          <w:sz w:val="26"/>
          <w:szCs w:val="26"/>
        </w:rPr>
        <w:t xml:space="preserve"> год в сумме </w:t>
      </w:r>
      <w:r w:rsidR="00521441" w:rsidRPr="00F318EA">
        <w:rPr>
          <w:rFonts w:ascii="Times New Roman" w:hAnsi="Times New Roman"/>
          <w:sz w:val="26"/>
          <w:szCs w:val="26"/>
        </w:rPr>
        <w:t>83 508,00</w:t>
      </w:r>
      <w:r w:rsidR="00136B86" w:rsidRPr="00F318EA">
        <w:rPr>
          <w:rFonts w:ascii="Times New Roman" w:hAnsi="Times New Roman"/>
          <w:sz w:val="26"/>
          <w:szCs w:val="26"/>
        </w:rPr>
        <w:t xml:space="preserve"> </w:t>
      </w:r>
      <w:r w:rsidRPr="00F318EA">
        <w:rPr>
          <w:rFonts w:ascii="Times New Roman" w:hAnsi="Times New Roman"/>
          <w:sz w:val="26"/>
          <w:szCs w:val="26"/>
        </w:rPr>
        <w:t>рубля</w:t>
      </w:r>
      <w:r w:rsidR="00F61927" w:rsidRPr="00F318EA">
        <w:rPr>
          <w:rFonts w:ascii="Times New Roman" w:hAnsi="Times New Roman"/>
          <w:sz w:val="26"/>
          <w:szCs w:val="26"/>
        </w:rPr>
        <w:t>.</w:t>
      </w:r>
    </w:p>
    <w:p w14:paraId="5A05C064" w14:textId="77777777" w:rsidR="00F61927" w:rsidRPr="00F318EA" w:rsidRDefault="005A141F" w:rsidP="00F65590">
      <w:pPr>
        <w:widowControl/>
        <w:tabs>
          <w:tab w:val="num" w:pos="851"/>
        </w:tabs>
        <w:spacing w:line="360" w:lineRule="auto"/>
        <w:jc w:val="both"/>
        <w:rPr>
          <w:rFonts w:ascii="Times New Roman" w:hAnsi="Times New Roman"/>
          <w:sz w:val="26"/>
          <w:szCs w:val="26"/>
        </w:rPr>
      </w:pPr>
      <w:r w:rsidRPr="00F318EA">
        <w:rPr>
          <w:rFonts w:ascii="Times New Roman" w:hAnsi="Times New Roman"/>
          <w:sz w:val="26"/>
          <w:szCs w:val="26"/>
        </w:rPr>
        <w:tab/>
      </w:r>
      <w:r w:rsidR="00F61927" w:rsidRPr="00F318EA">
        <w:rPr>
          <w:rFonts w:ascii="Times New Roman" w:hAnsi="Times New Roman"/>
          <w:sz w:val="26"/>
          <w:szCs w:val="26"/>
        </w:rPr>
        <w:t>1</w:t>
      </w:r>
      <w:r w:rsidR="00A17A9E" w:rsidRPr="00F318EA">
        <w:rPr>
          <w:rFonts w:ascii="Times New Roman" w:hAnsi="Times New Roman"/>
          <w:sz w:val="26"/>
          <w:szCs w:val="26"/>
        </w:rPr>
        <w:t>0</w:t>
      </w:r>
      <w:r w:rsidR="00F61927" w:rsidRPr="00F318EA">
        <w:rPr>
          <w:rFonts w:ascii="Times New Roman" w:hAnsi="Times New Roman"/>
          <w:sz w:val="26"/>
          <w:szCs w:val="26"/>
        </w:rPr>
        <w:t>. Установить объем межбюджетных трансфертов, получаемых из других бюджетов</w:t>
      </w:r>
      <w:r w:rsidR="007C75E8" w:rsidRPr="00F318EA">
        <w:rPr>
          <w:rFonts w:ascii="Times New Roman" w:hAnsi="Times New Roman"/>
          <w:sz w:val="26"/>
          <w:szCs w:val="26"/>
        </w:rPr>
        <w:t xml:space="preserve"> бюджетной системы Российской Федерации</w:t>
      </w:r>
      <w:r w:rsidR="00F61927" w:rsidRPr="00F318EA">
        <w:rPr>
          <w:rFonts w:ascii="Times New Roman" w:hAnsi="Times New Roman"/>
          <w:sz w:val="26"/>
          <w:szCs w:val="26"/>
        </w:rPr>
        <w:t>, на 20</w:t>
      </w:r>
      <w:r w:rsidR="00CB2FA3" w:rsidRPr="00F318EA">
        <w:rPr>
          <w:rFonts w:ascii="Times New Roman" w:hAnsi="Times New Roman"/>
          <w:sz w:val="26"/>
          <w:szCs w:val="26"/>
        </w:rPr>
        <w:t>2</w:t>
      </w:r>
      <w:r w:rsidR="00521441" w:rsidRPr="00F318EA">
        <w:rPr>
          <w:rFonts w:ascii="Times New Roman" w:hAnsi="Times New Roman"/>
          <w:sz w:val="26"/>
          <w:szCs w:val="26"/>
        </w:rPr>
        <w:t>5</w:t>
      </w:r>
      <w:r w:rsidR="00F61927" w:rsidRPr="00F318EA">
        <w:rPr>
          <w:rFonts w:ascii="Times New Roman" w:hAnsi="Times New Roman"/>
          <w:sz w:val="26"/>
          <w:szCs w:val="26"/>
        </w:rPr>
        <w:t xml:space="preserve"> год в сумме </w:t>
      </w:r>
      <w:r w:rsidR="00521441" w:rsidRPr="00F318EA">
        <w:rPr>
          <w:rFonts w:ascii="Times New Roman" w:hAnsi="Times New Roman"/>
          <w:sz w:val="26"/>
          <w:szCs w:val="26"/>
        </w:rPr>
        <w:t>5 8</w:t>
      </w:r>
      <w:r w:rsidR="005B04B6" w:rsidRPr="00F318EA">
        <w:rPr>
          <w:rFonts w:ascii="Times New Roman" w:hAnsi="Times New Roman"/>
          <w:sz w:val="26"/>
          <w:szCs w:val="26"/>
        </w:rPr>
        <w:t>25427</w:t>
      </w:r>
      <w:r w:rsidR="00521441" w:rsidRPr="00F318EA">
        <w:rPr>
          <w:rFonts w:ascii="Times New Roman" w:hAnsi="Times New Roman"/>
          <w:sz w:val="26"/>
          <w:szCs w:val="26"/>
        </w:rPr>
        <w:t>,00</w:t>
      </w:r>
      <w:r w:rsidR="00F61927" w:rsidRPr="00F318EA">
        <w:rPr>
          <w:rFonts w:ascii="Times New Roman" w:hAnsi="Times New Roman"/>
          <w:sz w:val="26"/>
          <w:szCs w:val="26"/>
        </w:rPr>
        <w:t xml:space="preserve"> рубл</w:t>
      </w:r>
      <w:r w:rsidR="00FE48A8" w:rsidRPr="00F318EA">
        <w:rPr>
          <w:rFonts w:ascii="Times New Roman" w:hAnsi="Times New Roman"/>
          <w:sz w:val="26"/>
          <w:szCs w:val="26"/>
        </w:rPr>
        <w:t>я</w:t>
      </w:r>
      <w:r w:rsidR="003F15F2" w:rsidRPr="00F318EA">
        <w:rPr>
          <w:rFonts w:ascii="Times New Roman" w:hAnsi="Times New Roman"/>
          <w:sz w:val="26"/>
          <w:szCs w:val="26"/>
        </w:rPr>
        <w:t>, на 202</w:t>
      </w:r>
      <w:r w:rsidR="00521441" w:rsidRPr="00F318EA">
        <w:rPr>
          <w:rFonts w:ascii="Times New Roman" w:hAnsi="Times New Roman"/>
          <w:sz w:val="26"/>
          <w:szCs w:val="26"/>
        </w:rPr>
        <w:t>6</w:t>
      </w:r>
      <w:r w:rsidR="00F61927" w:rsidRPr="00F318EA">
        <w:rPr>
          <w:rFonts w:ascii="Times New Roman" w:hAnsi="Times New Roman"/>
          <w:sz w:val="26"/>
          <w:szCs w:val="26"/>
        </w:rPr>
        <w:t xml:space="preserve"> год в сумме </w:t>
      </w:r>
      <w:r w:rsidR="00521441" w:rsidRPr="00F318EA">
        <w:rPr>
          <w:rFonts w:ascii="Times New Roman" w:hAnsi="Times New Roman"/>
          <w:sz w:val="26"/>
          <w:szCs w:val="26"/>
        </w:rPr>
        <w:t xml:space="preserve">4 </w:t>
      </w:r>
      <w:r w:rsidR="005B04B6" w:rsidRPr="00F318EA">
        <w:rPr>
          <w:rFonts w:ascii="Times New Roman" w:hAnsi="Times New Roman"/>
          <w:sz w:val="26"/>
          <w:szCs w:val="26"/>
        </w:rPr>
        <w:t>017769</w:t>
      </w:r>
      <w:r w:rsidR="00521441" w:rsidRPr="00F318EA">
        <w:rPr>
          <w:rFonts w:ascii="Times New Roman" w:hAnsi="Times New Roman"/>
          <w:sz w:val="26"/>
          <w:szCs w:val="26"/>
        </w:rPr>
        <w:t>,00</w:t>
      </w:r>
      <w:r w:rsidR="00F61927" w:rsidRPr="00F318EA">
        <w:rPr>
          <w:rFonts w:ascii="Times New Roman" w:hAnsi="Times New Roman"/>
          <w:sz w:val="26"/>
          <w:szCs w:val="26"/>
        </w:rPr>
        <w:t xml:space="preserve"> рубл</w:t>
      </w:r>
      <w:r w:rsidR="004E0FEA" w:rsidRPr="00F318EA">
        <w:rPr>
          <w:rFonts w:ascii="Times New Roman" w:hAnsi="Times New Roman"/>
          <w:sz w:val="26"/>
          <w:szCs w:val="26"/>
        </w:rPr>
        <w:t>я</w:t>
      </w:r>
      <w:r w:rsidR="0046676C" w:rsidRPr="00F318EA">
        <w:rPr>
          <w:rFonts w:ascii="Times New Roman" w:hAnsi="Times New Roman"/>
          <w:sz w:val="26"/>
          <w:szCs w:val="26"/>
        </w:rPr>
        <w:t>, на 202</w:t>
      </w:r>
      <w:r w:rsidR="00521441" w:rsidRPr="00F318EA">
        <w:rPr>
          <w:rFonts w:ascii="Times New Roman" w:hAnsi="Times New Roman"/>
          <w:sz w:val="26"/>
          <w:szCs w:val="26"/>
        </w:rPr>
        <w:t>7</w:t>
      </w:r>
      <w:r w:rsidR="00F61927" w:rsidRPr="00F318EA">
        <w:rPr>
          <w:rFonts w:ascii="Times New Roman" w:hAnsi="Times New Roman"/>
          <w:sz w:val="26"/>
          <w:szCs w:val="26"/>
        </w:rPr>
        <w:t xml:space="preserve"> год в сумме </w:t>
      </w:r>
      <w:r w:rsidR="00521441" w:rsidRPr="00F318EA">
        <w:rPr>
          <w:rFonts w:ascii="Times New Roman" w:hAnsi="Times New Roman"/>
          <w:sz w:val="26"/>
          <w:szCs w:val="26"/>
        </w:rPr>
        <w:t>5 0</w:t>
      </w:r>
      <w:r w:rsidR="005B04B6" w:rsidRPr="00F318EA">
        <w:rPr>
          <w:rFonts w:ascii="Times New Roman" w:hAnsi="Times New Roman"/>
          <w:sz w:val="26"/>
          <w:szCs w:val="26"/>
        </w:rPr>
        <w:t>61158</w:t>
      </w:r>
      <w:r w:rsidR="00521441" w:rsidRPr="00F318EA">
        <w:rPr>
          <w:rFonts w:ascii="Times New Roman" w:hAnsi="Times New Roman"/>
          <w:sz w:val="26"/>
          <w:szCs w:val="26"/>
        </w:rPr>
        <w:t>,00</w:t>
      </w:r>
      <w:r w:rsidR="00484DCA" w:rsidRPr="00F318EA">
        <w:rPr>
          <w:rFonts w:ascii="Times New Roman" w:hAnsi="Times New Roman"/>
          <w:sz w:val="26"/>
          <w:szCs w:val="26"/>
        </w:rPr>
        <w:t xml:space="preserve"> </w:t>
      </w:r>
      <w:r w:rsidR="00F61927" w:rsidRPr="00F318EA">
        <w:rPr>
          <w:rFonts w:ascii="Times New Roman" w:hAnsi="Times New Roman"/>
          <w:sz w:val="26"/>
          <w:szCs w:val="26"/>
        </w:rPr>
        <w:t>рубл</w:t>
      </w:r>
      <w:r w:rsidR="004E0FEA" w:rsidRPr="00F318EA">
        <w:rPr>
          <w:rFonts w:ascii="Times New Roman" w:hAnsi="Times New Roman"/>
          <w:sz w:val="26"/>
          <w:szCs w:val="26"/>
        </w:rPr>
        <w:t>я</w:t>
      </w:r>
      <w:r w:rsidR="00F61927" w:rsidRPr="00F318EA">
        <w:rPr>
          <w:rFonts w:ascii="Times New Roman" w:hAnsi="Times New Roman"/>
          <w:sz w:val="26"/>
          <w:szCs w:val="26"/>
        </w:rPr>
        <w:t>.</w:t>
      </w:r>
    </w:p>
    <w:bookmarkEnd w:id="2"/>
    <w:p w14:paraId="29B29ABD" w14:textId="77777777" w:rsidR="00F61927" w:rsidRPr="00F318EA" w:rsidRDefault="00F65590" w:rsidP="00F65590">
      <w:pPr>
        <w:widowControl/>
        <w:tabs>
          <w:tab w:val="num" w:pos="851"/>
        </w:tabs>
        <w:spacing w:line="360" w:lineRule="auto"/>
        <w:jc w:val="both"/>
        <w:rPr>
          <w:rFonts w:ascii="Times New Roman" w:hAnsi="Times New Roman"/>
          <w:sz w:val="26"/>
          <w:szCs w:val="26"/>
        </w:rPr>
      </w:pPr>
      <w:r w:rsidRPr="00F318EA">
        <w:rPr>
          <w:rFonts w:ascii="Times New Roman" w:hAnsi="Times New Roman"/>
          <w:sz w:val="26"/>
          <w:szCs w:val="26"/>
        </w:rPr>
        <w:tab/>
      </w:r>
      <w:r w:rsidR="00F61927" w:rsidRPr="00F318EA">
        <w:rPr>
          <w:rFonts w:ascii="Times New Roman" w:hAnsi="Times New Roman"/>
          <w:sz w:val="26"/>
          <w:szCs w:val="26"/>
        </w:rPr>
        <w:t>1</w:t>
      </w:r>
      <w:r w:rsidR="00A17A9E" w:rsidRPr="00F318EA">
        <w:rPr>
          <w:rFonts w:ascii="Times New Roman" w:hAnsi="Times New Roman"/>
          <w:sz w:val="26"/>
          <w:szCs w:val="26"/>
        </w:rPr>
        <w:t>1</w:t>
      </w:r>
      <w:r w:rsidR="00F61927" w:rsidRPr="00F318EA">
        <w:rPr>
          <w:rFonts w:ascii="Times New Roman" w:hAnsi="Times New Roman"/>
          <w:sz w:val="26"/>
          <w:szCs w:val="26"/>
        </w:rPr>
        <w:t>. Установить размер резервного фонда Воробейнского сельской администрации</w:t>
      </w:r>
      <w:r w:rsidR="00562A04" w:rsidRPr="00F318EA">
        <w:rPr>
          <w:rFonts w:ascii="Times New Roman" w:hAnsi="Times New Roman"/>
          <w:sz w:val="26"/>
          <w:szCs w:val="26"/>
        </w:rPr>
        <w:t xml:space="preserve"> Жирятинского района Брянской области </w:t>
      </w:r>
      <w:r w:rsidR="00F61927" w:rsidRPr="00F318EA">
        <w:rPr>
          <w:rFonts w:ascii="Times New Roman" w:hAnsi="Times New Roman"/>
          <w:sz w:val="26"/>
          <w:szCs w:val="26"/>
        </w:rPr>
        <w:t>на 20</w:t>
      </w:r>
      <w:r w:rsidR="001F13C7" w:rsidRPr="00F318EA">
        <w:rPr>
          <w:rFonts w:ascii="Times New Roman" w:hAnsi="Times New Roman"/>
          <w:sz w:val="26"/>
          <w:szCs w:val="26"/>
        </w:rPr>
        <w:t>2</w:t>
      </w:r>
      <w:r w:rsidR="00521441" w:rsidRPr="00F318EA">
        <w:rPr>
          <w:rFonts w:ascii="Times New Roman" w:hAnsi="Times New Roman"/>
          <w:sz w:val="26"/>
          <w:szCs w:val="26"/>
        </w:rPr>
        <w:t>5</w:t>
      </w:r>
      <w:r w:rsidR="00F61927" w:rsidRPr="00F318EA">
        <w:rPr>
          <w:rFonts w:ascii="Times New Roman" w:hAnsi="Times New Roman"/>
          <w:sz w:val="26"/>
          <w:szCs w:val="26"/>
        </w:rPr>
        <w:t xml:space="preserve"> год в сумме </w:t>
      </w:r>
      <w:r w:rsidRPr="00F318EA">
        <w:rPr>
          <w:rFonts w:ascii="Times New Roman" w:hAnsi="Times New Roman"/>
          <w:sz w:val="26"/>
          <w:szCs w:val="26"/>
        </w:rPr>
        <w:t xml:space="preserve">          </w:t>
      </w:r>
      <w:r w:rsidR="001A6B76" w:rsidRPr="00F318EA">
        <w:rPr>
          <w:rFonts w:ascii="Times New Roman" w:hAnsi="Times New Roman"/>
          <w:sz w:val="26"/>
          <w:szCs w:val="26"/>
        </w:rPr>
        <w:t>2</w:t>
      </w:r>
      <w:r w:rsidRPr="00F318EA">
        <w:rPr>
          <w:rFonts w:ascii="Times New Roman" w:hAnsi="Times New Roman"/>
          <w:sz w:val="26"/>
          <w:szCs w:val="26"/>
        </w:rPr>
        <w:t xml:space="preserve"> </w:t>
      </w:r>
      <w:r w:rsidR="00562A04" w:rsidRPr="00F318EA">
        <w:rPr>
          <w:rFonts w:ascii="Times New Roman" w:hAnsi="Times New Roman"/>
          <w:sz w:val="26"/>
          <w:szCs w:val="26"/>
        </w:rPr>
        <w:t>000,00 рублей, на 202</w:t>
      </w:r>
      <w:r w:rsidR="00521441" w:rsidRPr="00F318EA">
        <w:rPr>
          <w:rFonts w:ascii="Times New Roman" w:hAnsi="Times New Roman"/>
          <w:sz w:val="26"/>
          <w:szCs w:val="26"/>
        </w:rPr>
        <w:t>6</w:t>
      </w:r>
      <w:r w:rsidR="00F61927" w:rsidRPr="00F318EA">
        <w:rPr>
          <w:rFonts w:ascii="Times New Roman" w:hAnsi="Times New Roman"/>
          <w:sz w:val="26"/>
          <w:szCs w:val="26"/>
        </w:rPr>
        <w:t xml:space="preserve"> год в сумме </w:t>
      </w:r>
      <w:r w:rsidR="00015D76" w:rsidRPr="00F318EA">
        <w:rPr>
          <w:rFonts w:ascii="Times New Roman" w:hAnsi="Times New Roman"/>
          <w:sz w:val="26"/>
          <w:szCs w:val="26"/>
        </w:rPr>
        <w:t>2</w:t>
      </w:r>
      <w:r w:rsidR="00A71370" w:rsidRPr="00F318EA">
        <w:rPr>
          <w:rFonts w:ascii="Times New Roman" w:hAnsi="Times New Roman"/>
          <w:sz w:val="26"/>
          <w:szCs w:val="26"/>
        </w:rPr>
        <w:t xml:space="preserve"> </w:t>
      </w:r>
      <w:r w:rsidR="00015D76" w:rsidRPr="00F318EA">
        <w:rPr>
          <w:rFonts w:ascii="Times New Roman" w:hAnsi="Times New Roman"/>
          <w:sz w:val="26"/>
          <w:szCs w:val="26"/>
        </w:rPr>
        <w:t>0</w:t>
      </w:r>
      <w:r w:rsidR="00562A04" w:rsidRPr="00F318EA">
        <w:rPr>
          <w:rFonts w:ascii="Times New Roman" w:hAnsi="Times New Roman"/>
          <w:sz w:val="26"/>
          <w:szCs w:val="26"/>
        </w:rPr>
        <w:t>00,00</w:t>
      </w:r>
      <w:r w:rsidR="0046676C" w:rsidRPr="00F318EA">
        <w:rPr>
          <w:rFonts w:ascii="Times New Roman" w:hAnsi="Times New Roman"/>
          <w:sz w:val="26"/>
          <w:szCs w:val="26"/>
        </w:rPr>
        <w:t xml:space="preserve"> рублей, на 202</w:t>
      </w:r>
      <w:r w:rsidR="00521441" w:rsidRPr="00F318EA">
        <w:rPr>
          <w:rFonts w:ascii="Times New Roman" w:hAnsi="Times New Roman"/>
          <w:sz w:val="26"/>
          <w:szCs w:val="26"/>
        </w:rPr>
        <w:t>7</w:t>
      </w:r>
      <w:r w:rsidR="00F61927" w:rsidRPr="00F318EA">
        <w:rPr>
          <w:rFonts w:ascii="Times New Roman" w:hAnsi="Times New Roman"/>
          <w:sz w:val="26"/>
          <w:szCs w:val="26"/>
        </w:rPr>
        <w:t xml:space="preserve"> год в сумме </w:t>
      </w:r>
      <w:r w:rsidR="00A71370" w:rsidRPr="00F318EA">
        <w:rPr>
          <w:rFonts w:ascii="Times New Roman" w:hAnsi="Times New Roman"/>
          <w:sz w:val="26"/>
          <w:szCs w:val="26"/>
        </w:rPr>
        <w:t xml:space="preserve">              </w:t>
      </w:r>
      <w:r w:rsidR="00015D76" w:rsidRPr="00F318EA">
        <w:rPr>
          <w:rFonts w:ascii="Times New Roman" w:hAnsi="Times New Roman"/>
          <w:sz w:val="26"/>
          <w:szCs w:val="26"/>
        </w:rPr>
        <w:t>2</w:t>
      </w:r>
      <w:r w:rsidR="00A71370" w:rsidRPr="00F318EA">
        <w:rPr>
          <w:rFonts w:ascii="Times New Roman" w:hAnsi="Times New Roman"/>
          <w:sz w:val="26"/>
          <w:szCs w:val="26"/>
        </w:rPr>
        <w:t xml:space="preserve"> </w:t>
      </w:r>
      <w:r w:rsidR="00015D76" w:rsidRPr="00F318EA">
        <w:rPr>
          <w:rFonts w:ascii="Times New Roman" w:hAnsi="Times New Roman"/>
          <w:sz w:val="26"/>
          <w:szCs w:val="26"/>
        </w:rPr>
        <w:t>0</w:t>
      </w:r>
      <w:r w:rsidR="00562A04" w:rsidRPr="00F318EA">
        <w:rPr>
          <w:rFonts w:ascii="Times New Roman" w:hAnsi="Times New Roman"/>
          <w:sz w:val="26"/>
          <w:szCs w:val="26"/>
        </w:rPr>
        <w:t>00,00</w:t>
      </w:r>
      <w:r w:rsidR="00A71370" w:rsidRPr="00F318EA">
        <w:rPr>
          <w:rFonts w:ascii="Times New Roman" w:hAnsi="Times New Roman"/>
          <w:sz w:val="26"/>
          <w:szCs w:val="26"/>
        </w:rPr>
        <w:t xml:space="preserve"> </w:t>
      </w:r>
      <w:r w:rsidR="00F61927" w:rsidRPr="00F318EA">
        <w:rPr>
          <w:rFonts w:ascii="Times New Roman" w:hAnsi="Times New Roman"/>
          <w:sz w:val="26"/>
          <w:szCs w:val="26"/>
        </w:rPr>
        <w:t xml:space="preserve">рублей. </w:t>
      </w:r>
    </w:p>
    <w:p w14:paraId="43E71967" w14:textId="77777777" w:rsidR="00E530F7" w:rsidRPr="00F318EA" w:rsidRDefault="00E530F7" w:rsidP="00E530F7">
      <w:pPr>
        <w:widowControl/>
        <w:spacing w:line="360" w:lineRule="auto"/>
        <w:jc w:val="both"/>
        <w:rPr>
          <w:rFonts w:ascii="Times New Roman" w:hAnsi="Times New Roman"/>
          <w:sz w:val="26"/>
          <w:szCs w:val="26"/>
        </w:rPr>
      </w:pPr>
      <w:r w:rsidRPr="00F318EA">
        <w:rPr>
          <w:rFonts w:ascii="Times New Roman" w:hAnsi="Times New Roman"/>
          <w:sz w:val="26"/>
          <w:szCs w:val="26"/>
        </w:rPr>
        <w:tab/>
        <w:t>1</w:t>
      </w:r>
      <w:r w:rsidR="00A17A9E" w:rsidRPr="00F318EA">
        <w:rPr>
          <w:rFonts w:ascii="Times New Roman" w:hAnsi="Times New Roman"/>
          <w:sz w:val="26"/>
          <w:szCs w:val="26"/>
        </w:rPr>
        <w:t>2</w:t>
      </w:r>
      <w:r w:rsidRPr="00F318EA">
        <w:rPr>
          <w:rFonts w:ascii="Times New Roman" w:hAnsi="Times New Roman"/>
          <w:sz w:val="26"/>
          <w:szCs w:val="26"/>
        </w:rPr>
        <w:t xml:space="preserve">. Установить объем межбюджетных трансфертов, предоставляемых бюджету </w:t>
      </w:r>
      <w:r w:rsidR="00F14D09" w:rsidRPr="00F318EA">
        <w:rPr>
          <w:rFonts w:ascii="Times New Roman" w:hAnsi="Times New Roman"/>
          <w:sz w:val="26"/>
          <w:szCs w:val="26"/>
        </w:rPr>
        <w:t xml:space="preserve">Жирятинского </w:t>
      </w:r>
      <w:r w:rsidRPr="00F318EA">
        <w:rPr>
          <w:rFonts w:ascii="Times New Roman" w:hAnsi="Times New Roman"/>
          <w:sz w:val="26"/>
          <w:szCs w:val="26"/>
        </w:rPr>
        <w:t>муниципального района</w:t>
      </w:r>
      <w:r w:rsidR="00F14D09" w:rsidRPr="00F318EA">
        <w:rPr>
          <w:rFonts w:ascii="Times New Roman" w:hAnsi="Times New Roman"/>
          <w:sz w:val="26"/>
          <w:szCs w:val="26"/>
        </w:rPr>
        <w:t xml:space="preserve"> Брянской области</w:t>
      </w:r>
      <w:r w:rsidRPr="00F318EA">
        <w:rPr>
          <w:rFonts w:ascii="Times New Roman" w:hAnsi="Times New Roman"/>
          <w:sz w:val="26"/>
          <w:szCs w:val="26"/>
        </w:rPr>
        <w:t xml:space="preserve"> на 20</w:t>
      </w:r>
      <w:r w:rsidR="00CB2FA3" w:rsidRPr="00F318EA">
        <w:rPr>
          <w:rFonts w:ascii="Times New Roman" w:hAnsi="Times New Roman"/>
          <w:sz w:val="26"/>
          <w:szCs w:val="26"/>
        </w:rPr>
        <w:t>2</w:t>
      </w:r>
      <w:r w:rsidR="00521441" w:rsidRPr="00F318EA">
        <w:rPr>
          <w:rFonts w:ascii="Times New Roman" w:hAnsi="Times New Roman"/>
          <w:sz w:val="26"/>
          <w:szCs w:val="26"/>
        </w:rPr>
        <w:t>5</w:t>
      </w:r>
      <w:r w:rsidRPr="00F318EA">
        <w:rPr>
          <w:rFonts w:ascii="Times New Roman" w:hAnsi="Times New Roman"/>
          <w:sz w:val="26"/>
          <w:szCs w:val="26"/>
        </w:rPr>
        <w:t xml:space="preserve"> год в сумме </w:t>
      </w:r>
      <w:r w:rsidR="0040545F" w:rsidRPr="00F318EA">
        <w:rPr>
          <w:rFonts w:ascii="Times New Roman" w:hAnsi="Times New Roman"/>
          <w:sz w:val="26"/>
          <w:szCs w:val="26"/>
        </w:rPr>
        <w:t>1</w:t>
      </w:r>
      <w:r w:rsidR="00F65590" w:rsidRPr="00F318EA">
        <w:rPr>
          <w:rFonts w:ascii="Times New Roman" w:hAnsi="Times New Roman"/>
          <w:sz w:val="26"/>
          <w:szCs w:val="26"/>
        </w:rPr>
        <w:t xml:space="preserve"> </w:t>
      </w:r>
      <w:r w:rsidR="0040545F" w:rsidRPr="00F318EA">
        <w:rPr>
          <w:rFonts w:ascii="Times New Roman" w:hAnsi="Times New Roman"/>
          <w:sz w:val="26"/>
          <w:szCs w:val="26"/>
        </w:rPr>
        <w:t>200</w:t>
      </w:r>
      <w:r w:rsidR="00521441" w:rsidRPr="00F318EA">
        <w:rPr>
          <w:rFonts w:ascii="Times New Roman" w:hAnsi="Times New Roman"/>
          <w:sz w:val="26"/>
          <w:szCs w:val="26"/>
        </w:rPr>
        <w:t>,00 рубля</w:t>
      </w:r>
      <w:r w:rsidRPr="00F318EA">
        <w:rPr>
          <w:rFonts w:ascii="Times New Roman" w:hAnsi="Times New Roman"/>
          <w:sz w:val="26"/>
          <w:szCs w:val="26"/>
        </w:rPr>
        <w:t>, на 202</w:t>
      </w:r>
      <w:r w:rsidR="00521441" w:rsidRPr="00F318EA">
        <w:rPr>
          <w:rFonts w:ascii="Times New Roman" w:hAnsi="Times New Roman"/>
          <w:sz w:val="26"/>
          <w:szCs w:val="26"/>
        </w:rPr>
        <w:t>6</w:t>
      </w:r>
      <w:r w:rsidRPr="00F318EA">
        <w:rPr>
          <w:rFonts w:ascii="Times New Roman" w:hAnsi="Times New Roman"/>
          <w:sz w:val="26"/>
          <w:szCs w:val="26"/>
        </w:rPr>
        <w:t xml:space="preserve"> год в сумме </w:t>
      </w:r>
      <w:r w:rsidR="0040545F" w:rsidRPr="00F318EA">
        <w:rPr>
          <w:rFonts w:ascii="Times New Roman" w:hAnsi="Times New Roman"/>
          <w:sz w:val="26"/>
          <w:szCs w:val="26"/>
        </w:rPr>
        <w:t>1</w:t>
      </w:r>
      <w:r w:rsidR="00F65590" w:rsidRPr="00F318EA">
        <w:rPr>
          <w:rFonts w:ascii="Times New Roman" w:hAnsi="Times New Roman"/>
          <w:sz w:val="26"/>
          <w:szCs w:val="26"/>
        </w:rPr>
        <w:t xml:space="preserve"> </w:t>
      </w:r>
      <w:r w:rsidR="0040545F" w:rsidRPr="00F318EA">
        <w:rPr>
          <w:rFonts w:ascii="Times New Roman" w:hAnsi="Times New Roman"/>
          <w:sz w:val="26"/>
          <w:szCs w:val="26"/>
        </w:rPr>
        <w:t>2</w:t>
      </w:r>
      <w:r w:rsidR="00521441" w:rsidRPr="00F318EA">
        <w:rPr>
          <w:rFonts w:ascii="Times New Roman" w:hAnsi="Times New Roman"/>
          <w:sz w:val="26"/>
          <w:szCs w:val="26"/>
        </w:rPr>
        <w:t>00,00 рубля</w:t>
      </w:r>
      <w:r w:rsidRPr="00F318EA">
        <w:rPr>
          <w:rFonts w:ascii="Times New Roman" w:hAnsi="Times New Roman"/>
          <w:sz w:val="26"/>
          <w:szCs w:val="26"/>
        </w:rPr>
        <w:t xml:space="preserve"> и на 202</w:t>
      </w:r>
      <w:r w:rsidR="00521441" w:rsidRPr="00F318EA">
        <w:rPr>
          <w:rFonts w:ascii="Times New Roman" w:hAnsi="Times New Roman"/>
          <w:sz w:val="26"/>
          <w:szCs w:val="26"/>
        </w:rPr>
        <w:t>7</w:t>
      </w:r>
      <w:r w:rsidRPr="00F318EA">
        <w:rPr>
          <w:rFonts w:ascii="Times New Roman" w:hAnsi="Times New Roman"/>
          <w:sz w:val="26"/>
          <w:szCs w:val="26"/>
        </w:rPr>
        <w:t xml:space="preserve"> год в сумме</w:t>
      </w:r>
      <w:r w:rsidR="00F65590" w:rsidRPr="00F318EA">
        <w:rPr>
          <w:rFonts w:ascii="Times New Roman" w:hAnsi="Times New Roman"/>
          <w:sz w:val="26"/>
          <w:szCs w:val="26"/>
        </w:rPr>
        <w:t xml:space="preserve"> </w:t>
      </w:r>
      <w:r w:rsidR="00EE0DD3" w:rsidRPr="00F318EA">
        <w:rPr>
          <w:rFonts w:ascii="Times New Roman" w:hAnsi="Times New Roman"/>
          <w:sz w:val="26"/>
          <w:szCs w:val="26"/>
        </w:rPr>
        <w:t xml:space="preserve">    </w:t>
      </w:r>
      <w:r w:rsidRPr="00F318EA">
        <w:rPr>
          <w:rFonts w:ascii="Times New Roman" w:hAnsi="Times New Roman"/>
          <w:sz w:val="26"/>
          <w:szCs w:val="26"/>
        </w:rPr>
        <w:t xml:space="preserve"> </w:t>
      </w:r>
      <w:r w:rsidR="0040545F" w:rsidRPr="00F318EA">
        <w:rPr>
          <w:rFonts w:ascii="Times New Roman" w:hAnsi="Times New Roman"/>
          <w:sz w:val="26"/>
          <w:szCs w:val="26"/>
        </w:rPr>
        <w:t>1</w:t>
      </w:r>
      <w:r w:rsidR="00F65590" w:rsidRPr="00F318EA">
        <w:rPr>
          <w:rFonts w:ascii="Times New Roman" w:hAnsi="Times New Roman"/>
          <w:sz w:val="26"/>
          <w:szCs w:val="26"/>
        </w:rPr>
        <w:t xml:space="preserve"> </w:t>
      </w:r>
      <w:r w:rsidR="0040545F" w:rsidRPr="00F318EA">
        <w:rPr>
          <w:rFonts w:ascii="Times New Roman" w:hAnsi="Times New Roman"/>
          <w:sz w:val="26"/>
          <w:szCs w:val="26"/>
        </w:rPr>
        <w:t>2</w:t>
      </w:r>
      <w:r w:rsidR="00521441" w:rsidRPr="00F318EA">
        <w:rPr>
          <w:rFonts w:ascii="Times New Roman" w:hAnsi="Times New Roman"/>
          <w:sz w:val="26"/>
          <w:szCs w:val="26"/>
        </w:rPr>
        <w:t>00,00 рубля</w:t>
      </w:r>
      <w:r w:rsidRPr="00F318EA">
        <w:rPr>
          <w:rFonts w:ascii="Times New Roman" w:hAnsi="Times New Roman"/>
          <w:sz w:val="26"/>
          <w:szCs w:val="26"/>
        </w:rPr>
        <w:t>.</w:t>
      </w:r>
    </w:p>
    <w:p w14:paraId="13C66EF8" w14:textId="77777777" w:rsidR="009A5F5D" w:rsidRPr="00F318EA" w:rsidRDefault="009A5F5D" w:rsidP="00DB6C40">
      <w:pPr>
        <w:spacing w:line="360" w:lineRule="auto"/>
        <w:ind w:firstLine="708"/>
        <w:jc w:val="both"/>
        <w:rPr>
          <w:rFonts w:ascii="Times New Roman" w:hAnsi="Times New Roman"/>
          <w:sz w:val="26"/>
          <w:szCs w:val="26"/>
        </w:rPr>
      </w:pPr>
      <w:r w:rsidRPr="00F318EA">
        <w:rPr>
          <w:rFonts w:ascii="Times New Roman" w:hAnsi="Times New Roman"/>
          <w:sz w:val="26"/>
          <w:szCs w:val="26"/>
        </w:rPr>
        <w:t>1</w:t>
      </w:r>
      <w:r w:rsidR="00A17A9E" w:rsidRPr="00F318EA">
        <w:rPr>
          <w:rFonts w:ascii="Times New Roman" w:hAnsi="Times New Roman"/>
          <w:sz w:val="26"/>
          <w:szCs w:val="26"/>
        </w:rPr>
        <w:t>3</w:t>
      </w:r>
      <w:r w:rsidRPr="00F318EA">
        <w:rPr>
          <w:rFonts w:ascii="Times New Roman" w:hAnsi="Times New Roman"/>
          <w:sz w:val="26"/>
          <w:szCs w:val="26"/>
        </w:rPr>
        <w:t xml:space="preserve">. Утвердить </w:t>
      </w:r>
      <w:r w:rsidR="00DB6C40" w:rsidRPr="00F318EA">
        <w:rPr>
          <w:rFonts w:ascii="Times New Roman" w:hAnsi="Times New Roman"/>
          <w:sz w:val="26"/>
          <w:szCs w:val="26"/>
        </w:rPr>
        <w:t>распределение межбюджетных трансфертов бюджету</w:t>
      </w:r>
      <w:r w:rsidR="006C6A84" w:rsidRPr="00F318EA">
        <w:rPr>
          <w:rFonts w:ascii="Times New Roman" w:hAnsi="Times New Roman"/>
          <w:sz w:val="26"/>
          <w:szCs w:val="26"/>
        </w:rPr>
        <w:t xml:space="preserve"> муниципального</w:t>
      </w:r>
      <w:r w:rsidR="00E530F7" w:rsidRPr="00F318EA">
        <w:rPr>
          <w:rFonts w:ascii="Times New Roman" w:hAnsi="Times New Roman"/>
          <w:sz w:val="26"/>
          <w:szCs w:val="26"/>
        </w:rPr>
        <w:t xml:space="preserve"> </w:t>
      </w:r>
      <w:r w:rsidR="00B77963" w:rsidRPr="00F318EA">
        <w:rPr>
          <w:rFonts w:ascii="Times New Roman" w:hAnsi="Times New Roman"/>
          <w:sz w:val="26"/>
          <w:szCs w:val="26"/>
        </w:rPr>
        <w:t xml:space="preserve">района </w:t>
      </w:r>
      <w:r w:rsidRPr="00F318EA">
        <w:rPr>
          <w:rFonts w:ascii="Times New Roman" w:hAnsi="Times New Roman"/>
          <w:sz w:val="26"/>
          <w:szCs w:val="26"/>
        </w:rPr>
        <w:t>на 20</w:t>
      </w:r>
      <w:r w:rsidR="00CB2FA3" w:rsidRPr="00F318EA">
        <w:rPr>
          <w:rFonts w:ascii="Times New Roman" w:hAnsi="Times New Roman"/>
          <w:sz w:val="26"/>
          <w:szCs w:val="26"/>
        </w:rPr>
        <w:t>2</w:t>
      </w:r>
      <w:r w:rsidR="00521441" w:rsidRPr="00F318EA">
        <w:rPr>
          <w:rFonts w:ascii="Times New Roman" w:hAnsi="Times New Roman"/>
          <w:sz w:val="26"/>
          <w:szCs w:val="26"/>
        </w:rPr>
        <w:t>5</w:t>
      </w:r>
      <w:r w:rsidRPr="00F318EA">
        <w:rPr>
          <w:rFonts w:ascii="Times New Roman" w:hAnsi="Times New Roman"/>
          <w:sz w:val="26"/>
          <w:szCs w:val="26"/>
        </w:rPr>
        <w:t xml:space="preserve"> год и на плановый период 202</w:t>
      </w:r>
      <w:r w:rsidR="00521441" w:rsidRPr="00F318EA">
        <w:rPr>
          <w:rFonts w:ascii="Times New Roman" w:hAnsi="Times New Roman"/>
          <w:sz w:val="26"/>
          <w:szCs w:val="26"/>
        </w:rPr>
        <w:t>6</w:t>
      </w:r>
      <w:r w:rsidRPr="00F318EA">
        <w:rPr>
          <w:rFonts w:ascii="Times New Roman" w:hAnsi="Times New Roman"/>
          <w:sz w:val="26"/>
          <w:szCs w:val="26"/>
        </w:rPr>
        <w:t xml:space="preserve"> и 20</w:t>
      </w:r>
      <w:r w:rsidR="0040545F" w:rsidRPr="00F318EA">
        <w:rPr>
          <w:rFonts w:ascii="Times New Roman" w:hAnsi="Times New Roman"/>
          <w:sz w:val="26"/>
          <w:szCs w:val="26"/>
        </w:rPr>
        <w:t>2</w:t>
      </w:r>
      <w:r w:rsidR="00521441" w:rsidRPr="00F318EA">
        <w:rPr>
          <w:rFonts w:ascii="Times New Roman" w:hAnsi="Times New Roman"/>
          <w:sz w:val="26"/>
          <w:szCs w:val="26"/>
        </w:rPr>
        <w:t>7</w:t>
      </w:r>
      <w:r w:rsidRPr="00F318EA">
        <w:rPr>
          <w:rFonts w:ascii="Times New Roman" w:hAnsi="Times New Roman"/>
          <w:sz w:val="26"/>
          <w:szCs w:val="26"/>
        </w:rPr>
        <w:t xml:space="preserve"> годов согласно приложени</w:t>
      </w:r>
      <w:r w:rsidR="00D77A82" w:rsidRPr="00F318EA">
        <w:rPr>
          <w:rFonts w:ascii="Times New Roman" w:hAnsi="Times New Roman"/>
          <w:sz w:val="26"/>
          <w:szCs w:val="26"/>
        </w:rPr>
        <w:t>ям 5 и 6</w:t>
      </w:r>
      <w:r w:rsidRPr="00F318EA">
        <w:rPr>
          <w:rFonts w:ascii="Times New Roman" w:hAnsi="Times New Roman"/>
          <w:sz w:val="26"/>
          <w:szCs w:val="26"/>
        </w:rPr>
        <w:t xml:space="preserve"> к настоящему Решению.</w:t>
      </w:r>
    </w:p>
    <w:p w14:paraId="3E9BDECF" w14:textId="77777777" w:rsidR="009A5F5D" w:rsidRPr="00F318EA" w:rsidRDefault="009A5F5D" w:rsidP="009A5F5D">
      <w:pPr>
        <w:widowControl/>
        <w:spacing w:line="360" w:lineRule="auto"/>
        <w:jc w:val="both"/>
        <w:rPr>
          <w:rFonts w:ascii="Times New Roman" w:hAnsi="Times New Roman"/>
          <w:sz w:val="26"/>
          <w:szCs w:val="26"/>
        </w:rPr>
      </w:pPr>
      <w:r w:rsidRPr="00F318EA">
        <w:rPr>
          <w:rFonts w:ascii="Times New Roman" w:hAnsi="Times New Roman"/>
          <w:sz w:val="26"/>
          <w:szCs w:val="26"/>
        </w:rPr>
        <w:tab/>
      </w:r>
      <w:r w:rsidR="002D7BD2" w:rsidRPr="00F318EA">
        <w:rPr>
          <w:rFonts w:ascii="Times New Roman" w:hAnsi="Times New Roman"/>
          <w:sz w:val="26"/>
          <w:szCs w:val="26"/>
        </w:rPr>
        <w:t>1</w:t>
      </w:r>
      <w:r w:rsidR="00A17A9E" w:rsidRPr="00F318EA">
        <w:rPr>
          <w:rFonts w:ascii="Times New Roman" w:hAnsi="Times New Roman"/>
          <w:sz w:val="26"/>
          <w:szCs w:val="26"/>
        </w:rPr>
        <w:t>4</w:t>
      </w:r>
      <w:r w:rsidRPr="00F318EA">
        <w:rPr>
          <w:rFonts w:ascii="Times New Roman" w:hAnsi="Times New Roman"/>
          <w:sz w:val="26"/>
          <w:szCs w:val="26"/>
        </w:rPr>
        <w:t xml:space="preserve">. Утвердить объем и структуру источников внутреннего финансирования дефицита бюджета </w:t>
      </w:r>
      <w:r w:rsidR="00ED2DEE" w:rsidRPr="00F318EA">
        <w:rPr>
          <w:rFonts w:ascii="Times New Roman" w:hAnsi="Times New Roman" w:hint="eastAsia"/>
          <w:sz w:val="26"/>
          <w:szCs w:val="26"/>
        </w:rPr>
        <w:t>Воробейнского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сельского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поселения</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Жирятинского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муниципального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района</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Брянской</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области</w:t>
      </w:r>
      <w:r w:rsidRPr="00F318EA">
        <w:rPr>
          <w:rFonts w:ascii="Times New Roman" w:hAnsi="Times New Roman"/>
          <w:sz w:val="26"/>
          <w:szCs w:val="26"/>
        </w:rPr>
        <w:t xml:space="preserve"> на 20</w:t>
      </w:r>
      <w:r w:rsidR="00AF3743" w:rsidRPr="00F318EA">
        <w:rPr>
          <w:rFonts w:ascii="Times New Roman" w:hAnsi="Times New Roman"/>
          <w:sz w:val="26"/>
          <w:szCs w:val="26"/>
        </w:rPr>
        <w:t>2</w:t>
      </w:r>
      <w:r w:rsidR="00521441" w:rsidRPr="00F318EA">
        <w:rPr>
          <w:rFonts w:ascii="Times New Roman" w:hAnsi="Times New Roman"/>
          <w:sz w:val="26"/>
          <w:szCs w:val="26"/>
        </w:rPr>
        <w:t>5</w:t>
      </w:r>
      <w:r w:rsidRPr="00F318EA">
        <w:rPr>
          <w:rFonts w:ascii="Times New Roman" w:hAnsi="Times New Roman"/>
          <w:sz w:val="26"/>
          <w:szCs w:val="26"/>
        </w:rPr>
        <w:t xml:space="preserve"> год и на плановый период 202</w:t>
      </w:r>
      <w:r w:rsidR="00521441" w:rsidRPr="00F318EA">
        <w:rPr>
          <w:rFonts w:ascii="Times New Roman" w:hAnsi="Times New Roman"/>
          <w:sz w:val="26"/>
          <w:szCs w:val="26"/>
        </w:rPr>
        <w:t>6</w:t>
      </w:r>
      <w:r w:rsidRPr="00F318EA">
        <w:rPr>
          <w:rFonts w:ascii="Times New Roman" w:hAnsi="Times New Roman"/>
          <w:sz w:val="26"/>
          <w:szCs w:val="26"/>
        </w:rPr>
        <w:t xml:space="preserve"> и 202</w:t>
      </w:r>
      <w:r w:rsidR="00521441" w:rsidRPr="00F318EA">
        <w:rPr>
          <w:rFonts w:ascii="Times New Roman" w:hAnsi="Times New Roman"/>
          <w:sz w:val="26"/>
          <w:szCs w:val="26"/>
        </w:rPr>
        <w:t>7</w:t>
      </w:r>
      <w:r w:rsidRPr="00F318EA">
        <w:rPr>
          <w:rFonts w:ascii="Times New Roman" w:hAnsi="Times New Roman"/>
          <w:sz w:val="26"/>
          <w:szCs w:val="26"/>
        </w:rPr>
        <w:t xml:space="preserve"> годов согласно приложению </w:t>
      </w:r>
      <w:r w:rsidR="00E03E38" w:rsidRPr="00F318EA">
        <w:rPr>
          <w:rFonts w:ascii="Times New Roman" w:hAnsi="Times New Roman"/>
          <w:sz w:val="26"/>
          <w:szCs w:val="26"/>
        </w:rPr>
        <w:t>7</w:t>
      </w:r>
      <w:r w:rsidRPr="00F318EA">
        <w:rPr>
          <w:rFonts w:ascii="Times New Roman" w:hAnsi="Times New Roman"/>
          <w:sz w:val="26"/>
          <w:szCs w:val="26"/>
        </w:rPr>
        <w:t xml:space="preserve"> к настоящему Решению</w:t>
      </w:r>
      <w:r w:rsidR="00D238EE" w:rsidRPr="00F318EA">
        <w:rPr>
          <w:rFonts w:ascii="Times New Roman" w:hAnsi="Times New Roman"/>
          <w:sz w:val="26"/>
          <w:szCs w:val="26"/>
        </w:rPr>
        <w:t>.</w:t>
      </w:r>
    </w:p>
    <w:p w14:paraId="7CBF864F" w14:textId="77777777" w:rsidR="00EE0DD3" w:rsidRPr="00F318EA" w:rsidRDefault="00EE0DD3" w:rsidP="00EE0DD3">
      <w:pPr>
        <w:widowControl/>
        <w:tabs>
          <w:tab w:val="num" w:pos="709"/>
        </w:tabs>
        <w:spacing w:line="360" w:lineRule="auto"/>
        <w:jc w:val="both"/>
        <w:rPr>
          <w:rFonts w:ascii="Times New Roman" w:hAnsi="Times New Roman"/>
          <w:snapToGrid/>
          <w:sz w:val="26"/>
          <w:szCs w:val="26"/>
        </w:rPr>
      </w:pPr>
      <w:r w:rsidRPr="00F318EA">
        <w:rPr>
          <w:rFonts w:ascii="Times New Roman" w:hAnsi="Times New Roman"/>
          <w:snapToGrid/>
          <w:sz w:val="26"/>
          <w:szCs w:val="26"/>
        </w:rPr>
        <w:tab/>
        <w:t>15. Утвердить программу муниципальных внутренних заимствований Воробейнского сельского поселения Жирятинского муниципального района Брянской области на 2025 год и на плановый период 2026 и 2027 годов согласно Приложению 8 к настоящему Решению.</w:t>
      </w:r>
    </w:p>
    <w:p w14:paraId="5A90801B" w14:textId="77777777" w:rsidR="00EE0DD3" w:rsidRPr="00F318EA" w:rsidRDefault="00EE0DD3" w:rsidP="00EE0DD3">
      <w:pPr>
        <w:widowControl/>
        <w:tabs>
          <w:tab w:val="num" w:pos="709"/>
        </w:tabs>
        <w:spacing w:line="360" w:lineRule="auto"/>
        <w:jc w:val="both"/>
        <w:rPr>
          <w:rFonts w:ascii="Times New Roman" w:hAnsi="Times New Roman"/>
          <w:snapToGrid/>
          <w:sz w:val="26"/>
          <w:szCs w:val="26"/>
        </w:rPr>
      </w:pPr>
      <w:r w:rsidRPr="00F318EA">
        <w:rPr>
          <w:rFonts w:ascii="Times New Roman" w:hAnsi="Times New Roman"/>
          <w:snapToGrid/>
          <w:sz w:val="26"/>
          <w:szCs w:val="26"/>
        </w:rPr>
        <w:tab/>
        <w:t xml:space="preserve">16. Утвердить программу муниципальных гарантий Воробейнского сельского поселения Жирятинского муниципального района Брянской области в </w:t>
      </w:r>
      <w:r w:rsidRPr="00F318EA">
        <w:rPr>
          <w:rFonts w:ascii="Times New Roman" w:hAnsi="Times New Roman"/>
          <w:snapToGrid/>
          <w:sz w:val="26"/>
          <w:szCs w:val="26"/>
        </w:rPr>
        <w:lastRenderedPageBreak/>
        <w:t xml:space="preserve">валюте Российской Федерации на 2025 год и на плановый период 2026 и 2027 годов согласно Приложению 9 к настоящему Решению. </w:t>
      </w:r>
    </w:p>
    <w:p w14:paraId="748F6BF0" w14:textId="77777777" w:rsidR="00D238EE" w:rsidRPr="00F318EA" w:rsidRDefault="00D238EE" w:rsidP="00D238EE">
      <w:pPr>
        <w:spacing w:line="360" w:lineRule="auto"/>
        <w:ind w:firstLine="851"/>
        <w:jc w:val="both"/>
        <w:rPr>
          <w:rFonts w:ascii="Times New Roman" w:hAnsi="Times New Roman"/>
          <w:sz w:val="26"/>
          <w:szCs w:val="26"/>
        </w:rPr>
      </w:pPr>
      <w:r w:rsidRPr="00F318EA">
        <w:rPr>
          <w:rFonts w:ascii="Times New Roman" w:hAnsi="Times New Roman"/>
          <w:sz w:val="26"/>
          <w:szCs w:val="26"/>
        </w:rPr>
        <w:t>1</w:t>
      </w:r>
      <w:r w:rsidR="00A17A9E" w:rsidRPr="00F318EA">
        <w:rPr>
          <w:rFonts w:ascii="Times New Roman" w:hAnsi="Times New Roman"/>
          <w:sz w:val="26"/>
          <w:szCs w:val="26"/>
        </w:rPr>
        <w:t>7</w:t>
      </w:r>
      <w:r w:rsidRPr="00F318EA">
        <w:rPr>
          <w:rFonts w:ascii="Times New Roman" w:hAnsi="Times New Roman"/>
          <w:sz w:val="26"/>
          <w:szCs w:val="26"/>
        </w:rPr>
        <w:t>. Установить, что в соответствии со статьей 242.26 Бюджетного кодекса Российской Федерации казначейскому сопровождению подлежат следующие средства:</w:t>
      </w:r>
    </w:p>
    <w:p w14:paraId="3D2CD81D" w14:textId="77777777" w:rsidR="00A17A9E" w:rsidRPr="00F318EA" w:rsidRDefault="00A17A9E" w:rsidP="00A17A9E">
      <w:pPr>
        <w:spacing w:line="360" w:lineRule="auto"/>
        <w:ind w:firstLine="360"/>
        <w:jc w:val="both"/>
        <w:rPr>
          <w:rFonts w:ascii="Times New Roman" w:hAnsi="Times New Roman"/>
          <w:sz w:val="26"/>
          <w:szCs w:val="26"/>
        </w:rPr>
      </w:pPr>
      <w:r w:rsidRPr="00F318EA">
        <w:rPr>
          <w:rFonts w:ascii="Times New Roman" w:hAnsi="Times New Roman"/>
          <w:sz w:val="26"/>
          <w:szCs w:val="26"/>
        </w:rPr>
        <w:t>1) авансовые платежи (если они предусмотрены муниципальным контрактом) и расчеты по муниципальным контрактам о поставке товаров, выполнении работ, оказании услуг, заключаемым на сумму 10 000 тысяч рублей и более;</w:t>
      </w:r>
    </w:p>
    <w:p w14:paraId="7C6BA92C" w14:textId="77777777" w:rsidR="00A17A9E" w:rsidRPr="00F318EA" w:rsidRDefault="00A17A9E" w:rsidP="00A17A9E">
      <w:pPr>
        <w:spacing w:line="360" w:lineRule="auto"/>
        <w:ind w:firstLine="360"/>
        <w:jc w:val="both"/>
        <w:rPr>
          <w:rFonts w:ascii="Times New Roman" w:hAnsi="Times New Roman"/>
          <w:sz w:val="26"/>
          <w:szCs w:val="26"/>
        </w:rPr>
      </w:pPr>
      <w:r w:rsidRPr="00F318EA">
        <w:rPr>
          <w:rFonts w:ascii="Times New Roman" w:hAnsi="Times New Roman"/>
          <w:sz w:val="26"/>
          <w:szCs w:val="26"/>
        </w:rPr>
        <w:t xml:space="preserve">2) авансовые платежи (если они предусмотрены муниципальным контрактом)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w:t>
      </w:r>
      <w:proofErr w:type="gramStart"/>
      <w:r w:rsidRPr="00F318EA">
        <w:rPr>
          <w:rFonts w:ascii="Times New Roman" w:hAnsi="Times New Roman"/>
          <w:sz w:val="26"/>
          <w:szCs w:val="26"/>
        </w:rPr>
        <w:t>в рамках исполнения</w:t>
      </w:r>
      <w:proofErr w:type="gramEnd"/>
      <w:r w:rsidRPr="00F318EA">
        <w:rPr>
          <w:rFonts w:ascii="Times New Roman" w:hAnsi="Times New Roman"/>
          <w:sz w:val="26"/>
          <w:szCs w:val="26"/>
        </w:rPr>
        <w:t xml:space="preserve"> указанных в подпункте 1 настоящего пункта муниципальных контрактов (контрактов, договоров) о поставке товаров, выполнении работ, оказании услуг.</w:t>
      </w:r>
    </w:p>
    <w:p w14:paraId="4945F89E" w14:textId="77777777" w:rsidR="00F61927" w:rsidRPr="00F318EA" w:rsidRDefault="00D238EE" w:rsidP="00A17A9E">
      <w:pPr>
        <w:spacing w:line="360" w:lineRule="auto"/>
        <w:ind w:firstLine="851"/>
        <w:jc w:val="both"/>
        <w:rPr>
          <w:rFonts w:ascii="Times New Roman" w:hAnsi="Times New Roman"/>
          <w:sz w:val="26"/>
          <w:szCs w:val="26"/>
        </w:rPr>
      </w:pPr>
      <w:r w:rsidRPr="00F318EA">
        <w:rPr>
          <w:rFonts w:ascii="Times New Roman" w:hAnsi="Times New Roman"/>
          <w:sz w:val="26"/>
          <w:szCs w:val="26"/>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w:t>
      </w:r>
      <w:proofErr w:type="gramStart"/>
      <w:r w:rsidRPr="00F318EA">
        <w:rPr>
          <w:rFonts w:ascii="Times New Roman" w:hAnsi="Times New Roman"/>
          <w:sz w:val="26"/>
          <w:szCs w:val="26"/>
        </w:rPr>
        <w:t>настоящим пунктом</w:t>
      </w:r>
      <w:proofErr w:type="gramEnd"/>
      <w:r w:rsidRPr="00F318EA">
        <w:rPr>
          <w:rFonts w:ascii="Times New Roman" w:hAnsi="Times New Roman"/>
          <w:sz w:val="26"/>
          <w:szCs w:val="26"/>
        </w:rPr>
        <w:t xml:space="preserve"> осуществляется территориальным органом Федерального казначейства в порядке, установленном Министерством финансов </w:t>
      </w:r>
      <w:r w:rsidR="00A17A9E" w:rsidRPr="00F318EA">
        <w:rPr>
          <w:rFonts w:ascii="Times New Roman" w:hAnsi="Times New Roman"/>
          <w:sz w:val="26"/>
          <w:szCs w:val="26"/>
        </w:rPr>
        <w:t>Р</w:t>
      </w:r>
      <w:r w:rsidRPr="00F318EA">
        <w:rPr>
          <w:rFonts w:ascii="Times New Roman" w:hAnsi="Times New Roman"/>
          <w:sz w:val="26"/>
          <w:szCs w:val="26"/>
        </w:rPr>
        <w:t xml:space="preserve">оссийской Федерации.  </w:t>
      </w:r>
      <w:r w:rsidR="00E03E38" w:rsidRPr="00F318EA">
        <w:rPr>
          <w:rFonts w:ascii="Times New Roman" w:hAnsi="Times New Roman"/>
          <w:sz w:val="26"/>
          <w:szCs w:val="26"/>
        </w:rPr>
        <w:tab/>
      </w:r>
    </w:p>
    <w:p w14:paraId="1C5F9427" w14:textId="77777777" w:rsidR="00F61927" w:rsidRPr="00F318EA" w:rsidRDefault="00EE225C" w:rsidP="00E03E38">
      <w:pPr>
        <w:widowControl/>
        <w:spacing w:line="360" w:lineRule="auto"/>
        <w:ind w:firstLine="708"/>
        <w:jc w:val="both"/>
        <w:rPr>
          <w:rFonts w:ascii="Times New Roman" w:hAnsi="Times New Roman"/>
          <w:sz w:val="26"/>
          <w:szCs w:val="26"/>
        </w:rPr>
      </w:pPr>
      <w:r w:rsidRPr="00F318EA">
        <w:rPr>
          <w:rFonts w:ascii="Times New Roman" w:hAnsi="Times New Roman"/>
          <w:sz w:val="26"/>
          <w:szCs w:val="26"/>
        </w:rPr>
        <w:t>1</w:t>
      </w:r>
      <w:r w:rsidR="00D238EE" w:rsidRPr="00F318EA">
        <w:rPr>
          <w:rFonts w:ascii="Times New Roman" w:hAnsi="Times New Roman"/>
          <w:sz w:val="26"/>
          <w:szCs w:val="26"/>
        </w:rPr>
        <w:t>8</w:t>
      </w:r>
      <w:r w:rsidR="00F61927" w:rsidRPr="00F318EA">
        <w:rPr>
          <w:rFonts w:ascii="Times New Roman" w:hAnsi="Times New Roman"/>
          <w:sz w:val="26"/>
          <w:szCs w:val="26"/>
        </w:rPr>
        <w:t xml:space="preserve">. Установить, что руководители органов местного самоуправления Воробейнского сельского поселения </w:t>
      </w:r>
      <w:r w:rsidR="00EC7B8D" w:rsidRPr="00F318EA">
        <w:rPr>
          <w:rFonts w:ascii="Times New Roman" w:hAnsi="Times New Roman"/>
          <w:sz w:val="26"/>
          <w:szCs w:val="26"/>
        </w:rPr>
        <w:t xml:space="preserve">Жирятинского муниципального района Брянской области </w:t>
      </w:r>
      <w:r w:rsidR="00F61927" w:rsidRPr="00F318EA">
        <w:rPr>
          <w:rFonts w:ascii="Times New Roman" w:hAnsi="Times New Roman"/>
          <w:sz w:val="26"/>
          <w:szCs w:val="26"/>
        </w:rPr>
        <w:t>не вправе принимать в 20</w:t>
      </w:r>
      <w:r w:rsidR="00537509" w:rsidRPr="00F318EA">
        <w:rPr>
          <w:rFonts w:ascii="Times New Roman" w:hAnsi="Times New Roman"/>
          <w:sz w:val="26"/>
          <w:szCs w:val="26"/>
        </w:rPr>
        <w:t>2</w:t>
      </w:r>
      <w:r w:rsidR="00A17A9E" w:rsidRPr="00F318EA">
        <w:rPr>
          <w:rFonts w:ascii="Times New Roman" w:hAnsi="Times New Roman"/>
          <w:sz w:val="26"/>
          <w:szCs w:val="26"/>
        </w:rPr>
        <w:t>5</w:t>
      </w:r>
      <w:r w:rsidR="00F61927" w:rsidRPr="00F318EA">
        <w:rPr>
          <w:rFonts w:ascii="Times New Roman" w:hAnsi="Times New Roman"/>
          <w:sz w:val="26"/>
          <w:szCs w:val="26"/>
        </w:rPr>
        <w:t xml:space="preserve"> году решения, приводящие к увеличению штатной численности </w:t>
      </w:r>
      <w:r w:rsidR="0046676C" w:rsidRPr="00F318EA">
        <w:rPr>
          <w:rFonts w:ascii="Times New Roman" w:hAnsi="Times New Roman"/>
          <w:sz w:val="26"/>
          <w:szCs w:val="26"/>
        </w:rPr>
        <w:t>работников органов местного самоуправления</w:t>
      </w:r>
      <w:r w:rsidR="00F61927" w:rsidRPr="00F318EA">
        <w:rPr>
          <w:rFonts w:ascii="Times New Roman" w:hAnsi="Times New Roman"/>
          <w:sz w:val="26"/>
          <w:szCs w:val="26"/>
        </w:rPr>
        <w:t xml:space="preserve">, за исключением случаев принятия решений о наделении органов местного самоуправления муниципальных образований дополнительными полномочиями, требующими увеличения штатной численности персонала. </w:t>
      </w:r>
    </w:p>
    <w:p w14:paraId="19C34BFA" w14:textId="77777777" w:rsidR="00706B05" w:rsidRPr="00F318EA" w:rsidRDefault="009B25B0" w:rsidP="009B25B0">
      <w:pPr>
        <w:widowControl/>
        <w:tabs>
          <w:tab w:val="num" w:pos="709"/>
        </w:tabs>
        <w:spacing w:line="360" w:lineRule="auto"/>
        <w:jc w:val="both"/>
        <w:rPr>
          <w:rFonts w:ascii="Times New Roman" w:hAnsi="Times New Roman"/>
          <w:sz w:val="26"/>
          <w:szCs w:val="26"/>
        </w:rPr>
      </w:pPr>
      <w:r w:rsidRPr="00F318EA">
        <w:rPr>
          <w:rFonts w:ascii="Times New Roman" w:hAnsi="Times New Roman"/>
          <w:sz w:val="26"/>
          <w:szCs w:val="26"/>
        </w:rPr>
        <w:tab/>
      </w:r>
      <w:r w:rsidR="00EE225C" w:rsidRPr="00F318EA">
        <w:rPr>
          <w:rFonts w:ascii="Times New Roman" w:hAnsi="Times New Roman"/>
          <w:sz w:val="26"/>
          <w:szCs w:val="26"/>
        </w:rPr>
        <w:t>1</w:t>
      </w:r>
      <w:r w:rsidR="00D238EE" w:rsidRPr="00F318EA">
        <w:rPr>
          <w:rFonts w:ascii="Times New Roman" w:hAnsi="Times New Roman"/>
          <w:sz w:val="26"/>
          <w:szCs w:val="26"/>
        </w:rPr>
        <w:t>9</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Установить</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в</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соответствии</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с</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пунктом</w:t>
      </w:r>
      <w:r w:rsidR="00706B05" w:rsidRPr="00F318EA">
        <w:rPr>
          <w:rFonts w:ascii="Times New Roman" w:hAnsi="Times New Roman"/>
          <w:sz w:val="26"/>
          <w:szCs w:val="26"/>
        </w:rPr>
        <w:t xml:space="preserve"> 8 </w:t>
      </w:r>
      <w:r w:rsidR="00706B05" w:rsidRPr="00F318EA">
        <w:rPr>
          <w:rFonts w:ascii="Times New Roman" w:hAnsi="Times New Roman" w:hint="eastAsia"/>
          <w:sz w:val="26"/>
          <w:szCs w:val="26"/>
        </w:rPr>
        <w:t>статьи</w:t>
      </w:r>
      <w:r w:rsidR="00706B05" w:rsidRPr="00F318EA">
        <w:rPr>
          <w:rFonts w:ascii="Times New Roman" w:hAnsi="Times New Roman"/>
          <w:sz w:val="26"/>
          <w:szCs w:val="26"/>
        </w:rPr>
        <w:t xml:space="preserve"> 217 </w:t>
      </w:r>
      <w:r w:rsidR="00706B05" w:rsidRPr="00F318EA">
        <w:rPr>
          <w:rFonts w:ascii="Times New Roman" w:hAnsi="Times New Roman" w:hint="eastAsia"/>
          <w:sz w:val="26"/>
          <w:szCs w:val="26"/>
        </w:rPr>
        <w:t>Бюджетного</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кодекса</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Российской</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Федерации</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дополнительные</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основания</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для</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внесения</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изменений</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в</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сводную</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бюджетную</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роспись</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бюджета</w:t>
      </w:r>
      <w:r w:rsidR="00F77E68" w:rsidRPr="00F318EA">
        <w:rPr>
          <w:rFonts w:ascii="Times New Roman" w:hAnsi="Times New Roman"/>
          <w:sz w:val="26"/>
          <w:szCs w:val="26"/>
        </w:rPr>
        <w:t xml:space="preserve"> </w:t>
      </w:r>
      <w:r w:rsidR="00ED2DEE" w:rsidRPr="00F318EA">
        <w:rPr>
          <w:rFonts w:ascii="Times New Roman" w:hAnsi="Times New Roman" w:hint="eastAsia"/>
          <w:sz w:val="26"/>
          <w:szCs w:val="26"/>
        </w:rPr>
        <w:t>Воробейнского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сельского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поселения</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Жирятинского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муниципального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района</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Брянской</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области</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без</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внесения</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изменений</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в</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настоящее</w:t>
      </w:r>
      <w:r w:rsidR="00706B05" w:rsidRPr="00F318EA">
        <w:rPr>
          <w:rFonts w:ascii="Times New Roman" w:hAnsi="Times New Roman"/>
          <w:sz w:val="26"/>
          <w:szCs w:val="26"/>
        </w:rPr>
        <w:t xml:space="preserve"> </w:t>
      </w:r>
      <w:r w:rsidR="00706B05" w:rsidRPr="00F318EA">
        <w:rPr>
          <w:rFonts w:ascii="Times New Roman" w:hAnsi="Times New Roman" w:hint="eastAsia"/>
          <w:sz w:val="26"/>
          <w:szCs w:val="26"/>
        </w:rPr>
        <w:t>Решение</w:t>
      </w:r>
      <w:r w:rsidR="00706B05" w:rsidRPr="00F318EA">
        <w:rPr>
          <w:rFonts w:ascii="Times New Roman" w:hAnsi="Times New Roman"/>
          <w:sz w:val="26"/>
          <w:szCs w:val="26"/>
        </w:rPr>
        <w:t>:</w:t>
      </w:r>
    </w:p>
    <w:p w14:paraId="744664F3" w14:textId="77777777" w:rsidR="00A17A9E" w:rsidRPr="00F318EA" w:rsidRDefault="009B25B0" w:rsidP="00A17A9E">
      <w:pPr>
        <w:widowControl/>
        <w:tabs>
          <w:tab w:val="num" w:pos="709"/>
        </w:tabs>
        <w:spacing w:line="360" w:lineRule="auto"/>
        <w:jc w:val="both"/>
        <w:rPr>
          <w:rFonts w:ascii="Times New Roman" w:hAnsi="Times New Roman"/>
          <w:snapToGrid/>
          <w:sz w:val="26"/>
          <w:szCs w:val="26"/>
        </w:rPr>
      </w:pPr>
      <w:r w:rsidRPr="00F318EA">
        <w:rPr>
          <w:rFonts w:ascii="Times New Roman" w:hAnsi="Times New Roman"/>
          <w:sz w:val="26"/>
          <w:szCs w:val="26"/>
        </w:rPr>
        <w:tab/>
      </w:r>
      <w:r w:rsidR="00A17A9E" w:rsidRPr="00F318EA">
        <w:rPr>
          <w:rFonts w:ascii="Times New Roman" w:hAnsi="Times New Roman"/>
          <w:sz w:val="26"/>
          <w:szCs w:val="26"/>
        </w:rPr>
        <w:t>у</w:t>
      </w:r>
      <w:r w:rsidR="00A17A9E" w:rsidRPr="00F318EA">
        <w:rPr>
          <w:rFonts w:ascii="Times New Roman" w:hAnsi="Times New Roman" w:hint="eastAsia"/>
          <w:sz w:val="26"/>
          <w:szCs w:val="26"/>
        </w:rPr>
        <w:t>величение</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бюджетных</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ассигнований</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за</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счет</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межбюджетных</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трансфертов</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из</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бюджетов</w:t>
      </w:r>
      <w:r w:rsidR="00A17A9E" w:rsidRPr="00F318EA">
        <w:rPr>
          <w:rFonts w:ascii="Times New Roman" w:hAnsi="Times New Roman"/>
          <w:sz w:val="26"/>
          <w:szCs w:val="26"/>
        </w:rPr>
        <w:t xml:space="preserve"> других уровней </w:t>
      </w:r>
      <w:r w:rsidR="00A17A9E" w:rsidRPr="00F318EA">
        <w:rPr>
          <w:rFonts w:ascii="Times New Roman" w:hAnsi="Times New Roman" w:hint="eastAsia"/>
          <w:sz w:val="26"/>
          <w:szCs w:val="26"/>
        </w:rPr>
        <w:t>сверх</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объемов</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утвержденных</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настоящим</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Решением</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или</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сокращение</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указанных</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ассигнований</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на</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основании</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полученного</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Уведомления</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lastRenderedPageBreak/>
        <w:t>по</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расчетам</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между</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бюджетами</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на</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суммы</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указанных</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в</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нем</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средств</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предусмотренных</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к</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предоставлению</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из</w:t>
      </w:r>
      <w:r w:rsidR="00A17A9E" w:rsidRPr="00F318EA">
        <w:rPr>
          <w:rFonts w:ascii="Times New Roman" w:hAnsi="Times New Roman"/>
          <w:sz w:val="26"/>
          <w:szCs w:val="26"/>
        </w:rPr>
        <w:t xml:space="preserve"> бюджетов других уровней бюд</w:t>
      </w:r>
      <w:r w:rsidR="00A17A9E" w:rsidRPr="00F318EA">
        <w:rPr>
          <w:rFonts w:ascii="Times New Roman" w:hAnsi="Times New Roman" w:hint="eastAsia"/>
          <w:sz w:val="26"/>
          <w:szCs w:val="26"/>
        </w:rPr>
        <w:t>жету</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сельского</w:t>
      </w:r>
      <w:r w:rsidR="00A17A9E" w:rsidRPr="00F318EA">
        <w:rPr>
          <w:rFonts w:ascii="Times New Roman" w:hAnsi="Times New Roman"/>
          <w:sz w:val="26"/>
          <w:szCs w:val="26"/>
        </w:rPr>
        <w:t xml:space="preserve"> </w:t>
      </w:r>
      <w:r w:rsidR="00A17A9E" w:rsidRPr="00F318EA">
        <w:rPr>
          <w:rFonts w:ascii="Times New Roman" w:hAnsi="Times New Roman" w:hint="eastAsia"/>
          <w:sz w:val="26"/>
          <w:szCs w:val="26"/>
        </w:rPr>
        <w:t>поселения</w:t>
      </w:r>
      <w:r w:rsidR="00A17A9E" w:rsidRPr="00F318EA">
        <w:rPr>
          <w:rFonts w:ascii="Times New Roman" w:hAnsi="Times New Roman"/>
          <w:snapToGrid/>
          <w:sz w:val="26"/>
          <w:szCs w:val="26"/>
        </w:rPr>
        <w:t>;</w:t>
      </w:r>
    </w:p>
    <w:p w14:paraId="4B9BA1C8" w14:textId="77777777" w:rsidR="00A17A9E" w:rsidRPr="00F318EA" w:rsidRDefault="00A17A9E" w:rsidP="00A17A9E">
      <w:pPr>
        <w:widowControl/>
        <w:tabs>
          <w:tab w:val="num" w:pos="709"/>
        </w:tabs>
        <w:spacing w:line="360" w:lineRule="auto"/>
        <w:jc w:val="both"/>
        <w:rPr>
          <w:rFonts w:ascii="Times New Roman" w:hAnsi="Times New Roman"/>
          <w:snapToGrid/>
          <w:sz w:val="26"/>
          <w:szCs w:val="26"/>
        </w:rPr>
      </w:pPr>
      <w:r w:rsidRPr="00F318EA">
        <w:rPr>
          <w:rFonts w:ascii="Times New Roman" w:hAnsi="Times New Roman"/>
          <w:snapToGrid/>
          <w:sz w:val="26"/>
          <w:szCs w:val="26"/>
        </w:rPr>
        <w:tab/>
      </w:r>
      <w:r w:rsidRPr="00F318EA">
        <w:rPr>
          <w:rFonts w:ascii="Times New Roman" w:hAnsi="Times New Roman"/>
          <w:sz w:val="26"/>
          <w:szCs w:val="26"/>
        </w:rPr>
        <w:t>увеличение бюджетных ассигнований, соответствующих целям предоставления из областного бюджета субсидий, субвенций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w:t>
      </w:r>
      <w:r w:rsidRPr="00F318EA">
        <w:rPr>
          <w:rFonts w:ascii="Times New Roman" w:hAnsi="Times New Roman"/>
          <w:snapToGrid/>
          <w:sz w:val="24"/>
          <w:szCs w:val="24"/>
        </w:rPr>
        <w:t>;</w:t>
      </w:r>
    </w:p>
    <w:p w14:paraId="2C9A57E4" w14:textId="77777777" w:rsidR="00A17A9E" w:rsidRPr="00F318EA" w:rsidRDefault="00A17A9E" w:rsidP="00A17A9E">
      <w:pPr>
        <w:widowControl/>
        <w:tabs>
          <w:tab w:val="num" w:pos="709"/>
        </w:tabs>
        <w:spacing w:line="360" w:lineRule="auto"/>
        <w:jc w:val="both"/>
        <w:rPr>
          <w:rFonts w:ascii="Times New Roman" w:hAnsi="Times New Roman"/>
          <w:snapToGrid/>
          <w:sz w:val="26"/>
          <w:szCs w:val="26"/>
        </w:rPr>
      </w:pPr>
      <w:r w:rsidRPr="00F318EA">
        <w:rPr>
          <w:rFonts w:ascii="Times New Roman" w:hAnsi="Times New Roman"/>
          <w:snapToGrid/>
          <w:sz w:val="26"/>
          <w:szCs w:val="26"/>
        </w:rPr>
        <w:tab/>
      </w:r>
      <w:r w:rsidRPr="00F318EA">
        <w:rPr>
          <w:rFonts w:ascii="Times New Roman" w:hAnsi="Times New Roman" w:hint="eastAsia"/>
          <w:snapToGrid/>
          <w:sz w:val="26"/>
          <w:szCs w:val="26"/>
        </w:rPr>
        <w:t>уточнение</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кодов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бюджетной</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классификации</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расходов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рамках</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требований</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казначейского</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исполнения</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бюджета</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сельского</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поселения</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а</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также</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случае</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изменения</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Министерством</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финансов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Российской</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Федерации</w:t>
      </w:r>
      <w:r w:rsidRPr="00F318EA">
        <w:rPr>
          <w:rFonts w:ascii="Times New Roman" w:hAnsi="Times New Roman"/>
          <w:snapToGrid/>
          <w:sz w:val="26"/>
          <w:szCs w:val="26"/>
        </w:rPr>
        <w:t xml:space="preserve">, Департаментом финансов Брянской области </w:t>
      </w:r>
      <w:r w:rsidRPr="00F318EA">
        <w:rPr>
          <w:rFonts w:ascii="Times New Roman" w:hAnsi="Times New Roman" w:hint="eastAsia"/>
          <w:snapToGrid/>
          <w:sz w:val="26"/>
          <w:szCs w:val="26"/>
        </w:rPr>
        <w:t>и</w:t>
      </w:r>
      <w:r w:rsidRPr="00F318EA">
        <w:rPr>
          <w:rFonts w:ascii="Times New Roman" w:hAnsi="Times New Roman"/>
          <w:snapToGrid/>
          <w:sz w:val="26"/>
          <w:szCs w:val="26"/>
        </w:rPr>
        <w:t xml:space="preserve"> </w:t>
      </w:r>
      <w:r w:rsidR="00C868F6" w:rsidRPr="00F318EA">
        <w:rPr>
          <w:rFonts w:ascii="Times New Roman" w:hAnsi="Times New Roman"/>
          <w:snapToGrid/>
          <w:sz w:val="26"/>
          <w:szCs w:val="26"/>
        </w:rPr>
        <w:t>Воробейнской</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сельской</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администрацией</w:t>
      </w:r>
      <w:r w:rsidRPr="00F318EA">
        <w:rPr>
          <w:rFonts w:ascii="Times New Roman" w:hAnsi="Times New Roman"/>
          <w:snapToGrid/>
          <w:sz w:val="26"/>
          <w:szCs w:val="26"/>
        </w:rPr>
        <w:t xml:space="preserve"> Жирятинского района Брянской области </w:t>
      </w:r>
      <w:r w:rsidRPr="00F318EA">
        <w:rPr>
          <w:rFonts w:ascii="Times New Roman" w:hAnsi="Times New Roman" w:hint="eastAsia"/>
          <w:snapToGrid/>
          <w:sz w:val="26"/>
          <w:szCs w:val="26"/>
        </w:rPr>
        <w:t>порядка</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применения</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бюджетной</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классификации</w:t>
      </w:r>
      <w:r w:rsidRPr="00F318EA">
        <w:rPr>
          <w:rFonts w:ascii="Times New Roman" w:hAnsi="Times New Roman"/>
          <w:snapToGrid/>
          <w:sz w:val="26"/>
          <w:szCs w:val="26"/>
        </w:rPr>
        <w:t xml:space="preserve">;  </w:t>
      </w:r>
    </w:p>
    <w:p w14:paraId="382A7E53" w14:textId="77777777" w:rsidR="00A17A9E" w:rsidRPr="00F318EA" w:rsidRDefault="00A17A9E" w:rsidP="00A17A9E">
      <w:pPr>
        <w:widowControl/>
        <w:tabs>
          <w:tab w:val="num" w:pos="709"/>
        </w:tabs>
        <w:spacing w:line="360" w:lineRule="auto"/>
        <w:jc w:val="both"/>
        <w:rPr>
          <w:rFonts w:ascii="Times New Roman" w:hAnsi="Times New Roman"/>
          <w:snapToGrid/>
          <w:sz w:val="26"/>
          <w:szCs w:val="26"/>
        </w:rPr>
      </w:pPr>
      <w:r w:rsidRPr="00F318EA">
        <w:rPr>
          <w:rFonts w:ascii="Times New Roman" w:hAnsi="Times New Roman"/>
          <w:snapToGrid/>
          <w:sz w:val="26"/>
          <w:szCs w:val="26"/>
        </w:rPr>
        <w:tab/>
      </w:r>
      <w:r w:rsidRPr="00F318EA">
        <w:rPr>
          <w:rFonts w:ascii="Times New Roman" w:hAnsi="Times New Roman" w:hint="eastAsia"/>
          <w:snapToGrid/>
          <w:sz w:val="26"/>
          <w:szCs w:val="26"/>
        </w:rPr>
        <w:t>перераспределение</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бюджетных</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ассигнований</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целях</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исполнения</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решений</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налоговых</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и</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иных</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уполномоченных</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органов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о</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взыскании</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налогов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сборов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пеней</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и</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штрафов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предусматривающих</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обращение</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взыскания</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на</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средства</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бюджета</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сельского</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поселения</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в</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соответствии</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с</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действующим</w:t>
      </w:r>
      <w:r w:rsidRPr="00F318EA">
        <w:rPr>
          <w:rFonts w:ascii="Times New Roman" w:hAnsi="Times New Roman"/>
          <w:snapToGrid/>
          <w:sz w:val="26"/>
          <w:szCs w:val="26"/>
        </w:rPr>
        <w:t xml:space="preserve"> </w:t>
      </w:r>
      <w:r w:rsidRPr="00F318EA">
        <w:rPr>
          <w:rFonts w:ascii="Times New Roman" w:hAnsi="Times New Roman" w:hint="eastAsia"/>
          <w:snapToGrid/>
          <w:sz w:val="26"/>
          <w:szCs w:val="26"/>
        </w:rPr>
        <w:t>законодательством</w:t>
      </w:r>
      <w:r w:rsidRPr="00F318EA">
        <w:rPr>
          <w:rFonts w:ascii="Times New Roman" w:hAnsi="Times New Roman"/>
          <w:snapToGrid/>
          <w:sz w:val="26"/>
          <w:szCs w:val="26"/>
        </w:rPr>
        <w:t>;</w:t>
      </w:r>
    </w:p>
    <w:p w14:paraId="513D0E58" w14:textId="77777777" w:rsidR="00A17A9E" w:rsidRPr="00F318EA" w:rsidRDefault="00A17A9E" w:rsidP="00A17A9E">
      <w:pPr>
        <w:widowControl/>
        <w:tabs>
          <w:tab w:val="num" w:pos="709"/>
        </w:tabs>
        <w:spacing w:line="360" w:lineRule="auto"/>
        <w:jc w:val="both"/>
        <w:rPr>
          <w:rFonts w:ascii="Times New Roman" w:hAnsi="Times New Roman"/>
          <w:snapToGrid/>
          <w:sz w:val="26"/>
          <w:szCs w:val="26"/>
        </w:rPr>
      </w:pPr>
      <w:r w:rsidRPr="00F318EA">
        <w:rPr>
          <w:rFonts w:ascii="Times New Roman" w:hAnsi="Times New Roman"/>
          <w:snapToGrid/>
          <w:sz w:val="24"/>
          <w:szCs w:val="24"/>
        </w:rPr>
        <w:tab/>
      </w:r>
      <w:r w:rsidRPr="00F318EA">
        <w:rPr>
          <w:rFonts w:ascii="Times New Roman" w:hAnsi="Times New Roman"/>
          <w:snapToGrid/>
          <w:sz w:val="26"/>
          <w:szCs w:val="26"/>
        </w:rPr>
        <w:t>перераспределение бюджетных ассигнований, предусмотренных главному распорядителю в текущем финансовом году на оказание муниципальных услуг, в связи с экономией бюджетных ассигнований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2E5C17CB" w14:textId="77777777" w:rsidR="00A17A9E" w:rsidRPr="00F318EA" w:rsidRDefault="00A17A9E" w:rsidP="00A17A9E">
      <w:pPr>
        <w:widowControl/>
        <w:tabs>
          <w:tab w:val="num" w:pos="709"/>
        </w:tabs>
        <w:spacing w:line="360" w:lineRule="auto"/>
        <w:jc w:val="both"/>
        <w:rPr>
          <w:rFonts w:ascii="Times New Roman" w:hAnsi="Times New Roman"/>
          <w:snapToGrid/>
          <w:sz w:val="26"/>
          <w:szCs w:val="26"/>
        </w:rPr>
      </w:pPr>
      <w:r w:rsidRPr="00F318EA">
        <w:rPr>
          <w:rFonts w:ascii="Times New Roman" w:hAnsi="Times New Roman"/>
          <w:snapToGrid/>
          <w:sz w:val="26"/>
          <w:szCs w:val="26"/>
        </w:rPr>
        <w:tab/>
        <w:t>перераспределение бюджетных ассигнований между разделами, подразделами, целевыми статьями и видами расходов бюджета сельского поселения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расходных обязательств, на которые предоставляются субсидии и иные межбюджетные трансферты из областного бюджета.</w:t>
      </w:r>
    </w:p>
    <w:p w14:paraId="1E0987B6" w14:textId="77777777" w:rsidR="00D238EE" w:rsidRPr="00F318EA" w:rsidRDefault="00D238EE" w:rsidP="00A17A9E">
      <w:pPr>
        <w:widowControl/>
        <w:spacing w:line="360" w:lineRule="auto"/>
        <w:ind w:firstLine="708"/>
        <w:jc w:val="both"/>
        <w:rPr>
          <w:rFonts w:ascii="Times New Roman" w:hAnsi="Times New Roman"/>
          <w:sz w:val="26"/>
          <w:szCs w:val="26"/>
        </w:rPr>
      </w:pPr>
      <w:r w:rsidRPr="00F318EA">
        <w:rPr>
          <w:rFonts w:ascii="Times New Roman" w:hAnsi="Times New Roman"/>
          <w:sz w:val="26"/>
          <w:szCs w:val="26"/>
        </w:rPr>
        <w:lastRenderedPageBreak/>
        <w:t xml:space="preserve">20. Установить, что остатки средств бюджета Воробейнского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Воробейнского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Воробейнского </w:t>
      </w:r>
      <w:r w:rsidRPr="00F318EA">
        <w:rPr>
          <w:rFonts w:ascii="Times New Roman" w:hAnsi="Times New Roman" w:hint="eastAsia"/>
          <w:sz w:val="26"/>
          <w:szCs w:val="26"/>
        </w:rPr>
        <w:t>сельского</w:t>
      </w:r>
      <w:r w:rsidRPr="00F318EA">
        <w:rPr>
          <w:rFonts w:ascii="Times New Roman" w:hAnsi="Times New Roman"/>
          <w:sz w:val="26"/>
          <w:szCs w:val="26"/>
        </w:rPr>
        <w:t xml:space="preserve"> </w:t>
      </w:r>
      <w:r w:rsidRPr="00F318EA">
        <w:rPr>
          <w:rFonts w:ascii="Times New Roman" w:hAnsi="Times New Roman" w:hint="eastAsia"/>
          <w:sz w:val="26"/>
          <w:szCs w:val="26"/>
        </w:rPr>
        <w:t>поселения</w:t>
      </w:r>
      <w:r w:rsidRPr="00F318EA">
        <w:rPr>
          <w:rFonts w:ascii="Times New Roman" w:hAnsi="Times New Roman"/>
          <w:sz w:val="26"/>
          <w:szCs w:val="26"/>
        </w:rPr>
        <w:t xml:space="preserve"> Жирятинского муниципального района Брянской области. </w:t>
      </w:r>
    </w:p>
    <w:p w14:paraId="6EA81719" w14:textId="77777777" w:rsidR="00414CC7" w:rsidRPr="00F318EA" w:rsidRDefault="00D97744" w:rsidP="00A17A9E">
      <w:pPr>
        <w:widowControl/>
        <w:tabs>
          <w:tab w:val="num" w:pos="0"/>
        </w:tabs>
        <w:spacing w:line="360" w:lineRule="auto"/>
        <w:jc w:val="both"/>
        <w:rPr>
          <w:rFonts w:ascii="Times New Roman" w:hAnsi="Times New Roman"/>
          <w:sz w:val="26"/>
          <w:szCs w:val="26"/>
        </w:rPr>
      </w:pPr>
      <w:r w:rsidRPr="00F318EA">
        <w:rPr>
          <w:rFonts w:ascii="Times New Roman" w:hAnsi="Times New Roman"/>
          <w:sz w:val="26"/>
          <w:szCs w:val="26"/>
        </w:rPr>
        <w:tab/>
      </w:r>
      <w:r w:rsidR="009A5F5D" w:rsidRPr="00F318EA">
        <w:rPr>
          <w:rFonts w:ascii="Times New Roman" w:hAnsi="Times New Roman"/>
          <w:sz w:val="26"/>
          <w:szCs w:val="26"/>
        </w:rPr>
        <w:t>2</w:t>
      </w:r>
      <w:r w:rsidR="00A17A9E" w:rsidRPr="00F318EA">
        <w:rPr>
          <w:rFonts w:ascii="Times New Roman" w:hAnsi="Times New Roman"/>
          <w:sz w:val="26"/>
          <w:szCs w:val="26"/>
        </w:rPr>
        <w:t>1</w:t>
      </w:r>
      <w:r w:rsidR="00F61927" w:rsidRPr="00F318EA">
        <w:rPr>
          <w:rFonts w:ascii="Times New Roman" w:hAnsi="Times New Roman"/>
          <w:sz w:val="26"/>
          <w:szCs w:val="26"/>
        </w:rPr>
        <w:t>. Воробейнской сельской администрации</w:t>
      </w:r>
      <w:r w:rsidR="009A5F5D" w:rsidRPr="00F318EA">
        <w:rPr>
          <w:rFonts w:ascii="Times New Roman" w:hAnsi="Times New Roman"/>
          <w:sz w:val="26"/>
          <w:szCs w:val="26"/>
        </w:rPr>
        <w:t xml:space="preserve"> Жирятинского района Брянской области</w:t>
      </w:r>
      <w:r w:rsidR="00F61927" w:rsidRPr="00F318EA">
        <w:rPr>
          <w:rFonts w:ascii="Times New Roman" w:hAnsi="Times New Roman"/>
          <w:sz w:val="26"/>
          <w:szCs w:val="26"/>
        </w:rPr>
        <w:t xml:space="preserve"> представлять</w:t>
      </w:r>
      <w:r w:rsidR="00414CC7" w:rsidRPr="00F318EA">
        <w:rPr>
          <w:rFonts w:ascii="Times New Roman" w:hAnsi="Times New Roman"/>
          <w:sz w:val="26"/>
          <w:szCs w:val="26"/>
        </w:rPr>
        <w:t>:</w:t>
      </w:r>
    </w:p>
    <w:p w14:paraId="418B0CF3" w14:textId="77777777" w:rsidR="00F61927" w:rsidRPr="00F318EA" w:rsidRDefault="00F61927" w:rsidP="00F61927">
      <w:pPr>
        <w:spacing w:line="360" w:lineRule="auto"/>
        <w:ind w:firstLine="708"/>
        <w:jc w:val="both"/>
        <w:rPr>
          <w:rFonts w:ascii="Times New Roman" w:hAnsi="Times New Roman"/>
          <w:sz w:val="26"/>
          <w:szCs w:val="26"/>
        </w:rPr>
      </w:pPr>
      <w:r w:rsidRPr="00F318EA">
        <w:rPr>
          <w:rFonts w:ascii="Times New Roman" w:hAnsi="Times New Roman"/>
          <w:sz w:val="26"/>
          <w:szCs w:val="26"/>
        </w:rPr>
        <w:t xml:space="preserve"> в Воробейнский сельский Совет народных депутатов</w:t>
      </w:r>
      <w:r w:rsidR="00414CC7" w:rsidRPr="00F318EA">
        <w:rPr>
          <w:rFonts w:ascii="Times New Roman" w:hAnsi="Times New Roman"/>
          <w:sz w:val="26"/>
          <w:szCs w:val="26"/>
        </w:rPr>
        <w:t xml:space="preserve"> </w:t>
      </w:r>
      <w:r w:rsidRPr="00F318EA">
        <w:rPr>
          <w:rFonts w:ascii="Times New Roman" w:hAnsi="Times New Roman"/>
          <w:sz w:val="26"/>
          <w:szCs w:val="26"/>
        </w:rPr>
        <w:t xml:space="preserve">ежемесячно информацию об исполнении бюджета </w:t>
      </w:r>
      <w:r w:rsidR="00ED2DEE" w:rsidRPr="00F318EA">
        <w:rPr>
          <w:rFonts w:ascii="Times New Roman" w:hAnsi="Times New Roman" w:hint="eastAsia"/>
          <w:sz w:val="26"/>
          <w:szCs w:val="26"/>
        </w:rPr>
        <w:t>Воробейнского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сельского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поселения</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Жирятинского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муниципального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района</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Брянской</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области</w:t>
      </w:r>
      <w:r w:rsidR="009A5F5D" w:rsidRPr="00F318EA">
        <w:rPr>
          <w:rFonts w:ascii="Times New Roman" w:hAnsi="Times New Roman"/>
          <w:sz w:val="26"/>
          <w:szCs w:val="26"/>
        </w:rPr>
        <w:t xml:space="preserve"> </w:t>
      </w:r>
      <w:r w:rsidRPr="00F318EA">
        <w:rPr>
          <w:rFonts w:ascii="Times New Roman" w:hAnsi="Times New Roman"/>
          <w:sz w:val="26"/>
          <w:szCs w:val="26"/>
        </w:rPr>
        <w:t>поселения в 20</w:t>
      </w:r>
      <w:r w:rsidR="00537509" w:rsidRPr="00F318EA">
        <w:rPr>
          <w:rFonts w:ascii="Times New Roman" w:hAnsi="Times New Roman"/>
          <w:sz w:val="26"/>
          <w:szCs w:val="26"/>
        </w:rPr>
        <w:t>2</w:t>
      </w:r>
      <w:r w:rsidR="00015D76" w:rsidRPr="00F318EA">
        <w:rPr>
          <w:rFonts w:ascii="Times New Roman" w:hAnsi="Times New Roman"/>
          <w:sz w:val="26"/>
          <w:szCs w:val="26"/>
        </w:rPr>
        <w:t>4</w:t>
      </w:r>
      <w:r w:rsidRPr="00F318EA">
        <w:rPr>
          <w:rFonts w:ascii="Times New Roman" w:hAnsi="Times New Roman"/>
          <w:sz w:val="26"/>
          <w:szCs w:val="26"/>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14:paraId="0E7C8B4A" w14:textId="77777777" w:rsidR="00F61927" w:rsidRPr="00F318EA" w:rsidRDefault="00414CC7" w:rsidP="00F61927">
      <w:pPr>
        <w:spacing w:line="360" w:lineRule="auto"/>
        <w:ind w:firstLine="708"/>
        <w:jc w:val="both"/>
        <w:rPr>
          <w:rFonts w:ascii="Times New Roman" w:hAnsi="Times New Roman"/>
          <w:sz w:val="26"/>
          <w:szCs w:val="26"/>
        </w:rPr>
      </w:pPr>
      <w:r w:rsidRPr="00F318EA">
        <w:rPr>
          <w:rFonts w:ascii="Times New Roman" w:hAnsi="Times New Roman"/>
          <w:sz w:val="26"/>
          <w:szCs w:val="26"/>
        </w:rPr>
        <w:t xml:space="preserve">в Воробейнский сельский Совет народных депутатов и Контрольно-счетную палату Жирятинского района </w:t>
      </w:r>
      <w:r w:rsidR="00F61927" w:rsidRPr="00F318EA">
        <w:rPr>
          <w:rFonts w:ascii="Times New Roman" w:hAnsi="Times New Roman"/>
          <w:sz w:val="26"/>
          <w:szCs w:val="26"/>
        </w:rPr>
        <w:t xml:space="preserve">ежеквартально утвержденный отчет об исполнении бюджета </w:t>
      </w:r>
      <w:r w:rsidR="00ED2DEE" w:rsidRPr="00F318EA">
        <w:rPr>
          <w:rFonts w:ascii="Times New Roman" w:hAnsi="Times New Roman" w:hint="eastAsia"/>
          <w:sz w:val="26"/>
          <w:szCs w:val="26"/>
        </w:rPr>
        <w:t>Воробейнского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сельского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поселения</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Жирятинского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муниципального</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района</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Брянской</w:t>
      </w:r>
      <w:r w:rsidR="00ED2DEE" w:rsidRPr="00F318EA">
        <w:rPr>
          <w:rFonts w:ascii="Times New Roman" w:hAnsi="Times New Roman"/>
          <w:sz w:val="26"/>
          <w:szCs w:val="26"/>
        </w:rPr>
        <w:t xml:space="preserve"> </w:t>
      </w:r>
      <w:r w:rsidR="00ED2DEE" w:rsidRPr="00F318EA">
        <w:rPr>
          <w:rFonts w:ascii="Times New Roman" w:hAnsi="Times New Roman" w:hint="eastAsia"/>
          <w:sz w:val="26"/>
          <w:szCs w:val="26"/>
        </w:rPr>
        <w:t>области</w:t>
      </w:r>
      <w:r w:rsidR="00ED2DEE" w:rsidRPr="00F318EA">
        <w:rPr>
          <w:rFonts w:ascii="Times New Roman" w:hAnsi="Times New Roman"/>
          <w:sz w:val="26"/>
          <w:szCs w:val="26"/>
        </w:rPr>
        <w:t xml:space="preserve"> </w:t>
      </w:r>
      <w:r w:rsidR="00F61927" w:rsidRPr="00F318EA">
        <w:rPr>
          <w:rFonts w:ascii="Times New Roman" w:hAnsi="Times New Roman"/>
          <w:sz w:val="26"/>
          <w:szCs w:val="26"/>
        </w:rPr>
        <w:t>в течение 45 дней после наступления отчетной даты в соответствии со структурой, применяемой при утверждении бюджета.</w:t>
      </w:r>
    </w:p>
    <w:p w14:paraId="5AF85486" w14:textId="77777777" w:rsidR="00502281" w:rsidRPr="00F318EA" w:rsidRDefault="00502281" w:rsidP="00502281">
      <w:pPr>
        <w:spacing w:line="360" w:lineRule="auto"/>
        <w:ind w:firstLine="708"/>
        <w:jc w:val="both"/>
        <w:rPr>
          <w:rFonts w:ascii="Times New Roman" w:hAnsi="Times New Roman"/>
          <w:sz w:val="26"/>
          <w:szCs w:val="26"/>
        </w:rPr>
      </w:pPr>
      <w:r w:rsidRPr="00F318EA">
        <w:rPr>
          <w:rFonts w:ascii="Times New Roman" w:hAnsi="Times New Roman"/>
          <w:sz w:val="26"/>
          <w:szCs w:val="26"/>
        </w:rPr>
        <w:t>2</w:t>
      </w:r>
      <w:r w:rsidR="00A17A9E" w:rsidRPr="00F318EA">
        <w:rPr>
          <w:rFonts w:ascii="Times New Roman" w:hAnsi="Times New Roman"/>
          <w:sz w:val="26"/>
          <w:szCs w:val="26"/>
        </w:rPr>
        <w:t>2</w:t>
      </w:r>
      <w:r w:rsidRPr="00F318EA">
        <w:rPr>
          <w:rFonts w:ascii="Times New Roman" w:hAnsi="Times New Roman"/>
          <w:sz w:val="26"/>
          <w:szCs w:val="26"/>
        </w:rPr>
        <w:t xml:space="preserve">. </w:t>
      </w:r>
      <w:r w:rsidRPr="00F318EA">
        <w:rPr>
          <w:rFonts w:ascii="Times New Roman" w:hAnsi="Times New Roman" w:hint="eastAsia"/>
          <w:sz w:val="26"/>
          <w:szCs w:val="26"/>
        </w:rPr>
        <w:t>Настоящее</w:t>
      </w:r>
      <w:r w:rsidRPr="00F318EA">
        <w:rPr>
          <w:rFonts w:ascii="Times New Roman" w:hAnsi="Times New Roman"/>
          <w:sz w:val="26"/>
          <w:szCs w:val="26"/>
        </w:rPr>
        <w:t xml:space="preserve"> </w:t>
      </w:r>
      <w:r w:rsidRPr="00F318EA">
        <w:rPr>
          <w:rFonts w:ascii="Times New Roman" w:hAnsi="Times New Roman" w:hint="eastAsia"/>
          <w:sz w:val="26"/>
          <w:szCs w:val="26"/>
        </w:rPr>
        <w:t>решение</w:t>
      </w:r>
      <w:r w:rsidRPr="00F318EA">
        <w:rPr>
          <w:rFonts w:ascii="Times New Roman" w:hAnsi="Times New Roman"/>
          <w:sz w:val="26"/>
          <w:szCs w:val="26"/>
        </w:rPr>
        <w:t xml:space="preserve"> </w:t>
      </w:r>
      <w:r w:rsidRPr="00F318EA">
        <w:rPr>
          <w:rFonts w:ascii="Times New Roman" w:hAnsi="Times New Roman" w:hint="eastAsia"/>
          <w:sz w:val="26"/>
          <w:szCs w:val="26"/>
        </w:rPr>
        <w:t>вступает</w:t>
      </w:r>
      <w:r w:rsidRPr="00F318EA">
        <w:rPr>
          <w:rFonts w:ascii="Times New Roman" w:hAnsi="Times New Roman"/>
          <w:sz w:val="26"/>
          <w:szCs w:val="26"/>
        </w:rPr>
        <w:t xml:space="preserve"> </w:t>
      </w:r>
      <w:r w:rsidRPr="00F318EA">
        <w:rPr>
          <w:rFonts w:ascii="Times New Roman" w:hAnsi="Times New Roman" w:hint="eastAsia"/>
          <w:sz w:val="26"/>
          <w:szCs w:val="26"/>
        </w:rPr>
        <w:t>в</w:t>
      </w:r>
      <w:r w:rsidRPr="00F318EA">
        <w:rPr>
          <w:rFonts w:ascii="Times New Roman" w:hAnsi="Times New Roman"/>
          <w:sz w:val="26"/>
          <w:szCs w:val="26"/>
        </w:rPr>
        <w:t xml:space="preserve"> </w:t>
      </w:r>
      <w:r w:rsidRPr="00F318EA">
        <w:rPr>
          <w:rFonts w:ascii="Times New Roman" w:hAnsi="Times New Roman" w:hint="eastAsia"/>
          <w:sz w:val="26"/>
          <w:szCs w:val="26"/>
        </w:rPr>
        <w:t>силу</w:t>
      </w:r>
      <w:r w:rsidRPr="00F318EA">
        <w:rPr>
          <w:rFonts w:ascii="Times New Roman" w:hAnsi="Times New Roman"/>
          <w:sz w:val="26"/>
          <w:szCs w:val="26"/>
        </w:rPr>
        <w:t xml:space="preserve"> </w:t>
      </w:r>
      <w:r w:rsidRPr="00F318EA">
        <w:rPr>
          <w:rFonts w:ascii="Times New Roman" w:hAnsi="Times New Roman" w:hint="eastAsia"/>
          <w:sz w:val="26"/>
          <w:szCs w:val="26"/>
        </w:rPr>
        <w:t>с</w:t>
      </w:r>
      <w:r w:rsidRPr="00F318EA">
        <w:rPr>
          <w:rFonts w:ascii="Times New Roman" w:hAnsi="Times New Roman"/>
          <w:sz w:val="26"/>
          <w:szCs w:val="26"/>
        </w:rPr>
        <w:t xml:space="preserve"> 1 </w:t>
      </w:r>
      <w:r w:rsidRPr="00F318EA">
        <w:rPr>
          <w:rFonts w:ascii="Times New Roman" w:hAnsi="Times New Roman" w:hint="eastAsia"/>
          <w:sz w:val="26"/>
          <w:szCs w:val="26"/>
        </w:rPr>
        <w:t>января</w:t>
      </w:r>
      <w:r w:rsidRPr="00F318EA">
        <w:rPr>
          <w:rFonts w:ascii="Times New Roman" w:hAnsi="Times New Roman"/>
          <w:sz w:val="26"/>
          <w:szCs w:val="26"/>
        </w:rPr>
        <w:t xml:space="preserve"> 20</w:t>
      </w:r>
      <w:r w:rsidR="00537509" w:rsidRPr="00F318EA">
        <w:rPr>
          <w:rFonts w:ascii="Times New Roman" w:hAnsi="Times New Roman"/>
          <w:sz w:val="26"/>
          <w:szCs w:val="26"/>
        </w:rPr>
        <w:t>2</w:t>
      </w:r>
      <w:r w:rsidR="00015D76" w:rsidRPr="00F318EA">
        <w:rPr>
          <w:rFonts w:ascii="Times New Roman" w:hAnsi="Times New Roman"/>
          <w:sz w:val="26"/>
          <w:szCs w:val="26"/>
        </w:rPr>
        <w:t>4</w:t>
      </w:r>
      <w:r w:rsidRPr="00F318EA">
        <w:rPr>
          <w:rFonts w:ascii="Times New Roman" w:hAnsi="Times New Roman"/>
          <w:sz w:val="26"/>
          <w:szCs w:val="26"/>
        </w:rPr>
        <w:t xml:space="preserve"> </w:t>
      </w:r>
      <w:r w:rsidRPr="00F318EA">
        <w:rPr>
          <w:rFonts w:ascii="Times New Roman" w:hAnsi="Times New Roman" w:hint="eastAsia"/>
          <w:sz w:val="26"/>
          <w:szCs w:val="26"/>
        </w:rPr>
        <w:t>года</w:t>
      </w:r>
      <w:r w:rsidRPr="00F318EA">
        <w:rPr>
          <w:rFonts w:ascii="Times New Roman" w:hAnsi="Times New Roman"/>
          <w:sz w:val="26"/>
          <w:szCs w:val="26"/>
        </w:rPr>
        <w:t>.</w:t>
      </w:r>
    </w:p>
    <w:p w14:paraId="03CF6CD4" w14:textId="77777777" w:rsidR="00502281" w:rsidRPr="00F318EA" w:rsidRDefault="00502281" w:rsidP="00502281">
      <w:pPr>
        <w:spacing w:line="360" w:lineRule="auto"/>
        <w:ind w:firstLine="708"/>
        <w:jc w:val="both"/>
        <w:rPr>
          <w:rFonts w:ascii="Times New Roman" w:hAnsi="Times New Roman"/>
          <w:sz w:val="26"/>
          <w:szCs w:val="26"/>
        </w:rPr>
      </w:pPr>
      <w:r w:rsidRPr="00F318EA">
        <w:rPr>
          <w:rFonts w:ascii="Times New Roman" w:hAnsi="Times New Roman"/>
          <w:sz w:val="26"/>
          <w:szCs w:val="26"/>
        </w:rPr>
        <w:t>2</w:t>
      </w:r>
      <w:r w:rsidR="00A17A9E" w:rsidRPr="00F318EA">
        <w:rPr>
          <w:rFonts w:ascii="Times New Roman" w:hAnsi="Times New Roman"/>
          <w:sz w:val="26"/>
          <w:szCs w:val="26"/>
        </w:rPr>
        <w:t>3</w:t>
      </w:r>
      <w:r w:rsidRPr="00F318EA">
        <w:rPr>
          <w:rFonts w:ascii="Times New Roman" w:hAnsi="Times New Roman"/>
          <w:sz w:val="26"/>
          <w:szCs w:val="26"/>
        </w:rPr>
        <w:t xml:space="preserve">. </w:t>
      </w:r>
      <w:r w:rsidRPr="00F318EA">
        <w:rPr>
          <w:rFonts w:ascii="Times New Roman" w:hAnsi="Times New Roman" w:hint="eastAsia"/>
          <w:sz w:val="26"/>
          <w:szCs w:val="26"/>
        </w:rPr>
        <w:t>Настоящее</w:t>
      </w:r>
      <w:r w:rsidRPr="00F318EA">
        <w:rPr>
          <w:rFonts w:ascii="Times New Roman" w:hAnsi="Times New Roman"/>
          <w:sz w:val="26"/>
          <w:szCs w:val="26"/>
        </w:rPr>
        <w:t xml:space="preserve"> </w:t>
      </w:r>
      <w:r w:rsidRPr="00F318EA">
        <w:rPr>
          <w:rFonts w:ascii="Times New Roman" w:hAnsi="Times New Roman" w:hint="eastAsia"/>
          <w:sz w:val="26"/>
          <w:szCs w:val="26"/>
        </w:rPr>
        <w:t>решение</w:t>
      </w:r>
      <w:r w:rsidRPr="00F318EA">
        <w:rPr>
          <w:rFonts w:ascii="Times New Roman" w:hAnsi="Times New Roman"/>
          <w:sz w:val="26"/>
          <w:szCs w:val="26"/>
        </w:rPr>
        <w:t xml:space="preserve"> </w:t>
      </w:r>
      <w:r w:rsidR="00414CC7" w:rsidRPr="00F318EA">
        <w:rPr>
          <w:rFonts w:ascii="Times New Roman" w:hAnsi="Times New Roman"/>
          <w:sz w:val="26"/>
          <w:szCs w:val="26"/>
        </w:rPr>
        <w:t>подлежит официальному опубликованию.</w:t>
      </w:r>
    </w:p>
    <w:p w14:paraId="478EB3D1" w14:textId="77777777" w:rsidR="00EF3EE5" w:rsidRPr="00F318EA" w:rsidRDefault="00EF3EE5" w:rsidP="00EF3EE5">
      <w:pPr>
        <w:widowControl/>
        <w:tabs>
          <w:tab w:val="num" w:pos="1637"/>
        </w:tabs>
        <w:spacing w:line="360" w:lineRule="auto"/>
        <w:jc w:val="both"/>
        <w:rPr>
          <w:rFonts w:ascii="Times New Roman" w:hAnsi="Times New Roman"/>
          <w:snapToGrid/>
          <w:sz w:val="24"/>
          <w:szCs w:val="24"/>
        </w:rPr>
      </w:pPr>
    </w:p>
    <w:p w14:paraId="4895389C" w14:textId="77777777" w:rsidR="00605920" w:rsidRPr="00F318EA" w:rsidRDefault="00605920" w:rsidP="00146F9C">
      <w:pPr>
        <w:widowControl/>
        <w:tabs>
          <w:tab w:val="num" w:pos="1637"/>
        </w:tabs>
        <w:spacing w:line="360" w:lineRule="auto"/>
        <w:ind w:firstLine="709"/>
        <w:jc w:val="both"/>
        <w:rPr>
          <w:rFonts w:ascii="Times New Roman" w:hAnsi="Times New Roman"/>
          <w:snapToGrid/>
          <w:sz w:val="24"/>
          <w:szCs w:val="24"/>
        </w:rPr>
      </w:pPr>
    </w:p>
    <w:p w14:paraId="1FA990CA" w14:textId="77777777" w:rsidR="000E3D61" w:rsidRPr="00F318EA" w:rsidRDefault="00BF5C9C" w:rsidP="00146F9C">
      <w:pPr>
        <w:widowControl/>
        <w:jc w:val="both"/>
        <w:rPr>
          <w:rFonts w:ascii="Times New Roman" w:hAnsi="Times New Roman"/>
          <w:sz w:val="26"/>
          <w:szCs w:val="26"/>
        </w:rPr>
      </w:pPr>
      <w:r w:rsidRPr="00F318EA">
        <w:rPr>
          <w:rFonts w:ascii="Times New Roman" w:hAnsi="Times New Roman"/>
          <w:sz w:val="26"/>
          <w:szCs w:val="26"/>
        </w:rPr>
        <w:t xml:space="preserve">             </w:t>
      </w:r>
      <w:r w:rsidR="00146F9C" w:rsidRPr="00F318EA">
        <w:rPr>
          <w:rFonts w:ascii="Times New Roman" w:hAnsi="Times New Roman"/>
          <w:sz w:val="26"/>
          <w:szCs w:val="26"/>
        </w:rPr>
        <w:t>Глава</w:t>
      </w:r>
      <w:r w:rsidRPr="00F318EA">
        <w:rPr>
          <w:rFonts w:ascii="Times New Roman" w:hAnsi="Times New Roman"/>
          <w:sz w:val="26"/>
          <w:szCs w:val="26"/>
        </w:rPr>
        <w:t xml:space="preserve"> </w:t>
      </w:r>
      <w:r w:rsidR="00BD62A9" w:rsidRPr="00F318EA">
        <w:rPr>
          <w:rFonts w:ascii="Times New Roman" w:hAnsi="Times New Roman"/>
          <w:sz w:val="26"/>
          <w:szCs w:val="26"/>
        </w:rPr>
        <w:t>Воробейнского</w:t>
      </w:r>
    </w:p>
    <w:p w14:paraId="4724603C" w14:textId="77777777" w:rsidR="004C707F" w:rsidRPr="00F318EA" w:rsidRDefault="000E3D61" w:rsidP="00146F9C">
      <w:pPr>
        <w:widowControl/>
        <w:jc w:val="both"/>
        <w:rPr>
          <w:rFonts w:ascii="Times New Roman" w:hAnsi="Times New Roman"/>
          <w:sz w:val="26"/>
          <w:szCs w:val="26"/>
        </w:rPr>
      </w:pPr>
      <w:r w:rsidRPr="00F318EA">
        <w:rPr>
          <w:rFonts w:ascii="Times New Roman" w:hAnsi="Times New Roman"/>
          <w:sz w:val="26"/>
          <w:szCs w:val="26"/>
        </w:rPr>
        <w:t xml:space="preserve">            </w:t>
      </w:r>
      <w:r w:rsidR="000D3E89" w:rsidRPr="00F318EA">
        <w:rPr>
          <w:rFonts w:ascii="Times New Roman" w:hAnsi="Times New Roman"/>
          <w:sz w:val="26"/>
          <w:szCs w:val="26"/>
        </w:rPr>
        <w:t xml:space="preserve"> сельского поселения</w:t>
      </w:r>
      <w:r w:rsidRPr="00F318EA">
        <w:rPr>
          <w:rFonts w:ascii="Times New Roman" w:hAnsi="Times New Roman"/>
          <w:sz w:val="26"/>
          <w:szCs w:val="26"/>
        </w:rPr>
        <w:t xml:space="preserve">    </w:t>
      </w:r>
      <w:r w:rsidRPr="00F318EA">
        <w:rPr>
          <w:rFonts w:ascii="Times New Roman" w:hAnsi="Times New Roman"/>
          <w:sz w:val="26"/>
          <w:szCs w:val="26"/>
        </w:rPr>
        <w:tab/>
      </w:r>
      <w:r w:rsidRPr="00F318EA">
        <w:rPr>
          <w:rFonts w:ascii="Times New Roman" w:hAnsi="Times New Roman"/>
          <w:sz w:val="26"/>
          <w:szCs w:val="26"/>
        </w:rPr>
        <w:tab/>
      </w:r>
      <w:r w:rsidR="00502281" w:rsidRPr="00F318EA">
        <w:rPr>
          <w:rFonts w:ascii="Times New Roman" w:hAnsi="Times New Roman"/>
          <w:sz w:val="26"/>
          <w:szCs w:val="26"/>
        </w:rPr>
        <w:tab/>
      </w:r>
      <w:r w:rsidRPr="00F318EA">
        <w:rPr>
          <w:rFonts w:ascii="Times New Roman" w:hAnsi="Times New Roman"/>
          <w:sz w:val="26"/>
          <w:szCs w:val="26"/>
        </w:rPr>
        <w:tab/>
      </w:r>
      <w:r w:rsidRPr="00F318EA">
        <w:rPr>
          <w:rFonts w:ascii="Times New Roman" w:hAnsi="Times New Roman"/>
          <w:sz w:val="26"/>
          <w:szCs w:val="26"/>
        </w:rPr>
        <w:tab/>
      </w:r>
      <w:r w:rsidRPr="00F318EA">
        <w:rPr>
          <w:rFonts w:ascii="Times New Roman" w:hAnsi="Times New Roman"/>
          <w:sz w:val="26"/>
          <w:szCs w:val="26"/>
        </w:rPr>
        <w:tab/>
      </w:r>
      <w:r w:rsidR="00B10DCF" w:rsidRPr="00F318EA">
        <w:rPr>
          <w:rFonts w:ascii="Times New Roman" w:hAnsi="Times New Roman"/>
          <w:sz w:val="26"/>
          <w:szCs w:val="26"/>
        </w:rPr>
        <w:t>В.В. Дожидаев</w:t>
      </w:r>
    </w:p>
    <w:sectPr w:rsidR="004C707F" w:rsidRPr="00F318EA" w:rsidSect="00F04004">
      <w:pgSz w:w="11906" w:h="16838"/>
      <w:pgMar w:top="71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51CA" w14:textId="77777777" w:rsidR="004F5AF4" w:rsidRDefault="004F5AF4" w:rsidP="003A75AB">
      <w:r>
        <w:separator/>
      </w:r>
    </w:p>
  </w:endnote>
  <w:endnote w:type="continuationSeparator" w:id="0">
    <w:p w14:paraId="03188E41" w14:textId="77777777" w:rsidR="004F5AF4" w:rsidRDefault="004F5AF4" w:rsidP="003A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43F2" w14:textId="77777777" w:rsidR="004F5AF4" w:rsidRDefault="004F5AF4" w:rsidP="003A75AB">
      <w:r>
        <w:separator/>
      </w:r>
    </w:p>
  </w:footnote>
  <w:footnote w:type="continuationSeparator" w:id="0">
    <w:p w14:paraId="5D828683" w14:textId="77777777" w:rsidR="004F5AF4" w:rsidRDefault="004F5AF4" w:rsidP="003A7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5D76"/>
    <w:rsid w:val="00033385"/>
    <w:rsid w:val="0004528F"/>
    <w:rsid w:val="00064072"/>
    <w:rsid w:val="0008331F"/>
    <w:rsid w:val="0009740E"/>
    <w:rsid w:val="000A075B"/>
    <w:rsid w:val="000D3E89"/>
    <w:rsid w:val="000D5918"/>
    <w:rsid w:val="000E1B09"/>
    <w:rsid w:val="000E3D61"/>
    <w:rsid w:val="001021A1"/>
    <w:rsid w:val="00124DEF"/>
    <w:rsid w:val="0012680A"/>
    <w:rsid w:val="00136AC5"/>
    <w:rsid w:val="00136B86"/>
    <w:rsid w:val="00145607"/>
    <w:rsid w:val="00146F9C"/>
    <w:rsid w:val="00147F08"/>
    <w:rsid w:val="00150D1D"/>
    <w:rsid w:val="00155E07"/>
    <w:rsid w:val="0016430E"/>
    <w:rsid w:val="00164467"/>
    <w:rsid w:val="00173FB4"/>
    <w:rsid w:val="00183B88"/>
    <w:rsid w:val="001A6B76"/>
    <w:rsid w:val="001B0482"/>
    <w:rsid w:val="001C749B"/>
    <w:rsid w:val="001D09A3"/>
    <w:rsid w:val="001E2A1B"/>
    <w:rsid w:val="001F13C7"/>
    <w:rsid w:val="001F241B"/>
    <w:rsid w:val="00223F21"/>
    <w:rsid w:val="0023512B"/>
    <w:rsid w:val="00244AF6"/>
    <w:rsid w:val="00252FE7"/>
    <w:rsid w:val="002667F6"/>
    <w:rsid w:val="00275ACF"/>
    <w:rsid w:val="002A2952"/>
    <w:rsid w:val="002C286E"/>
    <w:rsid w:val="002D3E3D"/>
    <w:rsid w:val="002D413E"/>
    <w:rsid w:val="002D7BD2"/>
    <w:rsid w:val="002E0E52"/>
    <w:rsid w:val="00305F7C"/>
    <w:rsid w:val="0031262E"/>
    <w:rsid w:val="00315A49"/>
    <w:rsid w:val="00315BB9"/>
    <w:rsid w:val="00331B58"/>
    <w:rsid w:val="00341BBF"/>
    <w:rsid w:val="00350709"/>
    <w:rsid w:val="00360EF3"/>
    <w:rsid w:val="00383160"/>
    <w:rsid w:val="00393D87"/>
    <w:rsid w:val="003A56C6"/>
    <w:rsid w:val="003A75AB"/>
    <w:rsid w:val="003C2EE9"/>
    <w:rsid w:val="003F15F2"/>
    <w:rsid w:val="00400B10"/>
    <w:rsid w:val="00404094"/>
    <w:rsid w:val="0040545F"/>
    <w:rsid w:val="00414CC7"/>
    <w:rsid w:val="00431441"/>
    <w:rsid w:val="00440663"/>
    <w:rsid w:val="00447E5F"/>
    <w:rsid w:val="0046676C"/>
    <w:rsid w:val="00470AC0"/>
    <w:rsid w:val="004749BC"/>
    <w:rsid w:val="00483E9A"/>
    <w:rsid w:val="00484DCA"/>
    <w:rsid w:val="004A5CBA"/>
    <w:rsid w:val="004C707F"/>
    <w:rsid w:val="004D2AA4"/>
    <w:rsid w:val="004D460D"/>
    <w:rsid w:val="004E0FEA"/>
    <w:rsid w:val="004E3315"/>
    <w:rsid w:val="004E5F35"/>
    <w:rsid w:val="004F5AF4"/>
    <w:rsid w:val="00500C20"/>
    <w:rsid w:val="00502281"/>
    <w:rsid w:val="00507A0A"/>
    <w:rsid w:val="00521441"/>
    <w:rsid w:val="00537509"/>
    <w:rsid w:val="005565C7"/>
    <w:rsid w:val="00562A04"/>
    <w:rsid w:val="00566EDA"/>
    <w:rsid w:val="005670DF"/>
    <w:rsid w:val="00574A5D"/>
    <w:rsid w:val="00582FE9"/>
    <w:rsid w:val="005845C8"/>
    <w:rsid w:val="005915A0"/>
    <w:rsid w:val="00592347"/>
    <w:rsid w:val="005A141F"/>
    <w:rsid w:val="005B04B6"/>
    <w:rsid w:val="005E07DD"/>
    <w:rsid w:val="005F1E65"/>
    <w:rsid w:val="005F3066"/>
    <w:rsid w:val="00605920"/>
    <w:rsid w:val="00641E0F"/>
    <w:rsid w:val="00643988"/>
    <w:rsid w:val="006456FD"/>
    <w:rsid w:val="006B14A7"/>
    <w:rsid w:val="006B3434"/>
    <w:rsid w:val="006B4519"/>
    <w:rsid w:val="006C57A5"/>
    <w:rsid w:val="006C6A84"/>
    <w:rsid w:val="006E1892"/>
    <w:rsid w:val="006E1C9C"/>
    <w:rsid w:val="006F014F"/>
    <w:rsid w:val="006F6F4E"/>
    <w:rsid w:val="00701648"/>
    <w:rsid w:val="00706B05"/>
    <w:rsid w:val="00715BE7"/>
    <w:rsid w:val="00732E39"/>
    <w:rsid w:val="00732F94"/>
    <w:rsid w:val="00741A1D"/>
    <w:rsid w:val="007507DD"/>
    <w:rsid w:val="007733E0"/>
    <w:rsid w:val="00775E49"/>
    <w:rsid w:val="00793F05"/>
    <w:rsid w:val="007A4659"/>
    <w:rsid w:val="007B0916"/>
    <w:rsid w:val="007B253E"/>
    <w:rsid w:val="007C75E8"/>
    <w:rsid w:val="007D0ED5"/>
    <w:rsid w:val="007D2C24"/>
    <w:rsid w:val="007D5FBC"/>
    <w:rsid w:val="008073F6"/>
    <w:rsid w:val="00816758"/>
    <w:rsid w:val="00835EBE"/>
    <w:rsid w:val="008368E8"/>
    <w:rsid w:val="00841EBE"/>
    <w:rsid w:val="00845E94"/>
    <w:rsid w:val="00877067"/>
    <w:rsid w:val="00880D91"/>
    <w:rsid w:val="00891B73"/>
    <w:rsid w:val="00896750"/>
    <w:rsid w:val="008C0137"/>
    <w:rsid w:val="008C0D1A"/>
    <w:rsid w:val="008C4901"/>
    <w:rsid w:val="008E6F5D"/>
    <w:rsid w:val="00910259"/>
    <w:rsid w:val="009261DD"/>
    <w:rsid w:val="00932B2C"/>
    <w:rsid w:val="009334EC"/>
    <w:rsid w:val="00935B9C"/>
    <w:rsid w:val="00942024"/>
    <w:rsid w:val="00950EB5"/>
    <w:rsid w:val="009523CC"/>
    <w:rsid w:val="00966E99"/>
    <w:rsid w:val="009A5B41"/>
    <w:rsid w:val="009A5F5D"/>
    <w:rsid w:val="009B25B0"/>
    <w:rsid w:val="009B4B49"/>
    <w:rsid w:val="009B4C39"/>
    <w:rsid w:val="009B614E"/>
    <w:rsid w:val="009F50F7"/>
    <w:rsid w:val="00A040F3"/>
    <w:rsid w:val="00A049DA"/>
    <w:rsid w:val="00A06DF7"/>
    <w:rsid w:val="00A13B46"/>
    <w:rsid w:val="00A17A9E"/>
    <w:rsid w:val="00A243B1"/>
    <w:rsid w:val="00A67702"/>
    <w:rsid w:val="00A71370"/>
    <w:rsid w:val="00A82290"/>
    <w:rsid w:val="00AA0307"/>
    <w:rsid w:val="00AE30A2"/>
    <w:rsid w:val="00AF3743"/>
    <w:rsid w:val="00B008CE"/>
    <w:rsid w:val="00B051C2"/>
    <w:rsid w:val="00B10DCF"/>
    <w:rsid w:val="00B21BFB"/>
    <w:rsid w:val="00B32C09"/>
    <w:rsid w:val="00B37D86"/>
    <w:rsid w:val="00B47A5F"/>
    <w:rsid w:val="00B47FD3"/>
    <w:rsid w:val="00B528C5"/>
    <w:rsid w:val="00B54B66"/>
    <w:rsid w:val="00B64C07"/>
    <w:rsid w:val="00B74C27"/>
    <w:rsid w:val="00B75B0B"/>
    <w:rsid w:val="00B771BF"/>
    <w:rsid w:val="00B77963"/>
    <w:rsid w:val="00B856E6"/>
    <w:rsid w:val="00B96B9D"/>
    <w:rsid w:val="00BA054A"/>
    <w:rsid w:val="00BA1AB3"/>
    <w:rsid w:val="00BA7215"/>
    <w:rsid w:val="00BB26BE"/>
    <w:rsid w:val="00BB4AAD"/>
    <w:rsid w:val="00BD62A9"/>
    <w:rsid w:val="00BE0376"/>
    <w:rsid w:val="00BE78B5"/>
    <w:rsid w:val="00BF3427"/>
    <w:rsid w:val="00BF5C9C"/>
    <w:rsid w:val="00C064E6"/>
    <w:rsid w:val="00C14091"/>
    <w:rsid w:val="00C301CE"/>
    <w:rsid w:val="00C3452D"/>
    <w:rsid w:val="00C44C02"/>
    <w:rsid w:val="00C44E4F"/>
    <w:rsid w:val="00C47FB7"/>
    <w:rsid w:val="00C65E3D"/>
    <w:rsid w:val="00C868F6"/>
    <w:rsid w:val="00C86D00"/>
    <w:rsid w:val="00CA5FBA"/>
    <w:rsid w:val="00CB2FA3"/>
    <w:rsid w:val="00CB50F5"/>
    <w:rsid w:val="00CC24DB"/>
    <w:rsid w:val="00CD2396"/>
    <w:rsid w:val="00CD2E36"/>
    <w:rsid w:val="00CD61F4"/>
    <w:rsid w:val="00CE111A"/>
    <w:rsid w:val="00CE2CAD"/>
    <w:rsid w:val="00CE6BEC"/>
    <w:rsid w:val="00CF23C1"/>
    <w:rsid w:val="00CF5DFE"/>
    <w:rsid w:val="00CF62E6"/>
    <w:rsid w:val="00D06A2A"/>
    <w:rsid w:val="00D238EE"/>
    <w:rsid w:val="00D26F9C"/>
    <w:rsid w:val="00D300C4"/>
    <w:rsid w:val="00D30304"/>
    <w:rsid w:val="00D36595"/>
    <w:rsid w:val="00D51C91"/>
    <w:rsid w:val="00D5209C"/>
    <w:rsid w:val="00D62761"/>
    <w:rsid w:val="00D77A82"/>
    <w:rsid w:val="00D83145"/>
    <w:rsid w:val="00D93BA6"/>
    <w:rsid w:val="00D97744"/>
    <w:rsid w:val="00DA2B25"/>
    <w:rsid w:val="00DA2E1C"/>
    <w:rsid w:val="00DA7338"/>
    <w:rsid w:val="00DB6C40"/>
    <w:rsid w:val="00DD057A"/>
    <w:rsid w:val="00DE43E5"/>
    <w:rsid w:val="00DE5F19"/>
    <w:rsid w:val="00DF0BF1"/>
    <w:rsid w:val="00E03E38"/>
    <w:rsid w:val="00E0654A"/>
    <w:rsid w:val="00E113B9"/>
    <w:rsid w:val="00E130F1"/>
    <w:rsid w:val="00E16C08"/>
    <w:rsid w:val="00E233AE"/>
    <w:rsid w:val="00E238C7"/>
    <w:rsid w:val="00E449D0"/>
    <w:rsid w:val="00E530F7"/>
    <w:rsid w:val="00E638F3"/>
    <w:rsid w:val="00E67BE9"/>
    <w:rsid w:val="00E71F7F"/>
    <w:rsid w:val="00E81B80"/>
    <w:rsid w:val="00E82F9F"/>
    <w:rsid w:val="00EB41DE"/>
    <w:rsid w:val="00EC1D34"/>
    <w:rsid w:val="00EC7B8D"/>
    <w:rsid w:val="00ED2DEE"/>
    <w:rsid w:val="00EE0DD3"/>
    <w:rsid w:val="00EE225C"/>
    <w:rsid w:val="00EE4D73"/>
    <w:rsid w:val="00EF3EE5"/>
    <w:rsid w:val="00F04004"/>
    <w:rsid w:val="00F120B4"/>
    <w:rsid w:val="00F14D09"/>
    <w:rsid w:val="00F236B9"/>
    <w:rsid w:val="00F30E74"/>
    <w:rsid w:val="00F318EA"/>
    <w:rsid w:val="00F32D0C"/>
    <w:rsid w:val="00F4653C"/>
    <w:rsid w:val="00F4784D"/>
    <w:rsid w:val="00F61927"/>
    <w:rsid w:val="00F65590"/>
    <w:rsid w:val="00F77E68"/>
    <w:rsid w:val="00F811E2"/>
    <w:rsid w:val="00FA0E6D"/>
    <w:rsid w:val="00FB2A9A"/>
    <w:rsid w:val="00FB37E1"/>
    <w:rsid w:val="00FB5F28"/>
    <w:rsid w:val="00FE3D27"/>
    <w:rsid w:val="00FE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13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707F"/>
    <w:rPr>
      <w:rFonts w:ascii="Tahoma" w:hAnsi="Tahoma" w:cs="Tahoma"/>
      <w:sz w:val="16"/>
      <w:szCs w:val="16"/>
    </w:rPr>
  </w:style>
  <w:style w:type="table" w:styleId="a4">
    <w:name w:val="Table Grid"/>
    <w:basedOn w:val="a1"/>
    <w:rsid w:val="00835E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A75AB"/>
    <w:pPr>
      <w:tabs>
        <w:tab w:val="center" w:pos="4677"/>
        <w:tab w:val="right" w:pos="9355"/>
      </w:tabs>
    </w:pPr>
  </w:style>
  <w:style w:type="character" w:customStyle="1" w:styleId="a6">
    <w:name w:val="Верхний колонтитул Знак"/>
    <w:link w:val="a5"/>
    <w:rsid w:val="003A75AB"/>
    <w:rPr>
      <w:rFonts w:ascii="Tms Rmn" w:hAnsi="Tms Rmn"/>
      <w:snapToGrid w:val="0"/>
    </w:rPr>
  </w:style>
  <w:style w:type="paragraph" w:styleId="a7">
    <w:name w:val="footer"/>
    <w:basedOn w:val="a"/>
    <w:link w:val="a8"/>
    <w:rsid w:val="003A75AB"/>
    <w:pPr>
      <w:tabs>
        <w:tab w:val="center" w:pos="4677"/>
        <w:tab w:val="right" w:pos="9355"/>
      </w:tabs>
    </w:pPr>
  </w:style>
  <w:style w:type="character" w:customStyle="1" w:styleId="a8">
    <w:name w:val="Нижний колонтитул Знак"/>
    <w:link w:val="a7"/>
    <w:rsid w:val="003A75AB"/>
    <w:rPr>
      <w:rFonts w:ascii="Tms Rmn" w:hAnsi="Tms Rm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0FD8-032F-4F34-A6D6-22FB0C00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1789</Words>
  <Characters>10202</Characters>
  <Application>Microsoft Office Word</Application>
  <DocSecurity>0</DocSecurity>
  <Lines>85</Lines>
  <Paragraphs>23</Paragraphs>
  <ScaleCrop>false</ScaleCrop>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2025-01-29T13:22:00Z</dcterms:created>
  <dcterms:modified xsi:type="dcterms:W3CDTF">2025-01-29T13:22:00Z</dcterms:modified>
</cp:coreProperties>
</file>