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4D2AA4">
        <w:rPr>
          <w:rFonts w:ascii="Times New Roman" w:hAnsi="Times New Roman"/>
          <w:i/>
          <w:sz w:val="24"/>
          <w:szCs w:val="24"/>
        </w:rPr>
        <w:tab/>
      </w:r>
      <w:r w:rsidR="004D2AA4"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8368E8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4D2AA4">
        <w:rPr>
          <w:rFonts w:ascii="Times New Roman" w:hAnsi="Times New Roman"/>
          <w:sz w:val="24"/>
          <w:szCs w:val="24"/>
        </w:rPr>
        <w:t xml:space="preserve">    </w:t>
      </w:r>
      <w:r w:rsidR="00494530">
        <w:rPr>
          <w:rFonts w:ascii="Times New Roman" w:hAnsi="Times New Roman"/>
          <w:sz w:val="24"/>
          <w:szCs w:val="24"/>
        </w:rPr>
        <w:t>16</w:t>
      </w:r>
      <w:r w:rsidR="0012680A">
        <w:rPr>
          <w:rFonts w:ascii="Times New Roman" w:hAnsi="Times New Roman"/>
          <w:sz w:val="24"/>
          <w:szCs w:val="24"/>
        </w:rPr>
        <w:t>.12.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E233AE">
        <w:rPr>
          <w:rFonts w:ascii="Times New Roman" w:hAnsi="Times New Roman"/>
          <w:sz w:val="24"/>
          <w:szCs w:val="24"/>
        </w:rPr>
        <w:t>9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F32D0C">
        <w:rPr>
          <w:rFonts w:ascii="Times New Roman" w:hAnsi="Times New Roman"/>
          <w:sz w:val="24"/>
          <w:szCs w:val="24"/>
        </w:rPr>
        <w:t>4-</w:t>
      </w:r>
      <w:r w:rsidR="00D54A89">
        <w:rPr>
          <w:rFonts w:ascii="Times New Roman" w:hAnsi="Times New Roman"/>
          <w:sz w:val="24"/>
          <w:szCs w:val="24"/>
        </w:rPr>
        <w:t>32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835EBE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8368E8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D26F9C" w:rsidTr="00715BE7">
        <w:tc>
          <w:tcPr>
            <w:tcW w:w="5778" w:type="dxa"/>
            <w:shd w:val="clear" w:color="auto" w:fill="auto"/>
          </w:tcPr>
          <w:p w:rsidR="00F04004" w:rsidRPr="00D26F9C" w:rsidRDefault="00835EBE" w:rsidP="00F32D0C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26F9C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2020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2021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2022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годов</w:t>
            </w:r>
            <w:bookmarkStart w:id="0" w:name="_GoBack"/>
            <w:bookmarkEnd w:id="0"/>
          </w:p>
        </w:tc>
        <w:tc>
          <w:tcPr>
            <w:tcW w:w="4063" w:type="dxa"/>
            <w:shd w:val="clear" w:color="auto" w:fill="auto"/>
          </w:tcPr>
          <w:p w:rsidR="00835EBE" w:rsidRPr="00D26F9C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D26F9C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района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области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E233AE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4F3031">
        <w:rPr>
          <w:rFonts w:ascii="Times New Roman" w:hAnsi="Times New Roman"/>
          <w:snapToGrid/>
          <w:sz w:val="26"/>
          <w:szCs w:val="26"/>
        </w:rPr>
        <w:t>5221897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F3031">
        <w:rPr>
          <w:rFonts w:ascii="Times New Roman" w:hAnsi="Times New Roman"/>
          <w:snapToGrid/>
          <w:sz w:val="26"/>
          <w:szCs w:val="26"/>
        </w:rPr>
        <w:t>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         </w:t>
      </w:r>
      <w:r w:rsidR="004F3031" w:rsidRPr="004F3031">
        <w:rPr>
          <w:rFonts w:ascii="Times New Roman" w:hAnsi="Times New Roman"/>
          <w:snapToGrid/>
          <w:sz w:val="26"/>
          <w:szCs w:val="26"/>
        </w:rPr>
        <w:t xml:space="preserve">5221897,00 </w:t>
      </w:r>
      <w:r w:rsidR="00F32D0C" w:rsidRPr="00D26F9C">
        <w:rPr>
          <w:rFonts w:ascii="Times New Roman" w:hAnsi="Times New Roman"/>
          <w:snapToGrid/>
          <w:sz w:val="26"/>
          <w:szCs w:val="26"/>
        </w:rPr>
        <w:t>рубл</w:t>
      </w:r>
      <w:r w:rsidR="004F3031">
        <w:rPr>
          <w:rFonts w:ascii="Times New Roman" w:hAnsi="Times New Roman"/>
          <w:snapToGrid/>
          <w:sz w:val="26"/>
          <w:szCs w:val="26"/>
        </w:rPr>
        <w:t>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в сумме 0,00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района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E233AE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233AE" w:rsidRPr="00D26F9C">
        <w:rPr>
          <w:rFonts w:ascii="Times New Roman" w:hAnsi="Times New Roman"/>
          <w:snapToGrid/>
          <w:sz w:val="26"/>
          <w:szCs w:val="26"/>
        </w:rPr>
        <w:t>1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E233AE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233AE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3031">
        <w:rPr>
          <w:rFonts w:ascii="Times New Roman" w:hAnsi="Times New Roman"/>
          <w:snapToGrid/>
          <w:sz w:val="26"/>
          <w:szCs w:val="26"/>
        </w:rPr>
        <w:t>5379649</w:t>
      </w:r>
      <w:r w:rsidR="004D2AA4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E233AE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3031">
        <w:rPr>
          <w:rFonts w:ascii="Times New Roman" w:hAnsi="Times New Roman"/>
          <w:snapToGrid/>
          <w:sz w:val="26"/>
          <w:szCs w:val="26"/>
        </w:rPr>
        <w:t>5580772</w:t>
      </w:r>
      <w:r w:rsidR="00D83145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F3031"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3031" w:rsidRPr="004F3031">
        <w:rPr>
          <w:rFonts w:ascii="Times New Roman" w:hAnsi="Times New Roman"/>
          <w:snapToGrid/>
          <w:sz w:val="26"/>
          <w:szCs w:val="26"/>
        </w:rPr>
        <w:t xml:space="preserve">5379649,00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CB2FA3" w:rsidRPr="00D26F9C">
        <w:rPr>
          <w:rFonts w:ascii="Times New Roman" w:hAnsi="Times New Roman"/>
          <w:snapToGrid/>
          <w:sz w:val="26"/>
          <w:szCs w:val="26"/>
        </w:rPr>
        <w:lastRenderedPageBreak/>
        <w:t>72904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3031" w:rsidRPr="004F3031">
        <w:rPr>
          <w:rFonts w:ascii="Times New Roman" w:hAnsi="Times New Roman"/>
          <w:snapToGrid/>
          <w:sz w:val="26"/>
          <w:szCs w:val="26"/>
        </w:rPr>
        <w:t xml:space="preserve">5580772,00 </w:t>
      </w:r>
      <w:r w:rsidR="00D83145" w:rsidRPr="00D26F9C">
        <w:rPr>
          <w:rFonts w:ascii="Times New Roman" w:hAnsi="Times New Roman"/>
          <w:snapToGrid/>
          <w:sz w:val="26"/>
          <w:szCs w:val="26"/>
        </w:rPr>
        <w:t>рубл</w:t>
      </w:r>
      <w:r w:rsidR="004F3031">
        <w:rPr>
          <w:rFonts w:ascii="Times New Roman" w:hAnsi="Times New Roman"/>
          <w:snapToGrid/>
          <w:sz w:val="26"/>
          <w:szCs w:val="26"/>
        </w:rPr>
        <w:t>я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CB2FA3" w:rsidRPr="00D26F9C">
        <w:rPr>
          <w:rFonts w:ascii="Times New Roman" w:hAnsi="Times New Roman"/>
          <w:snapToGrid/>
          <w:sz w:val="26"/>
          <w:szCs w:val="26"/>
        </w:rPr>
        <w:t>148412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26F9C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района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46676C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hint="eastAsia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D26F9C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="00A049DA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– органов государственной власти Российской Федерации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8. Установить перечень главных администраторов источников финансирования дефицита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lastRenderedPageBreak/>
        <w:t xml:space="preserve">9. Установить, что исполнение принятых, но не исполненных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>201</w:t>
      </w:r>
      <w:r w:rsidR="00CB2FA3" w:rsidRPr="00D26F9C">
        <w:rPr>
          <w:rFonts w:ascii="Times New Roman" w:hAnsi="Times New Roman"/>
          <w:snapToGrid/>
          <w:sz w:val="26"/>
          <w:szCs w:val="26"/>
        </w:rPr>
        <w:t>9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D26F9C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D26F9C">
        <w:rPr>
          <w:rFonts w:ascii="Times New Roman" w:hAnsi="Times New Roman"/>
          <w:snapToGrid/>
          <w:sz w:val="26"/>
          <w:szCs w:val="26"/>
        </w:rPr>
        <w:t xml:space="preserve">            12. Установить общий объем бюджетных ассигнований на исполнение публичных нормативных обязательств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 рублей,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D26F9C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13.</w:t>
      </w:r>
      <w:r w:rsidRPr="00D26F9C">
        <w:rPr>
          <w:rFonts w:ascii="Times New Roman" w:hAnsi="Times New Roman"/>
          <w:snapToGrid/>
          <w:sz w:val="24"/>
          <w:szCs w:val="24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D26F9C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района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D26F9C">
        <w:rPr>
          <w:rFonts w:ascii="Times New Roman" w:hAnsi="Times New Roman"/>
          <w:snapToGrid/>
          <w:sz w:val="26"/>
          <w:szCs w:val="26"/>
        </w:rPr>
        <w:t>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3031">
        <w:rPr>
          <w:rFonts w:ascii="Times New Roman" w:hAnsi="Times New Roman"/>
          <w:snapToGrid/>
          <w:sz w:val="26"/>
          <w:szCs w:val="26"/>
        </w:rPr>
        <w:t>2</w:t>
      </w:r>
      <w:r w:rsidR="008B27AC">
        <w:rPr>
          <w:rFonts w:ascii="Times New Roman" w:hAnsi="Times New Roman"/>
          <w:snapToGrid/>
          <w:sz w:val="26"/>
          <w:szCs w:val="26"/>
        </w:rPr>
        <w:t>537558</w:t>
      </w:r>
      <w:r w:rsidR="004F3031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F3031">
        <w:rPr>
          <w:rFonts w:ascii="Times New Roman" w:hAnsi="Times New Roman"/>
          <w:snapToGrid/>
          <w:sz w:val="26"/>
          <w:szCs w:val="26"/>
        </w:rPr>
        <w:t>ей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1F13C7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4F3031">
        <w:rPr>
          <w:rFonts w:ascii="Times New Roman" w:hAnsi="Times New Roman"/>
          <w:snapToGrid/>
          <w:sz w:val="26"/>
          <w:szCs w:val="26"/>
        </w:rPr>
        <w:t>2</w:t>
      </w:r>
      <w:r w:rsidR="008B27AC">
        <w:rPr>
          <w:rFonts w:ascii="Times New Roman" w:hAnsi="Times New Roman"/>
          <w:snapToGrid/>
          <w:sz w:val="26"/>
          <w:szCs w:val="26"/>
        </w:rPr>
        <w:t>658510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E48A8" w:rsidRPr="00D26F9C">
        <w:rPr>
          <w:rFonts w:ascii="Times New Roman" w:hAnsi="Times New Roman"/>
          <w:snapToGrid/>
          <w:sz w:val="26"/>
          <w:szCs w:val="26"/>
        </w:rPr>
        <w:t>ей</w:t>
      </w:r>
      <w:r w:rsidR="0046676C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1F13C7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3031">
        <w:rPr>
          <w:rFonts w:ascii="Times New Roman" w:hAnsi="Times New Roman"/>
          <w:snapToGrid/>
          <w:sz w:val="26"/>
          <w:szCs w:val="26"/>
        </w:rPr>
        <w:t>2</w:t>
      </w:r>
      <w:r w:rsidR="008B27AC">
        <w:rPr>
          <w:rFonts w:ascii="Times New Roman" w:hAnsi="Times New Roman"/>
          <w:snapToGrid/>
          <w:sz w:val="26"/>
          <w:szCs w:val="26"/>
        </w:rPr>
        <w:t>807533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F3031"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1F13C7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 рублей, на 202</w:t>
      </w:r>
      <w:r w:rsidR="001F13C7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1F13C7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D26F9C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6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D26F9C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</w:t>
      </w:r>
      <w:r w:rsidRPr="00D26F9C">
        <w:rPr>
          <w:rFonts w:ascii="Times New Roman" w:hAnsi="Times New Roman"/>
          <w:snapToGrid/>
          <w:sz w:val="26"/>
          <w:szCs w:val="26"/>
        </w:rPr>
        <w:lastRenderedPageBreak/>
        <w:t>сумме 600,00 рублей,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00,00 рублей.</w:t>
      </w:r>
    </w:p>
    <w:p w:rsidR="009A5F5D" w:rsidRPr="00D26F9C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7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D26F9C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D26F9C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8 к настоящему Решению.</w:t>
      </w:r>
    </w:p>
    <w:p w:rsidR="009A5F5D" w:rsidRPr="00D26F9C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8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AF374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AF374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  согласно приложению 9 к настоящему Решению</w:t>
      </w:r>
    </w:p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9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="00AF374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AF374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AF3743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D26F9C">
        <w:rPr>
          <w:rFonts w:ascii="Times New Roman" w:hAnsi="Times New Roman"/>
          <w:snapToGrid/>
          <w:sz w:val="26"/>
          <w:szCs w:val="26"/>
        </w:rPr>
        <w:t>20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D26F9C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1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D26F9C">
        <w:rPr>
          <w:rFonts w:ascii="Times New Roman" w:hAnsi="Times New Roman"/>
          <w:snapToGrid/>
          <w:sz w:val="26"/>
          <w:szCs w:val="26"/>
        </w:rPr>
        <w:t>: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счет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или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lastRenderedPageBreak/>
        <w:t>Российской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   </w:t>
      </w:r>
    </w:p>
    <w:p w:rsidR="00F61927" w:rsidRPr="00D26F9C" w:rsidRDefault="009A5F5D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2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D26F9C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D26F9C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 w:rsidRPr="00D26F9C">
        <w:rPr>
          <w:rFonts w:ascii="Times New Roman" w:hAnsi="Times New Roman"/>
          <w:snapToGrid/>
          <w:sz w:val="26"/>
          <w:szCs w:val="26"/>
        </w:rPr>
        <w:t>2</w:t>
      </w:r>
      <w:r w:rsidR="005A141F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Воробейнской </w:t>
      </w:r>
      <w:r w:rsidRPr="00D26F9C">
        <w:rPr>
          <w:rFonts w:ascii="Times New Roman" w:hAnsi="Times New Roman"/>
          <w:sz w:val="26"/>
          <w:szCs w:val="26"/>
        </w:rPr>
        <w:t>сельской администрации</w:t>
      </w:r>
      <w:r w:rsidR="009A5F5D" w:rsidRPr="00D26F9C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z w:val="26"/>
          <w:szCs w:val="26"/>
        </w:rPr>
        <w:t xml:space="preserve"> представлять в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D26F9C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9A5F5D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поселения в 20</w:t>
      </w:r>
      <w:r w:rsidR="00537509" w:rsidRPr="00D26F9C">
        <w:rPr>
          <w:rFonts w:ascii="Times New Roman" w:hAnsi="Times New Roman"/>
          <w:sz w:val="26"/>
          <w:szCs w:val="26"/>
        </w:rPr>
        <w:t>20</w:t>
      </w:r>
      <w:r w:rsidRPr="00D26F9C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4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вступает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силу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</w:t>
      </w:r>
      <w:r w:rsidRPr="00D26F9C">
        <w:rPr>
          <w:rFonts w:ascii="Times New Roman" w:hAnsi="Times New Roman"/>
          <w:sz w:val="26"/>
          <w:szCs w:val="26"/>
        </w:rPr>
        <w:t xml:space="preserve"> 1 </w:t>
      </w:r>
      <w:r w:rsidRPr="00D26F9C">
        <w:rPr>
          <w:rFonts w:ascii="Times New Roman" w:hAnsi="Times New Roman" w:hint="eastAsia"/>
          <w:sz w:val="26"/>
          <w:szCs w:val="26"/>
        </w:rPr>
        <w:t>января</w:t>
      </w:r>
      <w:r w:rsidRPr="00D26F9C">
        <w:rPr>
          <w:rFonts w:ascii="Times New Roman" w:hAnsi="Times New Roman"/>
          <w:sz w:val="26"/>
          <w:szCs w:val="26"/>
        </w:rPr>
        <w:t xml:space="preserve"> 20</w:t>
      </w:r>
      <w:r w:rsidR="00537509" w:rsidRPr="00D26F9C">
        <w:rPr>
          <w:rFonts w:ascii="Times New Roman" w:hAnsi="Times New Roman"/>
          <w:sz w:val="26"/>
          <w:szCs w:val="26"/>
        </w:rPr>
        <w:t>20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года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5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опубликовать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районной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газете</w:t>
      </w:r>
      <w:r w:rsidRPr="00D26F9C">
        <w:rPr>
          <w:rFonts w:ascii="Times New Roman" w:hAnsi="Times New Roman"/>
          <w:sz w:val="26"/>
          <w:szCs w:val="26"/>
        </w:rPr>
        <w:t xml:space="preserve"> «</w:t>
      </w:r>
      <w:r w:rsidRPr="00D26F9C">
        <w:rPr>
          <w:rFonts w:ascii="Times New Roman" w:hAnsi="Times New Roman" w:hint="eastAsia"/>
          <w:sz w:val="26"/>
          <w:szCs w:val="26"/>
        </w:rPr>
        <w:t>Жирятинский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край»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EF3EE5" w:rsidRPr="00D26F9C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D26F9C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D26F9C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D26F9C">
        <w:rPr>
          <w:rFonts w:ascii="Times New Roman" w:hAnsi="Times New Roman"/>
          <w:sz w:val="26"/>
          <w:szCs w:val="26"/>
        </w:rPr>
        <w:t>Глава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="00BD62A9" w:rsidRPr="00D26F9C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D83145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</w:t>
      </w:r>
      <w:r w:rsidR="000D3E89" w:rsidRPr="00D26F9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26F9C">
        <w:rPr>
          <w:rFonts w:ascii="Times New Roman" w:hAnsi="Times New Roman"/>
          <w:sz w:val="26"/>
          <w:szCs w:val="26"/>
        </w:rPr>
        <w:t xml:space="preserve">    </w:t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502281"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B10DCF" w:rsidRPr="00D83145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D83145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4528F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E07"/>
    <w:rsid w:val="0016430E"/>
    <w:rsid w:val="00173FB4"/>
    <w:rsid w:val="00183B88"/>
    <w:rsid w:val="001B0482"/>
    <w:rsid w:val="001C749B"/>
    <w:rsid w:val="001D09A3"/>
    <w:rsid w:val="001E2A1B"/>
    <w:rsid w:val="001F13C7"/>
    <w:rsid w:val="001F241B"/>
    <w:rsid w:val="00223F21"/>
    <w:rsid w:val="00232293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E0E52"/>
    <w:rsid w:val="00305F7C"/>
    <w:rsid w:val="0031262E"/>
    <w:rsid w:val="00315A49"/>
    <w:rsid w:val="00315BB9"/>
    <w:rsid w:val="00341BBF"/>
    <w:rsid w:val="00350709"/>
    <w:rsid w:val="00360EF3"/>
    <w:rsid w:val="00383160"/>
    <w:rsid w:val="00393D87"/>
    <w:rsid w:val="003A56C6"/>
    <w:rsid w:val="003C2EE9"/>
    <w:rsid w:val="003F15F2"/>
    <w:rsid w:val="00400B10"/>
    <w:rsid w:val="00404094"/>
    <w:rsid w:val="00431441"/>
    <w:rsid w:val="0046676C"/>
    <w:rsid w:val="004749BC"/>
    <w:rsid w:val="00483E9A"/>
    <w:rsid w:val="00494530"/>
    <w:rsid w:val="004A5CBA"/>
    <w:rsid w:val="004C707F"/>
    <w:rsid w:val="004D2AA4"/>
    <w:rsid w:val="004D460D"/>
    <w:rsid w:val="004E3315"/>
    <w:rsid w:val="004E5F35"/>
    <w:rsid w:val="004F3031"/>
    <w:rsid w:val="00500C20"/>
    <w:rsid w:val="00502281"/>
    <w:rsid w:val="00537509"/>
    <w:rsid w:val="005565C7"/>
    <w:rsid w:val="00562A04"/>
    <w:rsid w:val="00566EDA"/>
    <w:rsid w:val="005670DF"/>
    <w:rsid w:val="00574A5D"/>
    <w:rsid w:val="005845C8"/>
    <w:rsid w:val="005915A0"/>
    <w:rsid w:val="00592347"/>
    <w:rsid w:val="005A141F"/>
    <w:rsid w:val="005E07DD"/>
    <w:rsid w:val="00605920"/>
    <w:rsid w:val="00641E0F"/>
    <w:rsid w:val="00643988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8073F6"/>
    <w:rsid w:val="00816758"/>
    <w:rsid w:val="00835EBE"/>
    <w:rsid w:val="008368E8"/>
    <w:rsid w:val="00841EBE"/>
    <w:rsid w:val="00845E94"/>
    <w:rsid w:val="00877067"/>
    <w:rsid w:val="00880D91"/>
    <w:rsid w:val="00891B73"/>
    <w:rsid w:val="00896750"/>
    <w:rsid w:val="008B27AC"/>
    <w:rsid w:val="008C0137"/>
    <w:rsid w:val="008C0D1A"/>
    <w:rsid w:val="008C4901"/>
    <w:rsid w:val="008F07C5"/>
    <w:rsid w:val="00910259"/>
    <w:rsid w:val="009261DD"/>
    <w:rsid w:val="00932B2C"/>
    <w:rsid w:val="009334EC"/>
    <w:rsid w:val="00935B9C"/>
    <w:rsid w:val="00950EB5"/>
    <w:rsid w:val="009523CC"/>
    <w:rsid w:val="00966E99"/>
    <w:rsid w:val="009A5B41"/>
    <w:rsid w:val="009A5F5D"/>
    <w:rsid w:val="009B4B49"/>
    <w:rsid w:val="009B4C39"/>
    <w:rsid w:val="009B614E"/>
    <w:rsid w:val="009F50F7"/>
    <w:rsid w:val="00A040F3"/>
    <w:rsid w:val="00A049DA"/>
    <w:rsid w:val="00A06DF7"/>
    <w:rsid w:val="00A13B46"/>
    <w:rsid w:val="00A243B1"/>
    <w:rsid w:val="00A67702"/>
    <w:rsid w:val="00A82290"/>
    <w:rsid w:val="00AE30A2"/>
    <w:rsid w:val="00AF3743"/>
    <w:rsid w:val="00B008CE"/>
    <w:rsid w:val="00B051C2"/>
    <w:rsid w:val="00B10DCF"/>
    <w:rsid w:val="00B21BFB"/>
    <w:rsid w:val="00B37D86"/>
    <w:rsid w:val="00B47FD3"/>
    <w:rsid w:val="00B528C5"/>
    <w:rsid w:val="00B54B66"/>
    <w:rsid w:val="00B64C07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A5FBA"/>
    <w:rsid w:val="00CB2FA3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209C"/>
    <w:rsid w:val="00D54A89"/>
    <w:rsid w:val="00D62761"/>
    <w:rsid w:val="00D83145"/>
    <w:rsid w:val="00D93BA6"/>
    <w:rsid w:val="00DA2B25"/>
    <w:rsid w:val="00DA7338"/>
    <w:rsid w:val="00DB6C40"/>
    <w:rsid w:val="00DD057A"/>
    <w:rsid w:val="00DE43E5"/>
    <w:rsid w:val="00DE5F19"/>
    <w:rsid w:val="00DF0BF1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81B80"/>
    <w:rsid w:val="00E82F9F"/>
    <w:rsid w:val="00EB41DE"/>
    <w:rsid w:val="00EC1D34"/>
    <w:rsid w:val="00EC7B8D"/>
    <w:rsid w:val="00ED2DEE"/>
    <w:rsid w:val="00EE4D73"/>
    <w:rsid w:val="00EF3EE5"/>
    <w:rsid w:val="00F04004"/>
    <w:rsid w:val="00F120B4"/>
    <w:rsid w:val="00F14D09"/>
    <w:rsid w:val="00F236B9"/>
    <w:rsid w:val="00F30E74"/>
    <w:rsid w:val="00F32D0C"/>
    <w:rsid w:val="00F4653C"/>
    <w:rsid w:val="00F61927"/>
    <w:rsid w:val="00F77E68"/>
    <w:rsid w:val="00F811E2"/>
    <w:rsid w:val="00FA0E6D"/>
    <w:rsid w:val="00FB2A9A"/>
    <w:rsid w:val="00FB37E1"/>
    <w:rsid w:val="00FB5F28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70C24-8FC3-4751-80F8-FDEF2BF7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06D5-1BEA-41B5-9463-102BC9F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4</cp:revision>
  <cp:lastPrinted>2019-11-21T11:41:00Z</cp:lastPrinted>
  <dcterms:created xsi:type="dcterms:W3CDTF">2020-02-14T12:14:00Z</dcterms:created>
  <dcterms:modified xsi:type="dcterms:W3CDTF">2020-02-14T12:19:00Z</dcterms:modified>
</cp:coreProperties>
</file>