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AB" w:rsidRPr="00CF73AB" w:rsidRDefault="00CF73AB" w:rsidP="00CF73AB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Hlk89962335"/>
      <w:bookmarkStart w:id="1" w:name="_Hlk81313188"/>
      <w:r w:rsidRPr="00CF73A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ЖИРЯТИНСКИЙ РАЙОННЫЙ СОВЕТ НАРОДНЫХ ДЕПУТАТОВ   </w:t>
      </w:r>
    </w:p>
    <w:bookmarkEnd w:id="0"/>
    <w:p w:rsidR="00CF73AB" w:rsidRPr="00CF73AB" w:rsidRDefault="00CF73AB" w:rsidP="00CF73A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F73AB" w:rsidRPr="00CF73AB" w:rsidRDefault="00CF73AB" w:rsidP="00CF73A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F73AB" w:rsidRPr="00CF73AB" w:rsidRDefault="00CF73AB" w:rsidP="00CF73A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F73AB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:rsidR="00CF73AB" w:rsidRPr="00CF73AB" w:rsidRDefault="00CF73AB" w:rsidP="00CF73A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F73AB" w:rsidRPr="00CF73AB" w:rsidRDefault="00CF73AB" w:rsidP="00CF73A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_Hlk89962275"/>
      <w:r w:rsidRPr="00CF73AB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153006"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Pr="00CF73AB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ED7E9F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CF73AB">
        <w:rPr>
          <w:rFonts w:ascii="Times New Roman" w:eastAsia="Calibri" w:hAnsi="Times New Roman"/>
          <w:sz w:val="28"/>
          <w:szCs w:val="28"/>
          <w:lang w:eastAsia="en-US"/>
        </w:rPr>
        <w:t>.202</w:t>
      </w:r>
      <w:r w:rsidR="00ED7E9F">
        <w:rPr>
          <w:rFonts w:ascii="Times New Roman" w:eastAsia="Calibri" w:hAnsi="Times New Roman"/>
          <w:sz w:val="28"/>
          <w:szCs w:val="28"/>
          <w:lang w:eastAsia="en-US"/>
        </w:rPr>
        <w:t xml:space="preserve">2 года № </w:t>
      </w:r>
      <w:bookmarkEnd w:id="2"/>
      <w:r w:rsidR="003448FA">
        <w:rPr>
          <w:rFonts w:ascii="Times New Roman" w:eastAsia="Calibri" w:hAnsi="Times New Roman"/>
          <w:sz w:val="28"/>
          <w:szCs w:val="28"/>
          <w:lang w:eastAsia="en-US"/>
        </w:rPr>
        <w:t>6-226</w:t>
      </w:r>
    </w:p>
    <w:p w:rsidR="00CF73AB" w:rsidRPr="00CF73AB" w:rsidRDefault="00CF73AB" w:rsidP="00CF73AB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CF73AB" w:rsidRPr="00CF73AB" w:rsidRDefault="00CF73AB" w:rsidP="00CF73AB">
      <w:pPr>
        <w:spacing w:after="0" w:line="240" w:lineRule="auto"/>
        <w:rPr>
          <w:rFonts w:ascii="Times New Roman" w:eastAsia="Calibri" w:hAnsi="Times New Roman"/>
          <w:sz w:val="14"/>
          <w:szCs w:val="32"/>
          <w:lang w:eastAsia="en-US"/>
        </w:rPr>
      </w:pPr>
    </w:p>
    <w:p w:rsidR="00CF73AB" w:rsidRPr="00CF73AB" w:rsidRDefault="00CF73AB" w:rsidP="00CF73AB">
      <w:pPr>
        <w:spacing w:after="0" w:line="240" w:lineRule="auto"/>
        <w:rPr>
          <w:rFonts w:ascii="Times New Roman" w:eastAsia="Calibri" w:hAnsi="Times New Roman"/>
          <w:sz w:val="14"/>
          <w:szCs w:val="32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5"/>
      </w:tblGrid>
      <w:tr w:rsidR="00CF73AB" w:rsidRPr="00CF73AB" w:rsidTr="00D04489">
        <w:tc>
          <w:tcPr>
            <w:tcW w:w="4645" w:type="dxa"/>
          </w:tcPr>
          <w:p w:rsidR="00847E64" w:rsidRPr="00CF73AB" w:rsidRDefault="00CF73AB" w:rsidP="0015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3" w:name="_Hlk81312427"/>
            <w:bookmarkStart w:id="4" w:name="_GoBack"/>
            <w:r w:rsidRPr="00CF73AB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847E64" w:rsidRPr="00CF73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Положени</w:t>
            </w:r>
            <w:r w:rsidR="00847E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="00847E64" w:rsidRPr="00CF73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 муниципальном земельном контроле на территории Жирятинского района</w:t>
            </w:r>
            <w:r w:rsidR="00847E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утвержденного </w:t>
            </w:r>
            <w:r w:rsidRPr="00CF73AB">
              <w:rPr>
                <w:rFonts w:ascii="Times New Roman" w:hAnsi="Times New Roman"/>
                <w:sz w:val="28"/>
                <w:szCs w:val="28"/>
              </w:rPr>
              <w:t>решение</w:t>
            </w:r>
            <w:r w:rsidR="00847E64">
              <w:rPr>
                <w:rFonts w:ascii="Times New Roman" w:hAnsi="Times New Roman"/>
                <w:sz w:val="28"/>
                <w:szCs w:val="28"/>
              </w:rPr>
              <w:t>м</w:t>
            </w:r>
            <w:r w:rsidR="0042789E">
              <w:rPr>
                <w:rFonts w:ascii="Times New Roman" w:hAnsi="Times New Roman"/>
                <w:sz w:val="28"/>
                <w:szCs w:val="28"/>
              </w:rPr>
              <w:t xml:space="preserve"> Жирятинского районного Совета</w:t>
            </w:r>
            <w:r w:rsidR="00847E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73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29.09.2021 года № 6-157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3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bookmarkEnd w:id="3"/>
          </w:p>
          <w:bookmarkEnd w:id="4"/>
          <w:p w:rsidR="00CF73AB" w:rsidRPr="00CF73AB" w:rsidRDefault="00CF73AB" w:rsidP="00847E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F73AB" w:rsidRPr="00CF73AB" w:rsidRDefault="00CF73AB" w:rsidP="00CF73AB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:rsidR="00CF73AB" w:rsidRPr="00CF73AB" w:rsidRDefault="00CF73AB" w:rsidP="00CF73AB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28"/>
          <w:lang w:eastAsia="en-US"/>
        </w:rPr>
      </w:pPr>
    </w:p>
    <w:p w:rsidR="00CF73AB" w:rsidRPr="00CF73AB" w:rsidRDefault="00CF73AB" w:rsidP="00941DD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73AB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со </w:t>
      </w:r>
      <w:r w:rsidRPr="00CF73AB">
        <w:rPr>
          <w:rFonts w:ascii="Times New Roman" w:eastAsia="Calibri" w:hAnsi="Times New Roman"/>
          <w:sz w:val="28"/>
          <w:szCs w:val="20"/>
          <w:lang w:eastAsia="en-US"/>
        </w:rPr>
        <w:t>Федеральным законом от 31.07.2020г. № 248-ФЗ "О государственном контроле (надзоре) и муниципальном кон</w:t>
      </w:r>
      <w:r w:rsidR="0042789E">
        <w:rPr>
          <w:rFonts w:ascii="Times New Roman" w:eastAsia="Calibri" w:hAnsi="Times New Roman"/>
          <w:sz w:val="28"/>
          <w:szCs w:val="20"/>
          <w:lang w:eastAsia="en-US"/>
        </w:rPr>
        <w:t xml:space="preserve">троле в Российской Федерации", </w:t>
      </w:r>
      <w:r w:rsidRPr="00CF73AB">
        <w:rPr>
          <w:rFonts w:ascii="Times New Roman" w:eastAsia="Calibri" w:hAnsi="Times New Roman"/>
          <w:sz w:val="28"/>
          <w:szCs w:val="20"/>
          <w:lang w:eastAsia="en-US"/>
        </w:rPr>
        <w:t>Федеральным законом от</w:t>
      </w:r>
      <w:r w:rsidR="0042789E">
        <w:rPr>
          <w:rFonts w:ascii="Times New Roman" w:eastAsia="Calibri" w:hAnsi="Times New Roman"/>
          <w:sz w:val="28"/>
          <w:szCs w:val="20"/>
          <w:lang w:eastAsia="en-US"/>
        </w:rPr>
        <w:t xml:space="preserve"> 06.10.2003г. №131-ФЗ "Об общих </w:t>
      </w:r>
      <w:r w:rsidRPr="00CF73AB">
        <w:rPr>
          <w:rFonts w:ascii="Times New Roman" w:eastAsia="Calibri" w:hAnsi="Times New Roman"/>
          <w:sz w:val="28"/>
          <w:szCs w:val="20"/>
          <w:lang w:eastAsia="en-US"/>
        </w:rPr>
        <w:t>принципах организации местного самоуправления в Российской Федерации", Уставом Жирятинского района</w:t>
      </w:r>
      <w:r w:rsidR="0042789E">
        <w:rPr>
          <w:rFonts w:ascii="Times New Roman" w:eastAsia="Calibri" w:hAnsi="Times New Roman"/>
          <w:sz w:val="28"/>
          <w:szCs w:val="20"/>
          <w:lang w:eastAsia="en-US"/>
        </w:rPr>
        <w:t xml:space="preserve"> </w:t>
      </w:r>
      <w:r w:rsidRPr="00CF73AB">
        <w:rPr>
          <w:rFonts w:ascii="Times New Roman" w:eastAsia="Calibri" w:hAnsi="Times New Roman"/>
          <w:sz w:val="28"/>
          <w:szCs w:val="28"/>
          <w:lang w:eastAsia="en-US"/>
        </w:rPr>
        <w:t xml:space="preserve">Жирятинский районный Совет народных депутатов </w:t>
      </w:r>
    </w:p>
    <w:p w:rsidR="00CF73AB" w:rsidRPr="00CF73AB" w:rsidRDefault="00CF73AB" w:rsidP="00941DD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F73AB" w:rsidRPr="0042789E" w:rsidRDefault="00CF73AB" w:rsidP="00941DD9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2789E">
        <w:rPr>
          <w:rFonts w:ascii="Times New Roman" w:eastAsia="Calibri" w:hAnsi="Times New Roman"/>
          <w:b/>
          <w:sz w:val="28"/>
          <w:szCs w:val="28"/>
          <w:lang w:eastAsia="en-US"/>
        </w:rPr>
        <w:t>РЕШИЛ:</w:t>
      </w:r>
    </w:p>
    <w:p w:rsidR="00CF73AB" w:rsidRPr="00CF73AB" w:rsidRDefault="00CF73AB" w:rsidP="00CF73A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0"/>
          <w:lang w:eastAsia="en-US"/>
        </w:rPr>
      </w:pPr>
    </w:p>
    <w:p w:rsidR="00FC1B80" w:rsidRPr="00FC1B80" w:rsidRDefault="00CF73AB" w:rsidP="00941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73AB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BF4CD2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CF73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F73AB">
        <w:rPr>
          <w:rFonts w:ascii="Times New Roman" w:hAnsi="Times New Roman"/>
          <w:sz w:val="28"/>
          <w:szCs w:val="28"/>
        </w:rPr>
        <w:t>Внести в</w:t>
      </w:r>
      <w:r w:rsidR="00847E64">
        <w:rPr>
          <w:rFonts w:ascii="Times New Roman" w:hAnsi="Times New Roman"/>
          <w:sz w:val="28"/>
          <w:szCs w:val="28"/>
        </w:rPr>
        <w:t xml:space="preserve"> </w:t>
      </w:r>
      <w:r w:rsidR="00847E64" w:rsidRPr="00CF73AB">
        <w:rPr>
          <w:rFonts w:ascii="Times New Roman" w:eastAsia="Calibri" w:hAnsi="Times New Roman"/>
          <w:sz w:val="28"/>
          <w:szCs w:val="28"/>
          <w:lang w:eastAsia="en-US"/>
        </w:rPr>
        <w:t>Положени</w:t>
      </w:r>
      <w:r w:rsidR="00847E64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847E64" w:rsidRPr="00CF73AB">
        <w:rPr>
          <w:rFonts w:ascii="Times New Roman" w:eastAsia="Calibri" w:hAnsi="Times New Roman"/>
          <w:sz w:val="28"/>
          <w:szCs w:val="28"/>
          <w:lang w:eastAsia="en-US"/>
        </w:rPr>
        <w:t xml:space="preserve"> о муниципальном земельном контроле на территории Жирятинского района</w:t>
      </w:r>
      <w:r w:rsidR="00847E64">
        <w:rPr>
          <w:rFonts w:ascii="Times New Roman" w:eastAsia="Calibri" w:hAnsi="Times New Roman"/>
          <w:sz w:val="28"/>
          <w:szCs w:val="28"/>
          <w:lang w:eastAsia="en-US"/>
        </w:rPr>
        <w:t xml:space="preserve">, утвержденное </w:t>
      </w:r>
      <w:r w:rsidR="00847E64" w:rsidRPr="00CF73AB">
        <w:rPr>
          <w:rFonts w:ascii="Times New Roman" w:hAnsi="Times New Roman"/>
          <w:sz w:val="28"/>
          <w:szCs w:val="28"/>
        </w:rPr>
        <w:t>решение</w:t>
      </w:r>
      <w:r w:rsidR="00847E64">
        <w:rPr>
          <w:rFonts w:ascii="Times New Roman" w:hAnsi="Times New Roman"/>
          <w:sz w:val="28"/>
          <w:szCs w:val="28"/>
        </w:rPr>
        <w:t xml:space="preserve">м </w:t>
      </w:r>
      <w:r w:rsidR="00847E64" w:rsidRPr="00CF73AB">
        <w:rPr>
          <w:rFonts w:ascii="Times New Roman" w:eastAsia="Calibri" w:hAnsi="Times New Roman"/>
          <w:sz w:val="28"/>
          <w:szCs w:val="28"/>
          <w:lang w:eastAsia="en-US"/>
        </w:rPr>
        <w:t>от 29.09.2021 года № 6-157</w:t>
      </w:r>
      <w:r w:rsidR="00847E6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42789E">
        <w:rPr>
          <w:rFonts w:ascii="Times New Roman" w:eastAsia="Calibri" w:hAnsi="Times New Roman"/>
          <w:sz w:val="28"/>
          <w:szCs w:val="28"/>
          <w:lang w:eastAsia="en-US"/>
        </w:rPr>
        <w:t xml:space="preserve">в редакции </w:t>
      </w:r>
      <w:r w:rsidR="00847E64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CF73AB">
        <w:rPr>
          <w:rFonts w:ascii="Times New Roman" w:eastAsia="Calibri" w:hAnsi="Times New Roman"/>
          <w:sz w:val="28"/>
          <w:szCs w:val="28"/>
          <w:lang w:eastAsia="en-US"/>
        </w:rPr>
        <w:t>ешения № 6-174 от 29.10.2021г.</w:t>
      </w:r>
      <w:r w:rsidR="0042789E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CF73AB">
        <w:rPr>
          <w:rFonts w:ascii="Times New Roman" w:eastAsia="Calibri" w:hAnsi="Times New Roman"/>
          <w:sz w:val="28"/>
          <w:szCs w:val="28"/>
          <w:lang w:eastAsia="en-US"/>
        </w:rPr>
        <w:t xml:space="preserve">№ 6-201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Pr="00CF73AB">
        <w:rPr>
          <w:rFonts w:ascii="Times New Roman" w:eastAsia="Calibri" w:hAnsi="Times New Roman"/>
          <w:sz w:val="28"/>
          <w:szCs w:val="28"/>
          <w:lang w:eastAsia="en-US"/>
        </w:rPr>
        <w:t>25.02.2022</w:t>
      </w:r>
      <w:r w:rsidR="00847E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F73AB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847E64">
        <w:rPr>
          <w:rFonts w:ascii="Times New Roman" w:eastAsia="Calibri" w:hAnsi="Times New Roman"/>
          <w:sz w:val="28"/>
          <w:szCs w:val="28"/>
          <w:lang w:eastAsia="en-US"/>
        </w:rPr>
        <w:t>.)</w:t>
      </w:r>
      <w:r w:rsidRPr="00CF73AB">
        <w:rPr>
          <w:rFonts w:ascii="Times New Roman" w:hAnsi="Times New Roman"/>
          <w:sz w:val="28"/>
          <w:szCs w:val="28"/>
        </w:rPr>
        <w:t xml:space="preserve"> </w:t>
      </w:r>
      <w:r w:rsidRPr="00CF73AB">
        <w:rPr>
          <w:rFonts w:ascii="Times New Roman" w:eastAsia="Calibri" w:hAnsi="Times New Roman"/>
          <w:sz w:val="28"/>
          <w:szCs w:val="24"/>
          <w:lang w:eastAsia="en-US"/>
        </w:rPr>
        <w:t>(далее-</w:t>
      </w:r>
      <w:r w:rsidR="00847E64">
        <w:rPr>
          <w:rFonts w:ascii="Times New Roman" w:eastAsia="Calibri" w:hAnsi="Times New Roman"/>
          <w:sz w:val="28"/>
          <w:szCs w:val="24"/>
          <w:lang w:eastAsia="en-US"/>
        </w:rPr>
        <w:t xml:space="preserve"> Положе</w:t>
      </w:r>
      <w:r w:rsidRPr="00CF73AB">
        <w:rPr>
          <w:rFonts w:ascii="Times New Roman" w:eastAsia="Calibri" w:hAnsi="Times New Roman"/>
          <w:sz w:val="28"/>
          <w:szCs w:val="24"/>
          <w:lang w:eastAsia="en-US"/>
        </w:rPr>
        <w:t xml:space="preserve">ние) </w:t>
      </w:r>
      <w:r w:rsidRPr="00CF73AB">
        <w:rPr>
          <w:rFonts w:ascii="Times New Roman" w:hAnsi="Times New Roman"/>
          <w:sz w:val="28"/>
          <w:szCs w:val="28"/>
        </w:rPr>
        <w:t>следующие изменения:</w:t>
      </w:r>
      <w:r w:rsidR="00FC1B80" w:rsidRPr="00FC1B80">
        <w:rPr>
          <w:rFonts w:ascii="Times New Roman" w:hAnsi="Times New Roman"/>
          <w:sz w:val="28"/>
          <w:szCs w:val="28"/>
        </w:rPr>
        <w:t xml:space="preserve"> </w:t>
      </w:r>
      <w:r w:rsidR="00FC1B80">
        <w:rPr>
          <w:rFonts w:ascii="Times New Roman" w:hAnsi="Times New Roman"/>
          <w:sz w:val="28"/>
          <w:szCs w:val="28"/>
        </w:rPr>
        <w:t xml:space="preserve"> </w:t>
      </w:r>
    </w:p>
    <w:p w:rsidR="00941DD9" w:rsidRDefault="00FC1B80" w:rsidP="00941DD9">
      <w:pPr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п.17 Положения изложить в следующей </w:t>
      </w:r>
      <w:r w:rsidRPr="00FC1B80">
        <w:rPr>
          <w:rFonts w:ascii="Times New Roman" w:hAnsi="Times New Roman"/>
          <w:sz w:val="28"/>
          <w:szCs w:val="28"/>
        </w:rPr>
        <w:t>редакции:</w:t>
      </w:r>
    </w:p>
    <w:p w:rsidR="00BF4CD2" w:rsidRDefault="00FC1B80" w:rsidP="00941DD9">
      <w:pPr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«17.</w:t>
      </w:r>
      <w:r w:rsidR="00BF4CD2" w:rsidRPr="00BF4CD2">
        <w:rPr>
          <w:rFonts w:ascii="Times New Roman" w:hAnsi="Times New Roman"/>
          <w:sz w:val="28"/>
          <w:szCs w:val="28"/>
        </w:rPr>
        <w:t xml:space="preserve"> </w:t>
      </w:r>
      <w:r w:rsidR="00BF4CD2" w:rsidRPr="00767142">
        <w:rPr>
          <w:rFonts w:ascii="Times New Roman" w:hAnsi="Times New Roman"/>
          <w:sz w:val="28"/>
          <w:szCs w:val="28"/>
        </w:rPr>
        <w:t>Профилактический визит</w:t>
      </w:r>
      <w:r w:rsidR="00BF4CD2" w:rsidRPr="00BF4CD2">
        <w:rPr>
          <w:rFonts w:ascii="Times New Roman" w:eastAsia="Calibri" w:hAnsi="Times New Roman"/>
          <w:sz w:val="28"/>
          <w:szCs w:val="20"/>
          <w:lang w:eastAsia="en-US"/>
        </w:rPr>
        <w:t xml:space="preserve"> </w:t>
      </w:r>
      <w:r w:rsidR="00BF4CD2" w:rsidRPr="001466A9">
        <w:rPr>
          <w:rFonts w:ascii="Times New Roman" w:eastAsia="Calibri" w:hAnsi="Times New Roman"/>
          <w:sz w:val="28"/>
          <w:szCs w:val="20"/>
          <w:lang w:eastAsia="en-US"/>
        </w:rPr>
        <w:t>проводится</w:t>
      </w:r>
      <w:r w:rsidR="00BF4CD2" w:rsidRPr="00767142">
        <w:rPr>
          <w:rFonts w:ascii="Times New Roman" w:hAnsi="Times New Roman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 о видах, содержании и об интенсивности контрольных (надзорных) мероприятий, проводим</w:t>
      </w:r>
      <w:r w:rsidR="00BF4CD2">
        <w:rPr>
          <w:rFonts w:ascii="Times New Roman" w:hAnsi="Times New Roman"/>
          <w:sz w:val="28"/>
          <w:szCs w:val="28"/>
        </w:rPr>
        <w:t>ых в отношении объекта контроля.</w:t>
      </w:r>
    </w:p>
    <w:p w:rsidR="00BF4CD2" w:rsidRPr="00767142" w:rsidRDefault="00BF4CD2" w:rsidP="00941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FD3">
        <w:rPr>
          <w:rFonts w:ascii="Times New Roman" w:hAnsi="Times New Roman"/>
          <w:sz w:val="28"/>
          <w:szCs w:val="28"/>
        </w:rPr>
        <w:t>О проведении</w:t>
      </w:r>
      <w:r w:rsidRPr="00767142">
        <w:rPr>
          <w:rFonts w:ascii="Times New Roman" w:hAnsi="Times New Roman"/>
          <w:sz w:val="28"/>
          <w:szCs w:val="28"/>
        </w:rPr>
        <w:t xml:space="preserve"> обязательного профилактического визита контролируемое лицо уведомляется не позднее чем за</w:t>
      </w:r>
      <w:r>
        <w:rPr>
          <w:rFonts w:ascii="Times New Roman" w:hAnsi="Times New Roman"/>
          <w:sz w:val="28"/>
          <w:szCs w:val="28"/>
        </w:rPr>
        <w:t xml:space="preserve"> пять </w:t>
      </w:r>
      <w:r w:rsidRPr="00767142">
        <w:rPr>
          <w:rFonts w:ascii="Times New Roman" w:hAnsi="Times New Roman"/>
          <w:sz w:val="28"/>
          <w:szCs w:val="28"/>
        </w:rPr>
        <w:t>рабочих дней до даты его проведения.</w:t>
      </w:r>
    </w:p>
    <w:p w:rsidR="00BF4CD2" w:rsidRPr="00767142" w:rsidRDefault="00BF4CD2" w:rsidP="00941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142">
        <w:rPr>
          <w:rFonts w:ascii="Times New Roman" w:hAnsi="Times New Roman"/>
          <w:sz w:val="28"/>
          <w:szCs w:val="28"/>
        </w:rPr>
        <w:lastRenderedPageBreak/>
        <w:t xml:space="preserve">Контролируемое лицо вправе отказаться от проведения обязательного профилактического визита, уведомив об этом </w:t>
      </w:r>
      <w:r>
        <w:rPr>
          <w:rFonts w:ascii="Times New Roman" w:hAnsi="Times New Roman"/>
          <w:bCs/>
          <w:sz w:val="28"/>
          <w:szCs w:val="28"/>
        </w:rPr>
        <w:t>а</w:t>
      </w:r>
      <w:r w:rsidRPr="00E365FF">
        <w:rPr>
          <w:rFonts w:ascii="Times New Roman" w:hAnsi="Times New Roman"/>
          <w:bCs/>
          <w:sz w:val="28"/>
          <w:szCs w:val="28"/>
        </w:rPr>
        <w:t>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E365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Жирятинского района </w:t>
      </w:r>
      <w:r w:rsidRPr="00767142">
        <w:rPr>
          <w:rFonts w:ascii="Times New Roman" w:hAnsi="Times New Roman"/>
          <w:sz w:val="28"/>
          <w:szCs w:val="28"/>
        </w:rPr>
        <w:t xml:space="preserve">не позднее чем за </w:t>
      </w:r>
      <w:r>
        <w:rPr>
          <w:rFonts w:ascii="Times New Roman" w:hAnsi="Times New Roman"/>
          <w:sz w:val="28"/>
          <w:szCs w:val="28"/>
        </w:rPr>
        <w:t>3</w:t>
      </w:r>
      <w:r w:rsidRPr="00767142">
        <w:rPr>
          <w:rFonts w:ascii="Times New Roman" w:hAnsi="Times New Roman"/>
          <w:sz w:val="28"/>
          <w:szCs w:val="28"/>
        </w:rPr>
        <w:t xml:space="preserve"> рабочих дня до даты его проведения.</w:t>
      </w:r>
    </w:p>
    <w:p w:rsidR="00BF4CD2" w:rsidRPr="00767142" w:rsidRDefault="00BF4CD2" w:rsidP="00941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142">
        <w:rPr>
          <w:rFonts w:ascii="Times New Roman" w:hAnsi="Times New Roman"/>
          <w:sz w:val="28"/>
          <w:szCs w:val="28"/>
        </w:rPr>
        <w:t>При проведении профилактического визита контролируемым лицам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F73AB" w:rsidRPr="00CF73AB" w:rsidRDefault="00BF4CD2" w:rsidP="00941DD9">
      <w:pPr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767142">
        <w:rPr>
          <w:rFonts w:ascii="Times New Roman" w:hAnsi="Times New Roman"/>
          <w:sz w:val="28"/>
          <w:szCs w:val="28"/>
        </w:rPr>
        <w:t xml:space="preserve"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>
        <w:rPr>
          <w:rFonts w:ascii="Times New Roman" w:hAnsi="Times New Roman"/>
          <w:sz w:val="28"/>
          <w:szCs w:val="28"/>
        </w:rPr>
        <w:t>инспектор</w:t>
      </w:r>
      <w:r w:rsidRPr="00E365FF">
        <w:rPr>
          <w:rFonts w:ascii="Times New Roman" w:hAnsi="Times New Roman"/>
          <w:bCs/>
          <w:sz w:val="28"/>
          <w:szCs w:val="28"/>
        </w:rPr>
        <w:t xml:space="preserve"> </w:t>
      </w:r>
      <w:r w:rsidRPr="001466A9">
        <w:rPr>
          <w:rFonts w:ascii="Times New Roman" w:eastAsia="Calibri" w:hAnsi="Times New Roman"/>
          <w:sz w:val="28"/>
          <w:szCs w:val="28"/>
          <w:lang w:eastAsia="en-US"/>
        </w:rPr>
        <w:t>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(надзорных) мероприятий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945B3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F73AB" w:rsidRDefault="00CF73AB" w:rsidP="00CF73AB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0"/>
          <w:szCs w:val="28"/>
          <w:lang w:eastAsia="en-US"/>
        </w:rPr>
      </w:pPr>
    </w:p>
    <w:p w:rsidR="00847E64" w:rsidRPr="00CF73AB" w:rsidRDefault="00847E64" w:rsidP="00CF73AB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0"/>
          <w:szCs w:val="28"/>
          <w:lang w:eastAsia="en-US"/>
        </w:rPr>
      </w:pPr>
    </w:p>
    <w:p w:rsidR="00CF73AB" w:rsidRPr="00CF73AB" w:rsidRDefault="00CF73AB" w:rsidP="00CF73AB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0"/>
          <w:szCs w:val="28"/>
          <w:lang w:eastAsia="en-US"/>
        </w:rPr>
      </w:pPr>
    </w:p>
    <w:p w:rsidR="00CF73AB" w:rsidRPr="00CF73AB" w:rsidRDefault="00CF73AB" w:rsidP="00CF73AB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0"/>
          <w:szCs w:val="28"/>
          <w:lang w:eastAsia="en-US"/>
        </w:rPr>
      </w:pPr>
    </w:p>
    <w:p w:rsidR="00CF73AB" w:rsidRPr="00CF73AB" w:rsidRDefault="00CF73AB" w:rsidP="00CF73AB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73AB">
        <w:rPr>
          <w:rFonts w:ascii="Times New Roman" w:eastAsia="Calibri" w:hAnsi="Times New Roman"/>
          <w:sz w:val="28"/>
          <w:szCs w:val="28"/>
          <w:lang w:eastAsia="en-US"/>
        </w:rPr>
        <w:t>Глава Жирятинского района                                                 С.В.</w:t>
      </w:r>
      <w:r w:rsidR="00847E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F73AB">
        <w:rPr>
          <w:rFonts w:ascii="Times New Roman" w:eastAsia="Calibri" w:hAnsi="Times New Roman"/>
          <w:sz w:val="28"/>
          <w:szCs w:val="28"/>
          <w:lang w:eastAsia="en-US"/>
        </w:rPr>
        <w:t>Лагеева</w:t>
      </w:r>
    </w:p>
    <w:p w:rsidR="00CF73AB" w:rsidRPr="00CF73AB" w:rsidRDefault="00CF73AB" w:rsidP="00CF73A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8"/>
          <w:lang w:eastAsia="en-US"/>
        </w:rPr>
      </w:pPr>
    </w:p>
    <w:p w:rsidR="00CF73AB" w:rsidRPr="00CF73AB" w:rsidRDefault="00CF73AB" w:rsidP="00CF73AB">
      <w:pPr>
        <w:spacing w:after="0" w:line="240" w:lineRule="auto"/>
        <w:jc w:val="both"/>
        <w:rPr>
          <w:rFonts w:ascii="Times New Roman" w:eastAsia="Calibri" w:hAnsi="Times New Roman"/>
          <w:sz w:val="8"/>
          <w:szCs w:val="28"/>
          <w:lang w:eastAsia="en-US"/>
        </w:rPr>
      </w:pPr>
    </w:p>
    <w:p w:rsidR="00CF73AB" w:rsidRPr="00CF73AB" w:rsidRDefault="00CF73AB" w:rsidP="00CF73AB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CF73AB" w:rsidRPr="00CF73AB" w:rsidRDefault="00CF73AB" w:rsidP="00CF73AB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CF73AB" w:rsidRPr="00CF73AB" w:rsidRDefault="00CF73AB" w:rsidP="00CF73AB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CF73AB" w:rsidRPr="00CF73AB" w:rsidRDefault="00CF73AB" w:rsidP="00CF73AB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CF73AB" w:rsidRPr="00CF73AB" w:rsidRDefault="00CF73AB" w:rsidP="00CF73AB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CF73AB" w:rsidRPr="00CF73AB" w:rsidRDefault="00CF73AB" w:rsidP="00CF73AB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CF73AB" w:rsidRPr="00CF73AB" w:rsidRDefault="00CF73AB" w:rsidP="00CF73AB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CF73AB" w:rsidRPr="00CF73AB" w:rsidRDefault="00CF73AB" w:rsidP="00CF73AB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CF73AB" w:rsidRPr="00CF73AB" w:rsidRDefault="00CF73AB" w:rsidP="00CF73AB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CF73AB" w:rsidRPr="00CF73AB" w:rsidRDefault="00CF73AB" w:rsidP="00CF73AB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CF73AB" w:rsidRPr="00CF73AB" w:rsidRDefault="00CF73AB" w:rsidP="00CF73AB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bookmarkEnd w:id="1"/>
    <w:p w:rsidR="00CF73AB" w:rsidRPr="00CF73AB" w:rsidRDefault="00CF73AB" w:rsidP="00CF73AB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CF73AB" w:rsidRPr="00CF73AB" w:rsidRDefault="00CF73AB" w:rsidP="00CF73AB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CF73AB" w:rsidRPr="00CF73AB" w:rsidRDefault="00CF73AB" w:rsidP="00CF73AB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CF73AB" w:rsidRPr="00CF73AB" w:rsidRDefault="00CF73AB" w:rsidP="00CF73AB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CF73AB" w:rsidRPr="00CF73AB" w:rsidRDefault="00CF73AB" w:rsidP="00CF7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color w:val="FF0000"/>
          <w:sz w:val="28"/>
          <w:szCs w:val="20"/>
          <w:lang w:eastAsia="en-US"/>
        </w:rPr>
      </w:pPr>
    </w:p>
    <w:p w:rsidR="00CF73AB" w:rsidRPr="00CF73AB" w:rsidRDefault="00CF73AB" w:rsidP="00CF7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color w:val="FF0000"/>
          <w:sz w:val="28"/>
          <w:szCs w:val="20"/>
          <w:lang w:eastAsia="en-US"/>
        </w:rPr>
      </w:pPr>
    </w:p>
    <w:p w:rsidR="00CF73AB" w:rsidRPr="00CF73AB" w:rsidRDefault="00CF73AB" w:rsidP="00CF7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color w:val="FF0000"/>
          <w:sz w:val="28"/>
          <w:szCs w:val="20"/>
          <w:lang w:eastAsia="en-US"/>
        </w:rPr>
      </w:pPr>
    </w:p>
    <w:p w:rsidR="00CF73AB" w:rsidRPr="00CF73AB" w:rsidRDefault="00CF73AB" w:rsidP="00CF7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color w:val="FF0000"/>
          <w:sz w:val="28"/>
          <w:szCs w:val="20"/>
          <w:lang w:eastAsia="en-US"/>
        </w:rPr>
      </w:pPr>
    </w:p>
    <w:p w:rsidR="00CF73AB" w:rsidRPr="00CF73AB" w:rsidRDefault="00CF73AB" w:rsidP="00CF7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color w:val="FF0000"/>
          <w:sz w:val="28"/>
          <w:szCs w:val="20"/>
          <w:lang w:eastAsia="en-US"/>
        </w:rPr>
      </w:pPr>
    </w:p>
    <w:sectPr w:rsidR="00CF73AB" w:rsidRPr="00CF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A9"/>
    <w:rsid w:val="001466A9"/>
    <w:rsid w:val="00153006"/>
    <w:rsid w:val="003448FA"/>
    <w:rsid w:val="0042789E"/>
    <w:rsid w:val="004D7BC6"/>
    <w:rsid w:val="0058229A"/>
    <w:rsid w:val="005D4D25"/>
    <w:rsid w:val="007D1BE0"/>
    <w:rsid w:val="00847E64"/>
    <w:rsid w:val="00941DD9"/>
    <w:rsid w:val="00945B3B"/>
    <w:rsid w:val="00BF4CD2"/>
    <w:rsid w:val="00CF73AB"/>
    <w:rsid w:val="00ED7E9F"/>
    <w:rsid w:val="00F753C9"/>
    <w:rsid w:val="00FC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874A8-23C2-4E26-8036-C0D77A30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6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B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Татькова</cp:lastModifiedBy>
  <cp:revision>5</cp:revision>
  <cp:lastPrinted>2022-08-18T08:20:00Z</cp:lastPrinted>
  <dcterms:created xsi:type="dcterms:W3CDTF">2022-08-18T08:14:00Z</dcterms:created>
  <dcterms:modified xsi:type="dcterms:W3CDTF">2022-11-29T12:38:00Z</dcterms:modified>
</cp:coreProperties>
</file>