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6C" w:rsidRPr="005D6B6C" w:rsidRDefault="005D6B6C" w:rsidP="00AC2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C">
        <w:rPr>
          <w:rFonts w:ascii="Times New Roman" w:hAnsi="Times New Roman" w:cs="Times New Roman"/>
          <w:b/>
          <w:sz w:val="24"/>
          <w:szCs w:val="24"/>
        </w:rPr>
        <w:t xml:space="preserve">Информационный материал </w:t>
      </w:r>
    </w:p>
    <w:p w:rsidR="005D6B6C" w:rsidRPr="00EF6D72" w:rsidRDefault="005D6B6C" w:rsidP="00AC2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B6C">
        <w:rPr>
          <w:rFonts w:ascii="Times New Roman" w:hAnsi="Times New Roman" w:cs="Times New Roman"/>
          <w:b/>
          <w:sz w:val="24"/>
          <w:szCs w:val="24"/>
        </w:rPr>
        <w:t>по внедрению корпоративных программ</w:t>
      </w:r>
      <w:r w:rsidR="00EF6D72">
        <w:rPr>
          <w:rFonts w:ascii="Times New Roman" w:hAnsi="Times New Roman" w:cs="Times New Roman"/>
          <w:b/>
          <w:sz w:val="24"/>
          <w:szCs w:val="24"/>
        </w:rPr>
        <w:t xml:space="preserve"> укрепления здоровья работающих 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AC227A">
        <w:rPr>
          <w:rFonts w:ascii="Times New Roman" w:hAnsi="Times New Roman" w:cs="Times New Roman"/>
          <w:b/>
          <w:i/>
          <w:sz w:val="24"/>
          <w:szCs w:val="24"/>
        </w:rPr>
        <w:t>предоставлен</w:t>
      </w:r>
      <w:proofErr w:type="gramEnd"/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Министерством здравоохранения Р</w:t>
      </w:r>
      <w:r w:rsidR="00EF6D72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EF6D72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="00EF6D72" w:rsidRPr="00EF6D7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C227A" w:rsidRDefault="00AC227A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Федеральным проектом «Укрепление общественного здоровья» национального проекта «Демография», который реализуется в Российской Федерации с 2019 года, предусмотрено внедрение корпоративных программ (далее – КП), содержащих наилучшие практики по укреплению здоровья работников,  во всех субъектах Российской Федерации.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В 2019 </w:t>
      </w:r>
      <w:r w:rsidR="00EA6E68">
        <w:rPr>
          <w:rFonts w:ascii="Times New Roman" w:hAnsi="Times New Roman" w:cs="Times New Roman"/>
          <w:sz w:val="24"/>
          <w:szCs w:val="24"/>
        </w:rPr>
        <w:t>году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r w:rsidR="00EF6D72">
        <w:rPr>
          <w:rFonts w:ascii="Times New Roman" w:hAnsi="Times New Roman" w:cs="Times New Roman"/>
          <w:sz w:val="24"/>
          <w:szCs w:val="24"/>
        </w:rPr>
        <w:t>ФГБУ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терапии  и профилактической медицины» Минздрава России были разработаны методические материалы: </w:t>
      </w:r>
      <w:r w:rsidR="008E6C6A">
        <w:rPr>
          <w:rFonts w:ascii="Times New Roman" w:hAnsi="Times New Roman" w:cs="Times New Roman"/>
          <w:sz w:val="24"/>
          <w:szCs w:val="24"/>
        </w:rPr>
        <w:t>к</w:t>
      </w:r>
      <w:r w:rsidRPr="005D6B6C">
        <w:rPr>
          <w:rFonts w:ascii="Times New Roman" w:hAnsi="Times New Roman" w:cs="Times New Roman"/>
          <w:sz w:val="24"/>
          <w:szCs w:val="24"/>
        </w:rPr>
        <w:t xml:space="preserve">орпоративные модельные программы «Укрепление здоровья работающих», </w:t>
      </w:r>
      <w:r w:rsidR="00EA6E68">
        <w:rPr>
          <w:rFonts w:ascii="Times New Roman" w:hAnsi="Times New Roman" w:cs="Times New Roman"/>
          <w:sz w:val="24"/>
          <w:szCs w:val="24"/>
        </w:rPr>
        <w:t>п</w:t>
      </w:r>
      <w:r w:rsidRPr="005D6B6C">
        <w:rPr>
          <w:rFonts w:ascii="Times New Roman" w:hAnsi="Times New Roman" w:cs="Times New Roman"/>
          <w:sz w:val="24"/>
          <w:szCs w:val="24"/>
        </w:rPr>
        <w:t xml:space="preserve">риложение к корпоративным программам «Укрепление здоровья работающих», «Библиотека корпоративных программ укрепления здоровья работников».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Корпоративные программы укрепления здоровья работающих включают мероприятия в сфере профилактики факторов риска неинфекционных заболеваний</w:t>
      </w:r>
      <w:r w:rsidR="008E6C6A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8E6C6A">
        <w:rPr>
          <w:rFonts w:ascii="Times New Roman" w:hAnsi="Times New Roman" w:cs="Times New Roman"/>
          <w:sz w:val="24"/>
          <w:szCs w:val="24"/>
        </w:rPr>
        <w:t>я</w:t>
      </w:r>
      <w:r w:rsidRPr="005D6B6C">
        <w:rPr>
          <w:rFonts w:ascii="Times New Roman" w:hAnsi="Times New Roman" w:cs="Times New Roman"/>
          <w:sz w:val="24"/>
          <w:szCs w:val="24"/>
        </w:rPr>
        <w:t xml:space="preserve"> здоровья на рабочем месте и направлены на профилактику потребления табака, здоровое питание, повышение физической активности, сохранение психологического здоровья и благополучия, профилактику </w:t>
      </w:r>
      <w:proofErr w:type="spellStart"/>
      <w:proofErr w:type="gramStart"/>
      <w:r w:rsidRPr="005D6B6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заболеваний, профилактику заболеваемости COVID-19, содержат также комплексные программы укрепления здоровья. На данный момент разрабатывается блок мероприятий по сохранению и укреплению репродуктивного здоровья в модельных корпоративных программах укрепления здоровья работников.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По итогам 2019</w:t>
      </w:r>
      <w:r w:rsidR="008E6C6A">
        <w:rPr>
          <w:rFonts w:ascii="Times New Roman" w:hAnsi="Times New Roman" w:cs="Times New Roman"/>
          <w:sz w:val="24"/>
          <w:szCs w:val="24"/>
        </w:rPr>
        <w:t>–</w:t>
      </w:r>
      <w:r w:rsidRPr="005D6B6C">
        <w:rPr>
          <w:rFonts w:ascii="Times New Roman" w:hAnsi="Times New Roman" w:cs="Times New Roman"/>
          <w:sz w:val="24"/>
          <w:szCs w:val="24"/>
        </w:rPr>
        <w:t xml:space="preserve">2023 годов и 1 квартала 2024 года по результатам федерального проекта по Российской Федерации: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85 субъектов Российской Федерации внедрили корпоративные программы, содержащие наилучшие практики по укреплению здоровья работников. Работодатели с привлечением медицинских работников центров общественного здоровья и медицинской профилактики и центров здоровья проводят мероприятия по обследованию работников</w:t>
      </w:r>
      <w:r w:rsidR="00EA6E68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лекционные занятия и организуют школы  по формированию здорового образа жизни, отказа от курения и употребления алкогольных напитков, перехода на здоровое питание.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В целом следует отметить, что разработка и внедрение корпоративных программ, направленных на улучшение здоровья работников, активно осуществляется в субъектах Российской Федерации, о чем свидетельствует рост как количества КП</w:t>
      </w:r>
      <w:r w:rsidR="008E6C6A">
        <w:rPr>
          <w:rFonts w:ascii="Times New Roman" w:hAnsi="Times New Roman" w:cs="Times New Roman"/>
          <w:sz w:val="24"/>
          <w:szCs w:val="24"/>
        </w:rPr>
        <w:t>. Т</w:t>
      </w:r>
      <w:r w:rsidRPr="005D6B6C">
        <w:rPr>
          <w:rFonts w:ascii="Times New Roman" w:hAnsi="Times New Roman" w:cs="Times New Roman"/>
          <w:sz w:val="24"/>
          <w:szCs w:val="24"/>
        </w:rPr>
        <w:t xml:space="preserve">ак в 2021 году было внедрено 171 КП в 42 субъектах,  в 2021 году – 2 060 КП в 42 субъектах, в 2023 году – 5 617 КП в 85 субъектах,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01.04.2024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– 6 347 КП.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B6C">
        <w:rPr>
          <w:rFonts w:ascii="Times New Roman" w:hAnsi="Times New Roman" w:cs="Times New Roman"/>
          <w:sz w:val="24"/>
          <w:szCs w:val="24"/>
        </w:rPr>
        <w:t>По состоянию на 01.01.2024</w:t>
      </w:r>
      <w:r w:rsidR="008E6C6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число предприятий Российской Федерации,  на которых внедрены и реализуются корпоративные программы, составляет 5 617, в том числе</w:t>
      </w:r>
      <w:r w:rsidR="008E6C6A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 сфере здравоохранения </w:t>
      </w:r>
      <w:r w:rsidR="00EA6E68" w:rsidRPr="005D6B6C">
        <w:rPr>
          <w:rFonts w:ascii="Times New Roman" w:hAnsi="Times New Roman" w:cs="Times New Roman"/>
          <w:sz w:val="24"/>
          <w:szCs w:val="24"/>
        </w:rPr>
        <w:t xml:space="preserve">– </w:t>
      </w:r>
      <w:r w:rsidRPr="005D6B6C">
        <w:rPr>
          <w:rFonts w:ascii="Times New Roman" w:hAnsi="Times New Roman" w:cs="Times New Roman"/>
          <w:sz w:val="24"/>
          <w:szCs w:val="24"/>
        </w:rPr>
        <w:t xml:space="preserve">1 092, образования – 2 691, промышленности – 318, транспорта – 55, сельского хозяйства – 37, бытового обслуживания – 79, торговли – 36, экономики и финансов – 34, государственного и муниципального управления – 310, 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в иных сферах деятельности – 965 (целевое значение – 85 регионов)</w:t>
      </w:r>
      <w:r w:rsidR="00EA6E68">
        <w:rPr>
          <w:rFonts w:ascii="Times New Roman" w:hAnsi="Times New Roman" w:cs="Times New Roman"/>
          <w:sz w:val="24"/>
          <w:szCs w:val="24"/>
        </w:rPr>
        <w:t>.</w:t>
      </w:r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B6C">
        <w:rPr>
          <w:rFonts w:ascii="Times New Roman" w:hAnsi="Times New Roman" w:cs="Times New Roman"/>
          <w:sz w:val="24"/>
          <w:szCs w:val="24"/>
        </w:rPr>
        <w:t>По состоянию на 01.04.2024 число предприятий Российской Федерации,  на которых внедрены и реализуются корпоративные программы, составляет 6 347, в том числе</w:t>
      </w:r>
      <w:r w:rsidR="008E6C6A">
        <w:rPr>
          <w:rFonts w:ascii="Times New Roman" w:hAnsi="Times New Roman" w:cs="Times New Roman"/>
          <w:sz w:val="24"/>
          <w:szCs w:val="24"/>
        </w:rPr>
        <w:t xml:space="preserve">, </w:t>
      </w:r>
      <w:r w:rsidRPr="005D6B6C">
        <w:rPr>
          <w:rFonts w:ascii="Times New Roman" w:hAnsi="Times New Roman" w:cs="Times New Roman"/>
          <w:sz w:val="24"/>
          <w:szCs w:val="24"/>
        </w:rPr>
        <w:t xml:space="preserve">в сфере здравоохранения - 1 286, образования – 3 005, промышленности – 361, транспорта – 58, сельского хозяйства – 45, бытового обслуживания – 85, торговли – 42, экономики и финансов – 44, государственного и муниципального управления – 369, в иных сферах деятельности – 1 041 (целевое значение –  85 регионов). </w:t>
      </w:r>
      <w:proofErr w:type="gramEnd"/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Корпоративные программы реализуются в организациях образования и науки </w:t>
      </w:r>
      <w:r w:rsidR="00EA6E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6B6C">
        <w:rPr>
          <w:rFonts w:ascii="Times New Roman" w:hAnsi="Times New Roman" w:cs="Times New Roman"/>
          <w:sz w:val="24"/>
          <w:szCs w:val="24"/>
        </w:rPr>
        <w:t xml:space="preserve">(47,3 %), здравоохранения (20,3 %) и промышленности (5,7 %).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Численность работников, охваченных КП, составляет более 2 </w:t>
      </w:r>
      <w:proofErr w:type="spellStart"/>
      <w:proofErr w:type="gramStart"/>
      <w:r w:rsidRPr="005D6B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чел</w:t>
      </w:r>
      <w:r w:rsidR="00EA6E68">
        <w:rPr>
          <w:rFonts w:ascii="Times New Roman" w:hAnsi="Times New Roman" w:cs="Times New Roman"/>
          <w:sz w:val="24"/>
          <w:szCs w:val="24"/>
        </w:rPr>
        <w:t>овек.</w:t>
      </w:r>
      <w:r w:rsidRPr="005D6B6C">
        <w:rPr>
          <w:rFonts w:ascii="Times New Roman" w:hAnsi="Times New Roman" w:cs="Times New Roman"/>
          <w:sz w:val="24"/>
          <w:szCs w:val="24"/>
        </w:rPr>
        <w:t xml:space="preserve"> Доля работников предприятий промышленности самая многочисленная и составляет  </w:t>
      </w:r>
      <w:r w:rsidR="008E6C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6B6C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proofErr w:type="gramStart"/>
      <w:r w:rsidRPr="005D6B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человек или 36</w:t>
      </w:r>
      <w:r w:rsidR="00EA6E68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% от всех работников, охваченных КП. Самым крупным промышленным предприятием с численностью 73 тыс. работников является Красноярское </w:t>
      </w:r>
      <w:r w:rsidRPr="005D6B6C">
        <w:rPr>
          <w:rFonts w:ascii="Times New Roman" w:hAnsi="Times New Roman" w:cs="Times New Roman"/>
          <w:sz w:val="24"/>
          <w:szCs w:val="24"/>
        </w:rPr>
        <w:lastRenderedPageBreak/>
        <w:t>представительство ПАО «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» (Красноярский край, Сибирский ФО) и </w:t>
      </w:r>
      <w:r w:rsidR="008E6C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6B6C">
        <w:rPr>
          <w:rFonts w:ascii="Times New Roman" w:hAnsi="Times New Roman" w:cs="Times New Roman"/>
          <w:sz w:val="24"/>
          <w:szCs w:val="24"/>
        </w:rPr>
        <w:t xml:space="preserve">ОАО «Северсталь» в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>. Череповец (Вологодская обл., Северо-Западный ФО) с численностью работников 26 200 чел</w:t>
      </w:r>
      <w:r w:rsidR="00EA6E68">
        <w:rPr>
          <w:rFonts w:ascii="Times New Roman" w:hAnsi="Times New Roman" w:cs="Times New Roman"/>
          <w:sz w:val="24"/>
          <w:szCs w:val="24"/>
        </w:rPr>
        <w:t>овек</w:t>
      </w:r>
      <w:r w:rsidRPr="005D6B6C">
        <w:rPr>
          <w:rFonts w:ascii="Times New Roman" w:hAnsi="Times New Roman" w:cs="Times New Roman"/>
          <w:sz w:val="24"/>
          <w:szCs w:val="24"/>
        </w:rPr>
        <w:t>.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Самыми многочисленными отраслями по количеству предприятий являются образование и наука – 2 400 предприяти</w:t>
      </w:r>
      <w:r w:rsidR="00EA6E68">
        <w:rPr>
          <w:rFonts w:ascii="Times New Roman" w:hAnsi="Times New Roman" w:cs="Times New Roman"/>
          <w:sz w:val="24"/>
          <w:szCs w:val="24"/>
        </w:rPr>
        <w:t>й</w:t>
      </w:r>
      <w:r w:rsidRPr="005D6B6C">
        <w:rPr>
          <w:rFonts w:ascii="Times New Roman" w:hAnsi="Times New Roman" w:cs="Times New Roman"/>
          <w:sz w:val="24"/>
          <w:szCs w:val="24"/>
        </w:rPr>
        <w:t xml:space="preserve">, здравоохранение – 1 023 медицинских организаций.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Количество предприятий, в которых </w:t>
      </w:r>
      <w:r w:rsidR="00096AC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5D6B6C">
        <w:rPr>
          <w:rFonts w:ascii="Times New Roman" w:hAnsi="Times New Roman" w:cs="Times New Roman"/>
          <w:sz w:val="24"/>
          <w:szCs w:val="24"/>
        </w:rPr>
        <w:t>КП, с 2020 г</w:t>
      </w:r>
      <w:r w:rsidR="008E015A">
        <w:rPr>
          <w:rFonts w:ascii="Times New Roman" w:hAnsi="Times New Roman" w:cs="Times New Roman"/>
          <w:sz w:val="24"/>
          <w:szCs w:val="24"/>
        </w:rPr>
        <w:t>ода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по </w:t>
      </w:r>
      <w:r w:rsidR="009E0D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B6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E0D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6B6C">
        <w:rPr>
          <w:rFonts w:ascii="Times New Roman" w:hAnsi="Times New Roman" w:cs="Times New Roman"/>
          <w:sz w:val="24"/>
          <w:szCs w:val="24"/>
        </w:rPr>
        <w:t xml:space="preserve">2024 </w:t>
      </w:r>
      <w:r w:rsidR="008E015A">
        <w:rPr>
          <w:rFonts w:ascii="Times New Roman" w:hAnsi="Times New Roman" w:cs="Times New Roman"/>
          <w:sz w:val="24"/>
          <w:szCs w:val="24"/>
        </w:rPr>
        <w:t>года</w:t>
      </w:r>
      <w:r w:rsidRPr="005D6B6C">
        <w:rPr>
          <w:rFonts w:ascii="Times New Roman" w:hAnsi="Times New Roman" w:cs="Times New Roman"/>
          <w:sz w:val="24"/>
          <w:szCs w:val="24"/>
        </w:rPr>
        <w:t xml:space="preserve"> увеличилось в 13 раз </w:t>
      </w:r>
      <w:r w:rsidR="009E0D47">
        <w:rPr>
          <w:rFonts w:ascii="Times New Roman" w:hAnsi="Times New Roman" w:cs="Times New Roman"/>
          <w:sz w:val="24"/>
          <w:szCs w:val="24"/>
        </w:rPr>
        <w:t>–</w:t>
      </w:r>
      <w:r w:rsidRPr="005D6B6C">
        <w:rPr>
          <w:rFonts w:ascii="Times New Roman" w:hAnsi="Times New Roman" w:cs="Times New Roman"/>
          <w:sz w:val="24"/>
          <w:szCs w:val="24"/>
        </w:rPr>
        <w:t xml:space="preserve"> с 527 до 6 347. Максимальное количество КП  в Челябинской области (1 165 КП), Новосибирской области (515 КП) и Республике Коми (441 КП).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Практически во всех КП реализуются мероприятия, направленные  на повышение грамотности работников о здоровье (97 %). Мероприятия, направленные на устранение таких факторов риска как низкая физическая активность</w:t>
      </w:r>
      <w:r w:rsidR="009E0D47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включены в 97</w:t>
      </w:r>
      <w:r w:rsidR="008E015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 КП, нерациональное питание – в 86 % КП. Мероприятия по профилактике курения определены в 82 % КП, пагубного употребления алкоголя – в 66 % КП. Содержат мероприятия, направленные  на профилактику стресса</w:t>
      </w:r>
      <w:r w:rsidR="009E0D47">
        <w:rPr>
          <w:rFonts w:ascii="Times New Roman" w:hAnsi="Times New Roman" w:cs="Times New Roman"/>
          <w:sz w:val="24"/>
          <w:szCs w:val="24"/>
        </w:rPr>
        <w:t xml:space="preserve"> и</w:t>
      </w:r>
      <w:r w:rsidRPr="005D6B6C">
        <w:rPr>
          <w:rFonts w:ascii="Times New Roman" w:hAnsi="Times New Roman" w:cs="Times New Roman"/>
          <w:sz w:val="24"/>
          <w:szCs w:val="24"/>
        </w:rPr>
        <w:t xml:space="preserve"> охрану психического здоровья</w:t>
      </w:r>
      <w:r w:rsidR="009E0D47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r w:rsidR="008E01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6B6C">
        <w:rPr>
          <w:rFonts w:ascii="Times New Roman" w:hAnsi="Times New Roman" w:cs="Times New Roman"/>
          <w:sz w:val="24"/>
          <w:szCs w:val="24"/>
        </w:rPr>
        <w:t>85 % КП. Мероприятия, направленные на создание условий на предприятии для улучшения здоровья работников</w:t>
      </w:r>
      <w:r w:rsidR="009E0D47">
        <w:rPr>
          <w:rFonts w:ascii="Times New Roman" w:hAnsi="Times New Roman" w:cs="Times New Roman"/>
          <w:sz w:val="24"/>
          <w:szCs w:val="24"/>
        </w:rPr>
        <w:t>,</w:t>
      </w:r>
      <w:r w:rsidRPr="005D6B6C">
        <w:rPr>
          <w:rFonts w:ascii="Times New Roman" w:hAnsi="Times New Roman" w:cs="Times New Roman"/>
          <w:sz w:val="24"/>
          <w:szCs w:val="24"/>
        </w:rPr>
        <w:t xml:space="preserve"> разработаны в 88 % КП.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Мероприятия, финансируемые из сре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>едприятия, содержат от 7 % КП. Наиболее часто на КП бюджет выделяется на промышленных предприятиях  (35 % КП). Размер бюджета значительно отличается по отраслям. Самый большой размер бюджета выделяется на промышленных предприятиях – почти 812 млн. руб., что составляет 98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 от размера всех бюджетов для КП. На остальные отрасли выделяется 0,01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 - 0,74</w:t>
      </w:r>
      <w:r w:rsidR="008666C3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>%.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23 корпоративные программы отвечают критериям лучших практик, которые реализуются в следующих субъектах </w:t>
      </w:r>
      <w:r w:rsidR="008666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D6B6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Владимирская, Калужская област</w:t>
      </w:r>
      <w:r w:rsidR="008666C3">
        <w:rPr>
          <w:rFonts w:ascii="Times New Roman" w:hAnsi="Times New Roman" w:cs="Times New Roman"/>
          <w:sz w:val="24"/>
          <w:szCs w:val="24"/>
        </w:rPr>
        <w:t>и</w:t>
      </w:r>
      <w:r w:rsidRPr="005D6B6C">
        <w:rPr>
          <w:rFonts w:ascii="Times New Roman" w:hAnsi="Times New Roman" w:cs="Times New Roman"/>
          <w:sz w:val="24"/>
          <w:szCs w:val="24"/>
        </w:rPr>
        <w:t xml:space="preserve">, </w:t>
      </w:r>
      <w:r w:rsidRPr="00F46C74">
        <w:rPr>
          <w:rFonts w:ascii="Times New Roman" w:hAnsi="Times New Roman" w:cs="Times New Roman"/>
          <w:sz w:val="24"/>
          <w:szCs w:val="24"/>
        </w:rPr>
        <w:t>Камчатский край, Курганская, Московская област</w:t>
      </w:r>
      <w:r w:rsidR="008666C3" w:rsidRPr="00F46C74">
        <w:rPr>
          <w:rFonts w:ascii="Times New Roman" w:hAnsi="Times New Roman" w:cs="Times New Roman"/>
          <w:sz w:val="24"/>
          <w:szCs w:val="24"/>
        </w:rPr>
        <w:t>и</w:t>
      </w:r>
      <w:r w:rsidRPr="00F46C74">
        <w:rPr>
          <w:rFonts w:ascii="Times New Roman" w:hAnsi="Times New Roman" w:cs="Times New Roman"/>
          <w:sz w:val="24"/>
          <w:szCs w:val="24"/>
        </w:rPr>
        <w:t>, Республика Татарстан, Самарская, Свердловская, Ульяновская област</w:t>
      </w:r>
      <w:r w:rsidR="008666C3" w:rsidRPr="00F46C74">
        <w:rPr>
          <w:rFonts w:ascii="Times New Roman" w:hAnsi="Times New Roman" w:cs="Times New Roman"/>
          <w:sz w:val="24"/>
          <w:szCs w:val="24"/>
        </w:rPr>
        <w:t>и</w:t>
      </w:r>
      <w:r w:rsidRPr="00F46C74">
        <w:rPr>
          <w:rFonts w:ascii="Times New Roman" w:hAnsi="Times New Roman" w:cs="Times New Roman"/>
          <w:sz w:val="24"/>
          <w:szCs w:val="24"/>
        </w:rPr>
        <w:t>, Хабаровский край, Ямало-Ненецкий автономный округ (Тюменская область).</w:t>
      </w:r>
      <w:proofErr w:type="gramEnd"/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Для методического сопровождения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процесса разработки корпоративных программ укрепления здоровья работников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и широкого их внедрения  на территории Российской Федерации ФГБУ «НМИЦ ТПМ» Минздрава России разработал специальный инструмент – цифровую платформу Атрия, которая доступна по ссылк</w:t>
      </w:r>
      <w:r w:rsidR="008666C3">
        <w:rPr>
          <w:rFonts w:ascii="Times New Roman" w:hAnsi="Times New Roman" w:cs="Times New Roman"/>
          <w:sz w:val="24"/>
          <w:szCs w:val="24"/>
        </w:rPr>
        <w:t>е в</w:t>
      </w:r>
      <w:r w:rsidRPr="005D6B6C">
        <w:rPr>
          <w:rFonts w:ascii="Times New Roman" w:hAnsi="Times New Roman" w:cs="Times New Roman"/>
          <w:sz w:val="24"/>
          <w:szCs w:val="24"/>
        </w:rPr>
        <w:t xml:space="preserve"> сети Интернет </w:t>
      </w:r>
      <w:hyperlink r:id="rId6" w:history="1">
        <w:r w:rsidRPr="005D6B6C">
          <w:rPr>
            <w:rStyle w:val="a3"/>
            <w:rFonts w:ascii="Times New Roman" w:hAnsi="Times New Roman" w:cs="Times New Roman"/>
            <w:sz w:val="24"/>
            <w:szCs w:val="24"/>
          </w:rPr>
          <w:t>https://atriya.gnicpm.ru/</w:t>
        </w:r>
      </w:hyperlink>
      <w:r w:rsidRPr="005D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C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Платформа Атрия является первичным компонентом для внедрения целевых корпоративных программ в трудовом коллективе. Платформа Атрия состоит  из открытой и закрытой части. Открытая часть доступна любому пользователю сети </w:t>
      </w:r>
      <w:r w:rsidR="008666C3">
        <w:rPr>
          <w:rFonts w:ascii="Times New Roman" w:hAnsi="Times New Roman" w:cs="Times New Roman"/>
          <w:sz w:val="24"/>
          <w:szCs w:val="24"/>
        </w:rPr>
        <w:t>И</w:t>
      </w:r>
      <w:r w:rsidRPr="005D6B6C">
        <w:rPr>
          <w:rFonts w:ascii="Times New Roman" w:hAnsi="Times New Roman" w:cs="Times New Roman"/>
          <w:sz w:val="24"/>
          <w:szCs w:val="24"/>
        </w:rPr>
        <w:t xml:space="preserve">нтернет, в ней представлена география исследования и рекомендации  по внедрению корпоративных программ укрепления здоровья работников. 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 xml:space="preserve">Доступ в закрытую часть платформы Атрия осуществляется по паролю, к закрытой части относятся: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для работника (которой используется для всесторонней оценки состояния здоровья работников, углубленной оценки потребностей  в реализации корпоративной программы, а также для оценки ряда целевых индикаторов эффективности программы),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для работодателя (который направлен на общую оценку ситуации, понимание приоритетов и возможностей  в реализации программ, направленных на укрепление здоровья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 работников), результаты опроса работников организации, результаты опроса работников  на региональном уровне и калькулятор сбережений на рабочем месте. Работа  с ресурсом осуществляется с помощью браузеров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актуальных версий. Добавлен блок «Образование»,  в котором размещена информация о предстоящих циклах обучения, связанных  с корпоративными программами. </w:t>
      </w:r>
    </w:p>
    <w:p w:rsidR="0094414B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Одно из преимуще</w:t>
      </w:r>
      <w:proofErr w:type="gramStart"/>
      <w:r w:rsidRPr="005D6B6C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5D6B6C">
        <w:rPr>
          <w:rFonts w:ascii="Times New Roman" w:hAnsi="Times New Roman" w:cs="Times New Roman"/>
          <w:sz w:val="24"/>
          <w:szCs w:val="24"/>
        </w:rPr>
        <w:t xml:space="preserve">атформы Атрия – это возможность моментально  и автоматически генерировать результаты опроса работников организации  по завершению опроса с персональными рекомендациями по имеющимся у него факторам риска и уровню </w:t>
      </w:r>
      <w:r w:rsidRPr="005D6B6C"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 в вопросах здоровья. Работодателю доступны результаты опроса работников его организации в агрегированном виде, которые представлены с графическим модулем, также их можно выгрузить  в формате </w:t>
      </w:r>
      <w:proofErr w:type="spellStart"/>
      <w:r w:rsidRPr="005D6B6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D6B6C">
        <w:rPr>
          <w:rFonts w:ascii="Times New Roman" w:hAnsi="Times New Roman" w:cs="Times New Roman"/>
          <w:sz w:val="24"/>
          <w:szCs w:val="24"/>
        </w:rPr>
        <w:t xml:space="preserve"> на персональный компьютер.</w:t>
      </w:r>
    </w:p>
    <w:p w:rsidR="0094414B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>К концу 2023 года в опросе приняло участие более 1</w:t>
      </w:r>
      <w:r w:rsidR="00BB2DAA">
        <w:rPr>
          <w:rFonts w:ascii="Times New Roman" w:hAnsi="Times New Roman" w:cs="Times New Roman"/>
          <w:sz w:val="24"/>
          <w:szCs w:val="24"/>
        </w:rPr>
        <w:t xml:space="preserve"> </w:t>
      </w:r>
      <w:r w:rsidRPr="005D6B6C">
        <w:rPr>
          <w:rFonts w:ascii="Times New Roman" w:hAnsi="Times New Roman" w:cs="Times New Roman"/>
          <w:sz w:val="24"/>
          <w:szCs w:val="24"/>
        </w:rPr>
        <w:t xml:space="preserve">300 работодателей  и более </w:t>
      </w:r>
      <w:r w:rsidR="00BB2D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6B6C">
        <w:rPr>
          <w:rFonts w:ascii="Times New Roman" w:hAnsi="Times New Roman" w:cs="Times New Roman"/>
          <w:sz w:val="24"/>
          <w:szCs w:val="24"/>
        </w:rPr>
        <w:t>81 600</w:t>
      </w:r>
      <w:r w:rsidR="0094414B">
        <w:rPr>
          <w:rFonts w:ascii="Times New Roman" w:hAnsi="Times New Roman" w:cs="Times New Roman"/>
          <w:sz w:val="24"/>
          <w:szCs w:val="24"/>
        </w:rPr>
        <w:t xml:space="preserve"> работников из 42 регионов </w:t>
      </w:r>
      <w:r w:rsidR="00BB2DA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4414B">
        <w:rPr>
          <w:rFonts w:ascii="Times New Roman" w:hAnsi="Times New Roman" w:cs="Times New Roman"/>
          <w:sz w:val="24"/>
          <w:szCs w:val="24"/>
        </w:rPr>
        <w:t>.</w:t>
      </w:r>
    </w:p>
    <w:p w:rsidR="00F01518" w:rsidRPr="005D6B6C" w:rsidRDefault="005D6B6C" w:rsidP="005D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6C">
        <w:rPr>
          <w:rFonts w:ascii="Times New Roman" w:hAnsi="Times New Roman" w:cs="Times New Roman"/>
          <w:sz w:val="24"/>
          <w:szCs w:val="24"/>
        </w:rPr>
        <w:t xml:space="preserve">Библиотека лучших корпоративных практик размещена на сайте </w:t>
      </w:r>
      <w:r w:rsidR="00BB2DAA">
        <w:rPr>
          <w:rFonts w:ascii="Times New Roman" w:hAnsi="Times New Roman" w:cs="Times New Roman"/>
          <w:sz w:val="24"/>
          <w:szCs w:val="24"/>
        </w:rPr>
        <w:t xml:space="preserve">                                 ФГБУ</w:t>
      </w:r>
      <w:r w:rsidRPr="005D6B6C">
        <w:rPr>
          <w:rFonts w:ascii="Times New Roman" w:hAnsi="Times New Roman" w:cs="Times New Roman"/>
          <w:sz w:val="24"/>
          <w:szCs w:val="24"/>
        </w:rPr>
        <w:t xml:space="preserve"> «Национальный медицинский исследовательский центр терапии и профилактической медицины» Минздрава России: </w:t>
      </w:r>
      <w:r w:rsidRPr="00BB2DAA">
        <w:rPr>
          <w:rFonts w:ascii="Times New Roman" w:hAnsi="Times New Roman" w:cs="Times New Roman"/>
          <w:i/>
          <w:sz w:val="24"/>
          <w:szCs w:val="24"/>
        </w:rPr>
        <w:t xml:space="preserve">Модельные корпоративные программы на различных предприятиях, ссылка https://gnicpm.ru/public_health/korporativnye-programmy- ukrepleniya-zdorovya-rabotayushhih.html </w:t>
      </w:r>
      <w:r w:rsidRPr="005D6B6C">
        <w:rPr>
          <w:rFonts w:ascii="Times New Roman" w:hAnsi="Times New Roman" w:cs="Times New Roman"/>
          <w:sz w:val="24"/>
          <w:szCs w:val="24"/>
        </w:rPr>
        <w:t>и служит для дальнейшего тиражирования накопленного опыта в субъекты Российской Федерации.</w:t>
      </w:r>
    </w:p>
    <w:sectPr w:rsidR="00F01518" w:rsidRPr="005D6B6C" w:rsidSect="00AC227A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CA" w:rsidRDefault="00096ACA" w:rsidP="00AC227A">
      <w:pPr>
        <w:spacing w:after="0" w:line="240" w:lineRule="auto"/>
      </w:pPr>
      <w:r>
        <w:separator/>
      </w:r>
    </w:p>
  </w:endnote>
  <w:endnote w:type="continuationSeparator" w:id="1">
    <w:p w:rsidR="00096ACA" w:rsidRDefault="00096ACA" w:rsidP="00AC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CA" w:rsidRDefault="00096ACA" w:rsidP="00AC227A">
      <w:pPr>
        <w:spacing w:after="0" w:line="240" w:lineRule="auto"/>
      </w:pPr>
      <w:r>
        <w:separator/>
      </w:r>
    </w:p>
  </w:footnote>
  <w:footnote w:type="continuationSeparator" w:id="1">
    <w:p w:rsidR="00096ACA" w:rsidRDefault="00096ACA" w:rsidP="00AC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48907"/>
      <w:docPartObj>
        <w:docPartGallery w:val="Page Numbers (Top of Page)"/>
        <w:docPartUnique/>
      </w:docPartObj>
    </w:sdtPr>
    <w:sdtContent>
      <w:p w:rsidR="00096ACA" w:rsidRDefault="00096ACA">
        <w:pPr>
          <w:pStyle w:val="a4"/>
          <w:jc w:val="center"/>
        </w:pPr>
        <w:fldSimple w:instr=" PAGE   \* MERGEFORMAT ">
          <w:r w:rsidR="002E2C32">
            <w:rPr>
              <w:noProof/>
            </w:rPr>
            <w:t>3</w:t>
          </w:r>
        </w:fldSimple>
      </w:p>
    </w:sdtContent>
  </w:sdt>
  <w:p w:rsidR="00096ACA" w:rsidRDefault="00096A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B6C"/>
    <w:rsid w:val="00096ACA"/>
    <w:rsid w:val="002E2C32"/>
    <w:rsid w:val="005D6B6C"/>
    <w:rsid w:val="008666C3"/>
    <w:rsid w:val="008E015A"/>
    <w:rsid w:val="008E6C6A"/>
    <w:rsid w:val="0094414B"/>
    <w:rsid w:val="009E0D47"/>
    <w:rsid w:val="00AC227A"/>
    <w:rsid w:val="00BB2DAA"/>
    <w:rsid w:val="00CF7837"/>
    <w:rsid w:val="00D03739"/>
    <w:rsid w:val="00DE7977"/>
    <w:rsid w:val="00EA6E68"/>
    <w:rsid w:val="00EF6D72"/>
    <w:rsid w:val="00F01518"/>
    <w:rsid w:val="00F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27A"/>
  </w:style>
  <w:style w:type="paragraph" w:styleId="a6">
    <w:name w:val="footer"/>
    <w:basedOn w:val="a"/>
    <w:link w:val="a7"/>
    <w:uiPriority w:val="99"/>
    <w:semiHidden/>
    <w:unhideWhenUsed/>
    <w:rsid w:val="00AC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riya.gnicp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Lazhenko</dc:creator>
  <cp:keywords/>
  <dc:description/>
  <cp:lastModifiedBy>Lazhenko</cp:lastModifiedBy>
  <cp:revision>12</cp:revision>
  <dcterms:created xsi:type="dcterms:W3CDTF">2024-05-16T09:31:00Z</dcterms:created>
  <dcterms:modified xsi:type="dcterms:W3CDTF">2024-05-17T06:07:00Z</dcterms:modified>
</cp:coreProperties>
</file>