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56AC" w14:textId="77777777" w:rsidR="00A139D2" w:rsidRPr="00D74ECA" w:rsidRDefault="00A139D2" w:rsidP="00D74E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6851D52E" w14:textId="77777777" w:rsidR="00A139D2" w:rsidRPr="00D74ECA" w:rsidRDefault="00A139D2" w:rsidP="00D74E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D74ECA">
        <w:rPr>
          <w:rFonts w:ascii="Times New Roman" w:hAnsi="Times New Roman"/>
          <w:b/>
          <w:sz w:val="36"/>
          <w:szCs w:val="36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36"/>
          <w:szCs w:val="36"/>
          <w:lang w:eastAsia="ru-RU"/>
        </w:rPr>
        <w:t>ЖИРЯТИНСКОГО</w:t>
      </w:r>
      <w:r w:rsidRPr="00D74ECA">
        <w:rPr>
          <w:rFonts w:ascii="Times New Roman" w:hAnsi="Times New Roman"/>
          <w:b/>
          <w:sz w:val="36"/>
          <w:szCs w:val="36"/>
          <w:lang w:eastAsia="ru-RU"/>
        </w:rPr>
        <w:t xml:space="preserve"> РАЙОНА</w:t>
      </w:r>
    </w:p>
    <w:p w14:paraId="266C379B" w14:textId="22953DDB" w:rsidR="00A139D2" w:rsidRPr="00D74ECA" w:rsidRDefault="00DA049F" w:rsidP="00D74ECA">
      <w:pPr>
        <w:spacing w:after="0" w:line="240" w:lineRule="auto"/>
        <w:ind w:right="-4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DED1950" wp14:editId="77C02D42">
                <wp:simplePos x="0" y="0"/>
                <wp:positionH relativeFrom="column">
                  <wp:posOffset>45085</wp:posOffset>
                </wp:positionH>
                <wp:positionV relativeFrom="paragraph">
                  <wp:posOffset>215264</wp:posOffset>
                </wp:positionV>
                <wp:extent cx="6429375" cy="0"/>
                <wp:effectExtent l="0" t="3810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698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D414E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55pt,16.95pt" to="509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" strokeweight="5.5pt">
                <v:stroke linestyle="thickThin"/>
              </v:line>
            </w:pict>
          </mc:Fallback>
        </mc:AlternateContent>
      </w:r>
    </w:p>
    <w:p w14:paraId="209DEC62" w14:textId="77777777" w:rsidR="00A139D2" w:rsidRPr="00D74ECA" w:rsidRDefault="00A139D2" w:rsidP="00D74E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6582327B" w14:textId="77777777" w:rsidR="00A139D2" w:rsidRDefault="00A139D2" w:rsidP="00D74ECA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РАСПОРЯЖЕНИЕ</w:t>
      </w:r>
    </w:p>
    <w:p w14:paraId="4ED79271" w14:textId="77777777" w:rsidR="00A139D2" w:rsidRPr="00D74ECA" w:rsidRDefault="00A139D2" w:rsidP="00D74ECA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3F19D942" w14:textId="77C95A62" w:rsidR="00A139D2" w:rsidRDefault="00A139D2" w:rsidP="00D74ECA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74E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0E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________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202</w:t>
      </w:r>
      <w:r w:rsidR="00DA04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D74E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4E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540E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_______</w:t>
      </w:r>
      <w:r w:rsidR="008E15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-р</w:t>
      </w:r>
    </w:p>
    <w:p w14:paraId="5DB09B81" w14:textId="77777777" w:rsidR="00A139D2" w:rsidRDefault="00A139D2" w:rsidP="00D76AB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Pr="00006E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плановой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проверки </w:t>
      </w:r>
    </w:p>
    <w:p w14:paraId="5B4A9E98" w14:textId="77777777" w:rsidR="00A139D2" w:rsidRDefault="00A139D2" w:rsidP="00D76AB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подведомственной организации</w:t>
      </w:r>
    </w:p>
    <w:p w14:paraId="58B31B4A" w14:textId="77777777" w:rsidR="00A139D2" w:rsidRDefault="00A139D2" w:rsidP="00D76AB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администрации  Жирятинского района</w:t>
      </w:r>
    </w:p>
    <w:p w14:paraId="6A2AB933" w14:textId="77777777" w:rsidR="00A139D2" w:rsidRDefault="00A139D2" w:rsidP="00D76AB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40FD922" w14:textId="77777777" w:rsidR="00A139D2" w:rsidRPr="00545B92" w:rsidRDefault="00A139D2" w:rsidP="00D7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На основании </w:t>
      </w:r>
      <w:r w:rsidRPr="00545B92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акона Брянской области </w:t>
      </w:r>
      <w:r w:rsidRPr="00545B92">
        <w:rPr>
          <w:rFonts w:ascii="Times New Roman" w:hAnsi="Times New Roman"/>
          <w:sz w:val="28"/>
          <w:szCs w:val="28"/>
          <w:lang w:eastAsia="ru-RU"/>
        </w:rPr>
        <w:t xml:space="preserve">от 30 декабря 2019 года № 129-З «О ведомственном контроле за соблюдением трудового законодательства и иных нормативных правовых актов, содержащих нормы трудового права», законом Брянской области «О наделении органов местного самоуправления отдельными государственными полномочиями Брянской области в области охраны труда и уведомительной регистрации территориальных соглашений и коллективных договоров» Закон Брянской области от 11 ноября </w:t>
      </w:r>
      <w:smartTag w:uri="urn:schemas-microsoft-com:office:smarttags" w:element="metricconverter">
        <w:smartTagPr>
          <w:attr w:name="ProductID" w:val="2009 г"/>
        </w:smartTagPr>
        <w:r w:rsidRPr="00545B92">
          <w:rPr>
            <w:rFonts w:ascii="Times New Roman" w:hAnsi="Times New Roman"/>
            <w:sz w:val="28"/>
            <w:szCs w:val="28"/>
            <w:lang w:eastAsia="ru-RU"/>
          </w:rPr>
          <w:t>2009 г</w:t>
        </w:r>
      </w:smartTag>
      <w:r w:rsidRPr="00545B92">
        <w:rPr>
          <w:rFonts w:ascii="Times New Roman" w:hAnsi="Times New Roman"/>
          <w:sz w:val="28"/>
          <w:szCs w:val="28"/>
          <w:lang w:eastAsia="ru-RU"/>
        </w:rPr>
        <w:t>. N 97-З.</w:t>
      </w:r>
    </w:p>
    <w:p w14:paraId="6F09ADA3" w14:textId="77777777" w:rsidR="00A139D2" w:rsidRPr="00D74ECA" w:rsidRDefault="00A139D2" w:rsidP="00D7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1574092" w14:textId="12C9B06F" w:rsidR="00A139D2" w:rsidRPr="00DA049F" w:rsidRDefault="00DA049F" w:rsidP="00540E6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   </w:t>
      </w:r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1.</w:t>
      </w:r>
      <w:r w:rsidR="00A139D2" w:rsidRP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Провести проверку в отношении </w:t>
      </w:r>
      <w:r w:rsidR="00540E62">
        <w:rPr>
          <w:rFonts w:ascii="Times New Roman" w:hAnsi="Times New Roman"/>
          <w:sz w:val="28"/>
          <w:szCs w:val="28"/>
        </w:rPr>
        <w:t xml:space="preserve">МБОУ Жирятинская СОШ им. А. Ф. </w:t>
      </w:r>
      <w:proofErr w:type="spellStart"/>
      <w:r w:rsidR="00540E62">
        <w:rPr>
          <w:rFonts w:ascii="Times New Roman" w:hAnsi="Times New Roman"/>
          <w:sz w:val="28"/>
          <w:szCs w:val="28"/>
        </w:rPr>
        <w:t>Возликова</w:t>
      </w:r>
      <w:proofErr w:type="spellEnd"/>
      <w:r w:rsidRP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</w:t>
      </w:r>
      <w:r w:rsidR="00A139D2" w:rsidRP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.</w:t>
      </w:r>
    </w:p>
    <w:p w14:paraId="6B5512B4" w14:textId="1998E0B0" w:rsidR="00A139D2" w:rsidRPr="00807088" w:rsidRDefault="00A139D2" w:rsidP="0080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 w:rsidRPr="00807088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Место нахождения: 242030, Брянская область, Жирятинский район, </w:t>
      </w:r>
      <w:proofErr w:type="spellStart"/>
      <w:r w:rsidRPr="00807088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с.Жирятино</w:t>
      </w:r>
      <w:proofErr w:type="spellEnd"/>
      <w:r w:rsidRPr="00807088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, </w:t>
      </w:r>
      <w:proofErr w:type="spellStart"/>
      <w:r w:rsidRPr="00807088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ул.</w:t>
      </w:r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Ленина</w:t>
      </w:r>
      <w:proofErr w:type="spellEnd"/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</w:t>
      </w:r>
      <w:r w:rsidRPr="00807088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,</w:t>
      </w:r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3</w:t>
      </w:r>
      <w:r w:rsidR="00DA049F" w:rsidRPr="00807088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8</w:t>
      </w:r>
    </w:p>
    <w:p w14:paraId="39BB7249" w14:textId="3A992934" w:rsidR="00A139D2" w:rsidRPr="00CB1870" w:rsidRDefault="00DA049F" w:rsidP="00807088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    2.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Назначить лицом, уполномоченным на проведение проверки: инспектора по охране труда администрации 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Жирятинского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района Брянской области 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Котову Елену Ивановну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.</w:t>
      </w:r>
    </w:p>
    <w:p w14:paraId="671C2DC3" w14:textId="59768CB3" w:rsidR="00A139D2" w:rsidRPr="00CB1870" w:rsidRDefault="00807088" w:rsidP="00807088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    3.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Установить, что:</w:t>
      </w:r>
    </w:p>
    <w:p w14:paraId="3F148A7A" w14:textId="27EB40D6" w:rsidR="00A139D2" w:rsidRPr="00A1053F" w:rsidRDefault="00A139D2" w:rsidP="0080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настоящая проверка проводится с целью:</w:t>
      </w:r>
      <w:r w:rsidRPr="00CB1870">
        <w:t xml:space="preserve"> </w:t>
      </w:r>
      <w:r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контроля за организацией профилактической работы по предупреждению производственного травматизма и профессиональной заболеваемости, а также работы по улучшению условий труда на основании плана проведения проверок соблюдения трудового законодательства и иных нормативных правовых актов, содержащих нормы трудового права в организациях подведомственных администрации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Жирятинского </w:t>
      </w:r>
      <w:r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района на 202</w:t>
      </w:r>
      <w:r w:rsid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3</w:t>
      </w:r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-2024 </w:t>
      </w:r>
      <w:r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год</w:t>
      </w:r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ы</w:t>
      </w:r>
      <w:r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.</w:t>
      </w:r>
    </w:p>
    <w:p w14:paraId="12112EBC" w14:textId="31E2F1C4" w:rsidR="00A139D2" w:rsidRPr="00CB1870" w:rsidRDefault="00807088" w:rsidP="0080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    4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.</w:t>
      </w:r>
      <w:r w:rsidR="00A139D2" w:rsidRPr="00D74ECA">
        <w:rPr>
          <w:rFonts w:ascii="Times New Roman" w:hAnsi="Times New Roman"/>
          <w:sz w:val="28"/>
          <w:szCs w:val="28"/>
          <w:lang w:eastAsia="ru-RU"/>
        </w:rPr>
        <w:t>Предметом настоящей проверки является: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соблюдение трудового 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законодательства в области охраны труда, на основании закона Брянской области «О наделении органов местного самоуправления отдельными государственными полномочиями Брянской области в области охраны труда и уведомительной регистрации территориальных соглашений и коллективных договоров» Закон Брянской области от 11 ноября </w:t>
      </w:r>
      <w:smartTag w:uri="urn:schemas-microsoft-com:office:smarttags" w:element="metricconverter">
        <w:smartTagPr>
          <w:attr w:name="ProductID" w:val="2009 г"/>
        </w:smartTagPr>
        <w:r w:rsidR="00A139D2" w:rsidRPr="00CB1870">
          <w:rPr>
            <w:rFonts w:ascii="Times New Roman" w:hAnsi="Times New Roman"/>
            <w:color w:val="000000"/>
            <w:sz w:val="28"/>
            <w:szCs w:val="28"/>
            <w:shd w:val="clear" w:color="auto" w:fill="F9FAFB"/>
          </w:rPr>
          <w:t>2009 г</w:t>
        </w:r>
      </w:smartTag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. N 97-З.</w:t>
      </w:r>
    </w:p>
    <w:p w14:paraId="184CFE6A" w14:textId="2C2F2BD3" w:rsidR="00A139D2" w:rsidRPr="00A1053F" w:rsidRDefault="00807088" w:rsidP="0080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   5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.Срок проведения проверки: 1 рабочий день/8 рабочих часов.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К прове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дению проверки приступить:  с "</w:t>
      </w:r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12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" </w:t>
      </w:r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ноября </w:t>
      </w:r>
      <w:r w:rsid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202</w:t>
      </w:r>
      <w:r w:rsid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4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г.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Проверку окончить не позднее:     "</w:t>
      </w:r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12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" </w:t>
      </w:r>
      <w:r w:rsidR="00540E6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ноября 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202</w:t>
      </w:r>
      <w:r w:rsid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4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г.</w:t>
      </w:r>
    </w:p>
    <w:p w14:paraId="5CC8D7A3" w14:textId="6E228462" w:rsidR="00A139D2" w:rsidRDefault="00A139D2" w:rsidP="00807088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="00807088">
        <w:rPr>
          <w:rFonts w:ascii="Times New Roman" w:hAnsi="Times New Roman"/>
          <w:sz w:val="28"/>
          <w:szCs w:val="28"/>
          <w:lang w:eastAsia="ru-RU"/>
        </w:rPr>
        <w:t xml:space="preserve">  6</w:t>
      </w:r>
      <w:r>
        <w:rPr>
          <w:rFonts w:ascii="Times New Roman" w:hAnsi="Times New Roman"/>
          <w:sz w:val="28"/>
          <w:szCs w:val="28"/>
          <w:lang w:eastAsia="ru-RU"/>
        </w:rPr>
        <w:t xml:space="preserve">.Правовые основания проведения проверки: </w:t>
      </w:r>
      <w:r w:rsidRPr="00A1053F">
        <w:rPr>
          <w:rFonts w:ascii="Times New Roman" w:hAnsi="Times New Roman"/>
          <w:sz w:val="28"/>
          <w:szCs w:val="28"/>
          <w:lang w:eastAsia="ru-RU"/>
        </w:rPr>
        <w:t>Закона Бря</w:t>
      </w:r>
      <w:r>
        <w:rPr>
          <w:rFonts w:ascii="Times New Roman" w:hAnsi="Times New Roman"/>
          <w:sz w:val="28"/>
          <w:szCs w:val="28"/>
          <w:lang w:eastAsia="ru-RU"/>
        </w:rPr>
        <w:t xml:space="preserve">нской области                 </w:t>
      </w:r>
      <w:r w:rsidRPr="00A1053F">
        <w:rPr>
          <w:rFonts w:ascii="Times New Roman" w:hAnsi="Times New Roman"/>
          <w:sz w:val="28"/>
          <w:szCs w:val="28"/>
          <w:lang w:eastAsia="ru-RU"/>
        </w:rPr>
        <w:t>от 30 декабря 2019 года № 129-З «О ведомственном контроле за соблюдением трудового законодательства и иных нормативных правовых актов, содержащих нормы трудового права»,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1053F">
        <w:rPr>
          <w:rFonts w:ascii="Times New Roman" w:hAnsi="Times New Roman"/>
          <w:sz w:val="28"/>
          <w:szCs w:val="28"/>
          <w:lang w:eastAsia="ru-RU"/>
        </w:rPr>
        <w:t xml:space="preserve">законом Брянской области «О наделении органов местного самоуправления отдельными государственными полномочиями Брянской области в области охраны труда и уведомительной регистрации территориальных соглашений и коллективных договоров» Закон Брянской области от 11 ноября </w:t>
      </w:r>
      <w:smartTag w:uri="urn:schemas-microsoft-com:office:smarttags" w:element="metricconverter">
        <w:smartTagPr>
          <w:attr w:name="ProductID" w:val="2009 г"/>
        </w:smartTagPr>
        <w:r w:rsidRPr="00A1053F">
          <w:rPr>
            <w:rFonts w:ascii="Times New Roman" w:hAnsi="Times New Roman"/>
            <w:sz w:val="28"/>
            <w:szCs w:val="28"/>
            <w:lang w:eastAsia="ru-RU"/>
          </w:rPr>
          <w:t>2009 г</w:t>
        </w:r>
      </w:smartTag>
      <w:r w:rsidRPr="00A1053F">
        <w:rPr>
          <w:rFonts w:ascii="Times New Roman" w:hAnsi="Times New Roman"/>
          <w:sz w:val="28"/>
          <w:szCs w:val="28"/>
          <w:lang w:eastAsia="ru-RU"/>
        </w:rPr>
        <w:t>. N 97-З.</w:t>
      </w:r>
    </w:p>
    <w:p w14:paraId="20056BB9" w14:textId="43BD80EB" w:rsidR="00A139D2" w:rsidRDefault="00807088" w:rsidP="00807088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7</w:t>
      </w:r>
      <w:r w:rsidR="00A139D2">
        <w:rPr>
          <w:rFonts w:ascii="Times New Roman" w:hAnsi="Times New Roman"/>
          <w:sz w:val="28"/>
          <w:szCs w:val="28"/>
          <w:lang w:eastAsia="ru-RU"/>
        </w:rPr>
        <w:t>. Перечень документов, представление которых необходимо для достижения целей и задач проведения проверки (у</w:t>
      </w:r>
      <w:r w:rsidR="00A139D2" w:rsidRPr="003C71BE">
        <w:rPr>
          <w:rFonts w:ascii="Times New Roman" w:hAnsi="Times New Roman"/>
          <w:sz w:val="28"/>
          <w:szCs w:val="28"/>
          <w:lang w:eastAsia="ru-RU"/>
        </w:rPr>
        <w:t>казанный перечень не является исчерпывающим и корректируется в зависимости от отраслевой принадлежнос</w:t>
      </w:r>
      <w:r w:rsidR="00A139D2">
        <w:rPr>
          <w:rFonts w:ascii="Times New Roman" w:hAnsi="Times New Roman"/>
          <w:sz w:val="28"/>
          <w:szCs w:val="28"/>
          <w:lang w:eastAsia="ru-RU"/>
        </w:rPr>
        <w:t>ти подведомственной организации):</w:t>
      </w:r>
    </w:p>
    <w:p w14:paraId="0B025414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коллективный договор;</w:t>
      </w:r>
    </w:p>
    <w:p w14:paraId="73603BC2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правила внутреннего трудового распорядка;</w:t>
      </w:r>
    </w:p>
    <w:p w14:paraId="4DE18008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выплатах социального характера;</w:t>
      </w:r>
    </w:p>
    <w:p w14:paraId="5EF984CD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штатное расписание;</w:t>
      </w:r>
    </w:p>
    <w:p w14:paraId="25689AC5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график отпусков;</w:t>
      </w:r>
    </w:p>
    <w:p w14:paraId="3906396E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трудовые договоры, журнал регистрации трудовых договоров и изменений к ним;</w:t>
      </w:r>
    </w:p>
    <w:p w14:paraId="3ED5FDD6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 xml:space="preserve">трудовые книжки, книга учета движения трудовых книжек и вкладышей в них, </w:t>
      </w:r>
    </w:p>
    <w:p w14:paraId="3277E285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 xml:space="preserve">личные дела руководителей и специалистов, личные карточки работников </w:t>
      </w:r>
      <w:hyperlink r:id="rId7" w:history="1">
        <w:r w:rsidRPr="00735EBD">
          <w:rPr>
            <w:rFonts w:ascii="Times New Roman" w:hAnsi="Times New Roman"/>
            <w:sz w:val="28"/>
            <w:szCs w:val="28"/>
            <w:lang w:eastAsia="ru-RU"/>
          </w:rPr>
          <w:t>(формы         Т-2)</w:t>
        </w:r>
      </w:hyperlink>
      <w:r w:rsidRPr="00735EBD">
        <w:rPr>
          <w:rFonts w:ascii="Times New Roman" w:hAnsi="Times New Roman"/>
          <w:sz w:val="28"/>
          <w:szCs w:val="28"/>
          <w:lang w:eastAsia="ru-RU"/>
        </w:rPr>
        <w:t>, документы, определяющие трудовые обязанности работников;</w:t>
      </w:r>
    </w:p>
    <w:p w14:paraId="3C39D1BF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приказы по личному составу (о приеме, увольнении, переводе и т.д.);</w:t>
      </w:r>
    </w:p>
    <w:p w14:paraId="11306687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приказы об отпусках, командировках;</w:t>
      </w:r>
    </w:p>
    <w:p w14:paraId="08DA103B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журналы регистрации приказов;</w:t>
      </w:r>
    </w:p>
    <w:p w14:paraId="30AD49FA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табель учета рабочего времени;</w:t>
      </w:r>
    </w:p>
    <w:p w14:paraId="02FBCB8C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 xml:space="preserve"> мероприятия по улучшению условий и охраны труда и снижению уровней профессиональных рисков; </w:t>
      </w:r>
    </w:p>
    <w:p w14:paraId="10BC7787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программа инструктажа на</w:t>
      </w:r>
      <w:r w:rsidRPr="00735EBD">
        <w:rPr>
          <w:rFonts w:ascii="Times New Roman" w:hAnsi="Times New Roman"/>
          <w:sz w:val="28"/>
          <w:szCs w:val="28"/>
          <w:lang w:eastAsia="ru-RU"/>
        </w:rPr>
        <w:tab/>
        <w:t xml:space="preserve">рабочем месте (перечень основных вопросов инструктажа на рабочем месте); </w:t>
      </w:r>
    </w:p>
    <w:p w14:paraId="29423C54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журналы регистрации вводного инструктажа и инструктажа на рабочем месте;</w:t>
      </w:r>
    </w:p>
    <w:p w14:paraId="6D113B87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приказ о назначении комиссии по проверке знаний требований охраны труда;</w:t>
      </w:r>
    </w:p>
    <w:p w14:paraId="4925A227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протоколы проверки знаний требований охраны труда;</w:t>
      </w:r>
    </w:p>
    <w:p w14:paraId="43CA929A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программа обучения работников по вопросам охраны труда;</w:t>
      </w:r>
    </w:p>
    <w:p w14:paraId="4D66EF04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перечень инструкций по профессиям и на отдельные виды работ;</w:t>
      </w:r>
    </w:p>
    <w:p w14:paraId="00EC5AD4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инструкции по охране труда, утвержденные работодателем и согласованные с профсоюзным или иным органом, уполномоченным</w:t>
      </w:r>
      <w:r w:rsidRPr="00AB1DD2">
        <w:rPr>
          <w:rFonts w:ascii="Times New Roman" w:hAnsi="Times New Roman"/>
          <w:sz w:val="28"/>
          <w:szCs w:val="28"/>
          <w:lang w:eastAsia="ru-RU"/>
        </w:rPr>
        <w:t xml:space="preserve"> работниками;</w:t>
      </w:r>
    </w:p>
    <w:p w14:paraId="0665197D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журнал учета инструкций по охране труда для работников;</w:t>
      </w:r>
    </w:p>
    <w:p w14:paraId="6F8F72CD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lastRenderedPageBreak/>
        <w:t>журнал выдачи инструкций по охране труда для работников;</w:t>
      </w:r>
    </w:p>
    <w:p w14:paraId="6D34161E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приказ о проведении специальной оценки условий труда;</w:t>
      </w:r>
    </w:p>
    <w:p w14:paraId="02417038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отчет о проведении специальной оценки условий труда;</w:t>
      </w:r>
    </w:p>
    <w:p w14:paraId="237AB670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приказ об организации проведения медицинских осмотров;</w:t>
      </w:r>
    </w:p>
    <w:p w14:paraId="35B5B2F8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перечень профессий и должностей, занятых на работах с вредными, опасными условиями труда, на получение дополнительного отпуска и сокращенного рабочего дня;</w:t>
      </w:r>
    </w:p>
    <w:p w14:paraId="169F9B21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журнал регистрации несчастных случаев на производстве за три предшествующих года;</w:t>
      </w:r>
    </w:p>
    <w:p w14:paraId="040EFBF6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приказ о назначении ответственных лиц за приобретение, хранение и пополнение аптечек;</w:t>
      </w:r>
    </w:p>
    <w:p w14:paraId="4DE4BDF8" w14:textId="77777777" w:rsidR="00A139D2" w:rsidRDefault="00A139D2" w:rsidP="003C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B58B65F" w14:textId="77777777" w:rsidR="00A139D2" w:rsidRDefault="00A139D2" w:rsidP="003C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5594E33" w14:textId="77777777" w:rsidR="00A139D2" w:rsidRDefault="00A139D2" w:rsidP="003C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E19E5BF" w14:textId="77777777" w:rsidR="00A139D2" w:rsidRDefault="00A139D2" w:rsidP="003C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28FCDE4" w14:textId="77777777" w:rsidR="00A139D2" w:rsidRDefault="00A139D2" w:rsidP="003C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21DA8743" w14:textId="77777777" w:rsidR="00A139D2" w:rsidRPr="00D74ECA" w:rsidRDefault="00A139D2" w:rsidP="003C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5783CA3D" w14:textId="5D065350" w:rsidR="00A139D2" w:rsidRDefault="00540E6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Врио г</w:t>
      </w:r>
      <w:r w:rsidR="00A139D2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A139D2"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А.М.Ченин</w:t>
      </w:r>
      <w:proofErr w:type="spellEnd"/>
    </w:p>
    <w:p w14:paraId="75F26923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B861E4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90638A" w14:textId="56B70684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Исп.</w:t>
      </w:r>
      <w:r w:rsidR="00540E6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Котова Е.И.</w:t>
      </w:r>
    </w:p>
    <w:p w14:paraId="3147546A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7E3197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41217B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Согласовано:</w:t>
      </w:r>
    </w:p>
    <w:p w14:paraId="29AE4B4B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8B4D65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24EAAA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главы администрации района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В.П.Пожарская</w:t>
      </w:r>
      <w:proofErr w:type="spellEnd"/>
    </w:p>
    <w:p w14:paraId="604B66D4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96D9DA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307E3A" w14:textId="77777777" w:rsidR="00A139D2" w:rsidRPr="00D74ECA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Ведущий юрист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Н.Н.Кесаревская</w:t>
      </w:r>
      <w:proofErr w:type="spellEnd"/>
    </w:p>
    <w:p w14:paraId="59673EA0" w14:textId="77777777" w:rsidR="00A139D2" w:rsidRDefault="00A139D2" w:rsidP="001963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DA6BDF" w14:textId="77777777" w:rsidR="00A139D2" w:rsidRPr="00D74ECA" w:rsidRDefault="00A139D2" w:rsidP="001963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692B7F" w14:textId="77777777" w:rsidR="00A139D2" w:rsidRDefault="00A139D2" w:rsidP="00D74E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3B666AD" w14:textId="77777777" w:rsidR="00A139D2" w:rsidRDefault="00A139D2" w:rsidP="00D74E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78DD5E3" w14:textId="77777777" w:rsidR="00A139D2" w:rsidRDefault="00A139D2" w:rsidP="00D74E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2753338B" w14:textId="77777777" w:rsidR="00A139D2" w:rsidRDefault="00A139D2" w:rsidP="00D74E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outlineLvl w:val="1"/>
        <w:rPr>
          <w:rFonts w:ascii="Times New Roman" w:hAnsi="Times New Roman"/>
          <w:sz w:val="20"/>
          <w:szCs w:val="20"/>
          <w:lang w:eastAsia="ru-RU"/>
        </w:rPr>
      </w:pPr>
    </w:p>
    <w:sectPr w:rsidR="00A139D2" w:rsidSect="0019632F">
      <w:headerReference w:type="default" r:id="rId8"/>
      <w:pgSz w:w="11900" w:h="16840"/>
      <w:pgMar w:top="568" w:right="851" w:bottom="851" w:left="1418" w:header="61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418C" w14:textId="77777777" w:rsidR="000931E4" w:rsidRDefault="000931E4" w:rsidP="00AB1DD2">
      <w:pPr>
        <w:spacing w:after="0" w:line="240" w:lineRule="auto"/>
      </w:pPr>
      <w:r>
        <w:separator/>
      </w:r>
    </w:p>
  </w:endnote>
  <w:endnote w:type="continuationSeparator" w:id="0">
    <w:p w14:paraId="6B48FE5F" w14:textId="77777777" w:rsidR="000931E4" w:rsidRDefault="000931E4" w:rsidP="00AB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34D5" w14:textId="77777777" w:rsidR="000931E4" w:rsidRDefault="000931E4" w:rsidP="00AB1DD2">
      <w:pPr>
        <w:spacing w:after="0" w:line="240" w:lineRule="auto"/>
      </w:pPr>
      <w:r>
        <w:separator/>
      </w:r>
    </w:p>
  </w:footnote>
  <w:footnote w:type="continuationSeparator" w:id="0">
    <w:p w14:paraId="4CD2749F" w14:textId="77777777" w:rsidR="000931E4" w:rsidRDefault="000931E4" w:rsidP="00AB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3BC0" w14:textId="77777777" w:rsidR="00A139D2" w:rsidRDefault="00BB56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9D2">
      <w:rPr>
        <w:noProof/>
      </w:rPr>
      <w:t>1</w:t>
    </w:r>
    <w:r>
      <w:rPr>
        <w:noProof/>
      </w:rPr>
      <w:fldChar w:fldCharType="end"/>
    </w:r>
  </w:p>
  <w:p w14:paraId="42C72511" w14:textId="77777777" w:rsidR="00A139D2" w:rsidRDefault="00A139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58FC"/>
    <w:multiLevelType w:val="hybridMultilevel"/>
    <w:tmpl w:val="35FEC0A4"/>
    <w:lvl w:ilvl="0" w:tplc="6902DE7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57D7151B"/>
    <w:multiLevelType w:val="hybridMultilevel"/>
    <w:tmpl w:val="C7E63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BE"/>
    <w:rsid w:val="00006ED4"/>
    <w:rsid w:val="00014F93"/>
    <w:rsid w:val="00023B37"/>
    <w:rsid w:val="000365AC"/>
    <w:rsid w:val="00044C0B"/>
    <w:rsid w:val="0004676F"/>
    <w:rsid w:val="000931E4"/>
    <w:rsid w:val="00161F94"/>
    <w:rsid w:val="00191D16"/>
    <w:rsid w:val="0019632F"/>
    <w:rsid w:val="00206F74"/>
    <w:rsid w:val="002769F9"/>
    <w:rsid w:val="00287B04"/>
    <w:rsid w:val="0029031A"/>
    <w:rsid w:val="002B16DB"/>
    <w:rsid w:val="00325CEE"/>
    <w:rsid w:val="003A6F86"/>
    <w:rsid w:val="003C71BE"/>
    <w:rsid w:val="004004BD"/>
    <w:rsid w:val="00401197"/>
    <w:rsid w:val="0040680E"/>
    <w:rsid w:val="0047481E"/>
    <w:rsid w:val="00540E62"/>
    <w:rsid w:val="00545B92"/>
    <w:rsid w:val="005942AE"/>
    <w:rsid w:val="005D2A0E"/>
    <w:rsid w:val="00630FA1"/>
    <w:rsid w:val="006758EF"/>
    <w:rsid w:val="006B186B"/>
    <w:rsid w:val="006D1205"/>
    <w:rsid w:val="00735EBD"/>
    <w:rsid w:val="00807088"/>
    <w:rsid w:val="008253D4"/>
    <w:rsid w:val="008266A4"/>
    <w:rsid w:val="0085623F"/>
    <w:rsid w:val="0086680B"/>
    <w:rsid w:val="00894F52"/>
    <w:rsid w:val="008E15DA"/>
    <w:rsid w:val="009358FA"/>
    <w:rsid w:val="009864F9"/>
    <w:rsid w:val="00A1053F"/>
    <w:rsid w:val="00A139D2"/>
    <w:rsid w:val="00AB1DD2"/>
    <w:rsid w:val="00B10DB0"/>
    <w:rsid w:val="00B21B3E"/>
    <w:rsid w:val="00BB569B"/>
    <w:rsid w:val="00C568C2"/>
    <w:rsid w:val="00C62E02"/>
    <w:rsid w:val="00CB1870"/>
    <w:rsid w:val="00D01481"/>
    <w:rsid w:val="00D6493E"/>
    <w:rsid w:val="00D74ECA"/>
    <w:rsid w:val="00D76ABD"/>
    <w:rsid w:val="00D8035D"/>
    <w:rsid w:val="00D816E0"/>
    <w:rsid w:val="00DA049F"/>
    <w:rsid w:val="00E130B5"/>
    <w:rsid w:val="00E14B38"/>
    <w:rsid w:val="00E74AF1"/>
    <w:rsid w:val="00E810FC"/>
    <w:rsid w:val="00E93793"/>
    <w:rsid w:val="00F0118C"/>
    <w:rsid w:val="00F047A6"/>
    <w:rsid w:val="00F109BE"/>
    <w:rsid w:val="00F17D70"/>
    <w:rsid w:val="00F24763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953B8B"/>
  <w15:docId w15:val="{D7DEB77A-8047-4659-B81F-10ED6F9E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86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74ECA"/>
    <w:rPr>
      <w:rFonts w:cs="Times New Roman"/>
    </w:rPr>
  </w:style>
  <w:style w:type="paragraph" w:styleId="a5">
    <w:name w:val="List Paragraph"/>
    <w:basedOn w:val="a"/>
    <w:uiPriority w:val="99"/>
    <w:qFormat/>
    <w:rsid w:val="00044C0B"/>
    <w:pPr>
      <w:ind w:left="720"/>
      <w:contextualSpacing/>
    </w:pPr>
  </w:style>
  <w:style w:type="paragraph" w:styleId="a6">
    <w:name w:val="footer"/>
    <w:basedOn w:val="a"/>
    <w:link w:val="a7"/>
    <w:uiPriority w:val="99"/>
    <w:rsid w:val="00AB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1DD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C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7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C11610B629020FB86C470D01791CD882326CAD7AE1D94A4F64D9A9C21E87F639B3ABDAF0F2C2hDJ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4559</Characters>
  <Application>Microsoft Office Word</Application>
  <DocSecurity>0</DocSecurity>
  <Lines>37</Lines>
  <Paragraphs>10</Paragraphs>
  <ScaleCrop>false</ScaleCrop>
  <Company>AWR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Ершуева Елена   Алексеевна</dc:creator>
  <cp:keywords/>
  <dc:description/>
  <cp:lastModifiedBy>Котова</cp:lastModifiedBy>
  <cp:revision>2</cp:revision>
  <cp:lastPrinted>2024-10-22T08:08:00Z</cp:lastPrinted>
  <dcterms:created xsi:type="dcterms:W3CDTF">2024-10-22T08:09:00Z</dcterms:created>
  <dcterms:modified xsi:type="dcterms:W3CDTF">2024-10-22T08:09:00Z</dcterms:modified>
</cp:coreProperties>
</file>